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42" w:rsidRDefault="00967E42" w:rsidP="0021114F">
      <w:pPr>
        <w:tabs>
          <w:tab w:val="left" w:pos="952"/>
        </w:tabs>
        <w:spacing w:line="360" w:lineRule="auto"/>
        <w:rPr>
          <w:rFonts w:ascii="Times New Roman" w:hAnsi="Times New Roman"/>
          <w:b/>
          <w:sz w:val="24"/>
          <w:szCs w:val="24"/>
          <w:lang w:val="en-GB"/>
        </w:rPr>
      </w:pPr>
    </w:p>
    <w:p w:rsidR="00FE4E5B" w:rsidRPr="00C52B83" w:rsidRDefault="007A03AD" w:rsidP="00FE4E5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73.75pt" fillcolor="window">
            <v:imagedata r:id="rId7" o:title="" cropbottom="-3012f" cropright="-1921f"/>
          </v:shape>
        </w:pict>
      </w:r>
    </w:p>
    <w:p w:rsidR="00FE4E5B" w:rsidRPr="00C52B83" w:rsidRDefault="00FE4E5B" w:rsidP="00FE4E5B"/>
    <w:p w:rsidR="00FE4E5B" w:rsidRPr="00C52B83" w:rsidRDefault="00FE4E5B" w:rsidP="00FE4E5B"/>
    <w:p w:rsidR="00FE4E5B" w:rsidRPr="00C52B83" w:rsidRDefault="00FE4E5B" w:rsidP="00FE4E5B"/>
    <w:p w:rsidR="00FE4E5B" w:rsidRPr="0030213D" w:rsidRDefault="00FE4E5B" w:rsidP="00FE4E5B">
      <w:pPr>
        <w:shd w:val="clear" w:color="auto" w:fill="CCCCCC"/>
        <w:spacing w:before="120"/>
        <w:ind w:left="1440"/>
        <w:jc w:val="center"/>
        <w:rPr>
          <w:rFonts w:ascii="CG Omega" w:hAnsi="CG Omega"/>
          <w:b/>
          <w:sz w:val="44"/>
          <w:szCs w:val="44"/>
        </w:rPr>
      </w:pPr>
      <w:r w:rsidRPr="0030213D">
        <w:rPr>
          <w:rFonts w:ascii="CG Omega" w:hAnsi="CG Omega"/>
          <w:b/>
          <w:sz w:val="44"/>
          <w:szCs w:val="44"/>
        </w:rPr>
        <w:t>BSc in Nursing and Midwifery</w:t>
      </w:r>
    </w:p>
    <w:p w:rsidR="00FE4E5B" w:rsidRDefault="00FE4E5B" w:rsidP="00FE4E5B">
      <w:pPr>
        <w:jc w:val="center"/>
        <w:rPr>
          <w:b/>
        </w:rPr>
      </w:pPr>
    </w:p>
    <w:p w:rsidR="00FE4E5B" w:rsidRDefault="00FE4E5B" w:rsidP="00FE4E5B">
      <w:pPr>
        <w:jc w:val="center"/>
        <w:rPr>
          <w:b/>
        </w:rPr>
      </w:pPr>
    </w:p>
    <w:p w:rsidR="00FE4E5B" w:rsidRDefault="00FE4E5B" w:rsidP="00FE4E5B">
      <w:pPr>
        <w:jc w:val="center"/>
        <w:rPr>
          <w:b/>
        </w:rPr>
      </w:pPr>
    </w:p>
    <w:p w:rsidR="00FE4E5B" w:rsidRPr="0030213D" w:rsidRDefault="00FE4E5B" w:rsidP="00FE4E5B">
      <w:pPr>
        <w:jc w:val="center"/>
        <w:rPr>
          <w:rFonts w:ascii="CG Omega" w:hAnsi="CG Omega"/>
          <w:b/>
        </w:rPr>
      </w:pPr>
      <w:r>
        <w:rPr>
          <w:rFonts w:ascii="CG Omega" w:hAnsi="CG Omega"/>
          <w:b/>
        </w:rPr>
        <w:t>MODULE 19</w:t>
      </w:r>
    </w:p>
    <w:p w:rsidR="00FE4E5B" w:rsidRPr="0030213D" w:rsidRDefault="00FE4E5B" w:rsidP="00FE4E5B">
      <w:pPr>
        <w:jc w:val="center"/>
        <w:rPr>
          <w:rFonts w:ascii="CG Omega" w:hAnsi="CG Omega"/>
          <w:b/>
        </w:rPr>
      </w:pPr>
    </w:p>
    <w:p w:rsidR="00FE4E5B" w:rsidRPr="0030213D" w:rsidRDefault="00FE4E5B" w:rsidP="00FE4E5B">
      <w:pPr>
        <w:jc w:val="center"/>
        <w:rPr>
          <w:rFonts w:ascii="CG Omega" w:hAnsi="CG Omega"/>
          <w:b/>
        </w:rPr>
      </w:pPr>
    </w:p>
    <w:p w:rsidR="00FE4E5B" w:rsidRPr="0030213D" w:rsidRDefault="00FE4E5B" w:rsidP="00FE4E5B">
      <w:pPr>
        <w:jc w:val="center"/>
        <w:rPr>
          <w:rFonts w:ascii="CG Omega" w:hAnsi="CG Omega"/>
          <w:b/>
        </w:rPr>
      </w:pPr>
    </w:p>
    <w:p w:rsidR="00FE4E5B" w:rsidRPr="0030213D" w:rsidRDefault="00FE4E5B" w:rsidP="00FE4E5B">
      <w:pPr>
        <w:jc w:val="center"/>
        <w:rPr>
          <w:rFonts w:ascii="CG Omega" w:hAnsi="CG Omega"/>
          <w:b/>
        </w:rPr>
      </w:pPr>
    </w:p>
    <w:p w:rsidR="00FE4E5B" w:rsidRPr="0030213D" w:rsidRDefault="00A82FD5" w:rsidP="00FE4E5B">
      <w:pPr>
        <w:jc w:val="center"/>
        <w:rPr>
          <w:rFonts w:ascii="CG Omega" w:hAnsi="CG Omega"/>
          <w:b/>
        </w:rPr>
      </w:pPr>
      <w:r>
        <w:rPr>
          <w:rFonts w:ascii="CG Omega" w:hAnsi="CG Omega"/>
          <w:b/>
        </w:rPr>
        <w:t>REP</w:t>
      </w:r>
      <w:r w:rsidR="00FE4E5B">
        <w:rPr>
          <w:rFonts w:ascii="CG Omega" w:hAnsi="CG Omega"/>
          <w:b/>
        </w:rPr>
        <w:t xml:space="preserve"> 308</w:t>
      </w:r>
      <w:r w:rsidR="00FE4E5B" w:rsidRPr="0030213D">
        <w:rPr>
          <w:rFonts w:ascii="CG Omega" w:hAnsi="CG Omega"/>
          <w:b/>
        </w:rPr>
        <w:t xml:space="preserve"> – </w:t>
      </w:r>
      <w:r w:rsidR="00FE4E5B">
        <w:rPr>
          <w:rFonts w:ascii="CG Omega" w:hAnsi="CG Omega"/>
          <w:b/>
        </w:rPr>
        <w:t>REPRODUCTIVE HEALTH</w:t>
      </w:r>
    </w:p>
    <w:p w:rsidR="00FE4E5B" w:rsidRPr="0030213D" w:rsidRDefault="00FE4E5B" w:rsidP="00FE4E5B">
      <w:pPr>
        <w:jc w:val="center"/>
        <w:rPr>
          <w:rFonts w:ascii="CG Omega" w:hAnsi="CG Omega"/>
          <w:b/>
        </w:rPr>
      </w:pPr>
    </w:p>
    <w:p w:rsidR="00FE4E5B" w:rsidRPr="0030213D" w:rsidRDefault="00FE4E5B" w:rsidP="00FE4E5B">
      <w:pPr>
        <w:jc w:val="center"/>
        <w:rPr>
          <w:rFonts w:ascii="CG Omega" w:hAnsi="CG Omega"/>
          <w:b/>
        </w:rPr>
      </w:pPr>
    </w:p>
    <w:p w:rsidR="00FE4E5B" w:rsidRPr="0030213D" w:rsidRDefault="00FE4E5B" w:rsidP="00FE4E5B">
      <w:pPr>
        <w:jc w:val="center"/>
        <w:rPr>
          <w:rFonts w:ascii="CG Omega" w:hAnsi="CG Omega"/>
          <w:b/>
        </w:rPr>
      </w:pPr>
    </w:p>
    <w:p w:rsidR="00FE4E5B" w:rsidRPr="0030213D" w:rsidRDefault="00FE4E5B" w:rsidP="00FE4E5B">
      <w:pPr>
        <w:jc w:val="center"/>
        <w:rPr>
          <w:rFonts w:ascii="CG Omega" w:hAnsi="CG Omega"/>
          <w:b/>
        </w:rPr>
      </w:pPr>
      <w:r w:rsidRPr="0030213D">
        <w:rPr>
          <w:rFonts w:ascii="CG Omega" w:hAnsi="CG Omega"/>
          <w:b/>
        </w:rPr>
        <w:t xml:space="preserve">NO. OF </w:t>
      </w:r>
      <w:r w:rsidR="000F7A21" w:rsidRPr="0030213D">
        <w:rPr>
          <w:rFonts w:ascii="CG Omega" w:hAnsi="CG Omega"/>
          <w:b/>
        </w:rPr>
        <w:t>HOURS</w:t>
      </w:r>
      <w:r w:rsidR="000F7A21">
        <w:rPr>
          <w:rFonts w:ascii="CG Omega" w:hAnsi="CG Omega"/>
          <w:b/>
        </w:rPr>
        <w:t>:</w:t>
      </w:r>
      <w:r w:rsidRPr="0030213D">
        <w:rPr>
          <w:rFonts w:ascii="CG Omega" w:hAnsi="CG Omega"/>
          <w:b/>
        </w:rPr>
        <w:t xml:space="preserve"> </w:t>
      </w:r>
      <w:r w:rsidR="00323942">
        <w:rPr>
          <w:rFonts w:ascii="CG Omega" w:hAnsi="CG Omega"/>
          <w:b/>
        </w:rPr>
        <w:t>100</w:t>
      </w:r>
    </w:p>
    <w:p w:rsidR="00FE4E5B" w:rsidRDefault="00FE4E5B" w:rsidP="00FE4E5B">
      <w:pPr>
        <w:jc w:val="center"/>
        <w:rPr>
          <w:rFonts w:ascii="CG Omega" w:hAnsi="CG Omega"/>
          <w:b/>
        </w:rPr>
      </w:pPr>
      <w:r w:rsidRPr="0030213D">
        <w:rPr>
          <w:rFonts w:ascii="CG Omega" w:hAnsi="CG Omega"/>
          <w:b/>
        </w:rPr>
        <w:t>CREDITS</w:t>
      </w:r>
      <w:r w:rsidR="00323942">
        <w:rPr>
          <w:rFonts w:ascii="CG Omega" w:hAnsi="CG Omega"/>
          <w:b/>
        </w:rPr>
        <w:t xml:space="preserve">    </w:t>
      </w:r>
      <w:r w:rsidRPr="0030213D">
        <w:rPr>
          <w:rFonts w:ascii="CG Omega" w:hAnsi="CG Omega"/>
          <w:b/>
        </w:rPr>
        <w:t xml:space="preserve">: </w:t>
      </w:r>
      <w:r w:rsidR="00323942">
        <w:rPr>
          <w:rFonts w:ascii="CG Omega" w:hAnsi="CG Omega"/>
          <w:b/>
        </w:rPr>
        <w:t xml:space="preserve">    10</w:t>
      </w:r>
    </w:p>
    <w:p w:rsidR="00F32F7D" w:rsidRDefault="00F32F7D" w:rsidP="00FE4E5B">
      <w:pPr>
        <w:jc w:val="center"/>
        <w:rPr>
          <w:rFonts w:ascii="CG Omega" w:hAnsi="CG Omega"/>
          <w:b/>
        </w:rPr>
      </w:pPr>
    </w:p>
    <w:p w:rsidR="00F32F7D" w:rsidRDefault="00F32F7D" w:rsidP="00F32F7D">
      <w:pPr>
        <w:rPr>
          <w:rFonts w:ascii="CG Omega" w:hAnsi="CG Omega"/>
          <w:b/>
        </w:rPr>
      </w:pPr>
      <w:r>
        <w:rPr>
          <w:rFonts w:ascii="CG Omega" w:hAnsi="CG Omega"/>
          <w:b/>
        </w:rPr>
        <w:lastRenderedPageBreak/>
        <w:t>Authors 2009</w:t>
      </w:r>
      <w:r>
        <w:rPr>
          <w:rFonts w:ascii="CG Omega" w:hAnsi="CG Omega"/>
          <w:b/>
        </w:rPr>
        <w:tab/>
      </w:r>
    </w:p>
    <w:p w:rsidR="00F32F7D" w:rsidRDefault="00F32F7D" w:rsidP="00F32F7D">
      <w:pPr>
        <w:rPr>
          <w:rFonts w:ascii="CG Omega" w:hAnsi="CG Omega"/>
        </w:rPr>
      </w:pPr>
      <w:r>
        <w:rPr>
          <w:rFonts w:ascii="CG Omega" w:hAnsi="CG Omega"/>
        </w:rPr>
        <w:t>Mrs E.S. Lengu</w:t>
      </w:r>
    </w:p>
    <w:p w:rsidR="00F32F7D" w:rsidRDefault="00F32F7D" w:rsidP="00F32F7D">
      <w:pPr>
        <w:rPr>
          <w:rFonts w:ascii="CG Omega" w:hAnsi="CG Omega"/>
        </w:rPr>
      </w:pPr>
      <w:r>
        <w:rPr>
          <w:rFonts w:ascii="CG Omega" w:hAnsi="CG Omega"/>
        </w:rPr>
        <w:t>Mrs M. G. K. Malemba</w:t>
      </w:r>
    </w:p>
    <w:p w:rsidR="00F32F7D" w:rsidRDefault="00F32F7D" w:rsidP="00F32F7D">
      <w:pPr>
        <w:rPr>
          <w:rFonts w:ascii="CG Omega" w:hAnsi="CG Omega"/>
        </w:rPr>
      </w:pPr>
    </w:p>
    <w:p w:rsidR="00F32F7D" w:rsidRDefault="00F32F7D" w:rsidP="00F32F7D">
      <w:pPr>
        <w:rPr>
          <w:rFonts w:ascii="CG Omega" w:hAnsi="CG Omega"/>
        </w:rPr>
      </w:pPr>
      <w:r>
        <w:rPr>
          <w:rFonts w:ascii="CG Omega" w:hAnsi="CG Omega"/>
          <w:b/>
        </w:rPr>
        <w:t xml:space="preserve">Revised 2013 </w:t>
      </w:r>
      <w:r>
        <w:rPr>
          <w:rFonts w:ascii="CG Omega" w:hAnsi="CG Omega"/>
        </w:rPr>
        <w:tab/>
      </w:r>
      <w:r>
        <w:rPr>
          <w:rFonts w:ascii="CG Omega" w:hAnsi="CG Omega"/>
        </w:rPr>
        <w:tab/>
      </w:r>
    </w:p>
    <w:p w:rsidR="00F32F7D" w:rsidRDefault="00F32F7D" w:rsidP="00F32F7D">
      <w:pPr>
        <w:rPr>
          <w:rFonts w:ascii="CG Omega" w:hAnsi="CG Omega"/>
        </w:rPr>
      </w:pPr>
      <w:r>
        <w:rPr>
          <w:rFonts w:ascii="CG Omega" w:hAnsi="CG Omega"/>
        </w:rPr>
        <w:t xml:space="preserve">Mrs A. M. Namathanga </w:t>
      </w:r>
    </w:p>
    <w:p w:rsidR="00F32F7D" w:rsidRDefault="00F32F7D" w:rsidP="00F32F7D">
      <w:pPr>
        <w:rPr>
          <w:rFonts w:ascii="CG Omega" w:hAnsi="CG Omega"/>
        </w:rPr>
      </w:pPr>
      <w:r>
        <w:rPr>
          <w:rFonts w:ascii="CG Omega" w:hAnsi="CG Omega"/>
        </w:rPr>
        <w:t>Mr R Gundo</w:t>
      </w:r>
    </w:p>
    <w:p w:rsidR="00F32F7D" w:rsidRDefault="00F32F7D" w:rsidP="00F32F7D">
      <w:pPr>
        <w:rPr>
          <w:rFonts w:ascii="CG Omega" w:hAnsi="CG Omega"/>
          <w:b/>
        </w:rPr>
      </w:pPr>
      <w:r>
        <w:rPr>
          <w:rFonts w:ascii="CG Omega" w:hAnsi="CG Omega"/>
          <w:b/>
        </w:rPr>
        <w:tab/>
      </w:r>
    </w:p>
    <w:p w:rsidR="00F32F7D" w:rsidRPr="00F32F7D" w:rsidRDefault="00F32F7D" w:rsidP="00F32F7D">
      <w:pPr>
        <w:rPr>
          <w:rFonts w:ascii="CG Omega" w:hAnsi="CG Omega"/>
          <w:b/>
        </w:rPr>
      </w:pPr>
      <w:r>
        <w:rPr>
          <w:rFonts w:cs="Courier New"/>
          <w:sz w:val="20"/>
        </w:rPr>
        <w:t>© Kamuzu College of Nursing, [2009]</w:t>
      </w:r>
    </w:p>
    <w:p w:rsidR="00F32F7D" w:rsidRDefault="00F32F7D" w:rsidP="00F32F7D">
      <w:pPr>
        <w:jc w:val="both"/>
        <w:rPr>
          <w:rFonts w:cs="Courier New"/>
          <w:sz w:val="20"/>
        </w:rPr>
      </w:pPr>
      <w:r>
        <w:rPr>
          <w:rFonts w:cs="Courier New"/>
          <w:sz w:val="20"/>
          <w:lang w:val="en-GB"/>
        </w:rPr>
        <w:t>All rights reserved. No part of this publication may be reproduced or distributed in any form or by any means or stored in a database or retrieval system, without the prior written consent of Kamuzu College of Nursing.</w:t>
      </w:r>
    </w:p>
    <w:p w:rsidR="00F32F7D" w:rsidRDefault="00F32F7D" w:rsidP="00F32F7D">
      <w:pPr>
        <w:rPr>
          <w:b/>
        </w:rPr>
      </w:pPr>
      <w:r>
        <w:rPr>
          <w:b/>
        </w:rPr>
        <w:t xml:space="preserve">MODULE CONTENTS  </w:t>
      </w:r>
      <w:r>
        <w:rPr>
          <w:b/>
        </w:rPr>
        <w:tab/>
      </w:r>
      <w:r>
        <w:rPr>
          <w:b/>
        </w:rPr>
        <w:tab/>
      </w:r>
      <w:r>
        <w:rPr>
          <w:b/>
        </w:rPr>
        <w:tab/>
      </w:r>
      <w:r>
        <w:rPr>
          <w:b/>
        </w:rPr>
        <w:tab/>
      </w:r>
      <w:r>
        <w:rPr>
          <w:b/>
        </w:rPr>
        <w:tab/>
      </w:r>
      <w:r>
        <w:rPr>
          <w:b/>
        </w:rPr>
        <w:tab/>
      </w:r>
      <w:r>
        <w:rPr>
          <w:b/>
        </w:rPr>
        <w:tab/>
      </w:r>
      <w:r>
        <w:rPr>
          <w:b/>
        </w:rPr>
        <w:tab/>
      </w:r>
      <w:r>
        <w:rPr>
          <w:b/>
        </w:rPr>
        <w:tab/>
        <w:t xml:space="preserve">Page number </w:t>
      </w:r>
    </w:p>
    <w:p w:rsidR="00F32F7D" w:rsidRDefault="00F32F7D" w:rsidP="00F32F7D">
      <w:r>
        <w:t>Table of contents ----------------------------------------------------------------------------------------------</w:t>
      </w:r>
      <w:r>
        <w:tab/>
        <w:t>2</w:t>
      </w:r>
    </w:p>
    <w:p w:rsidR="00F32F7D" w:rsidRDefault="00F32F7D" w:rsidP="00F32F7D">
      <w:r>
        <w:t>List of figures and pictures ----------------------------------------------------------------------------------</w:t>
      </w:r>
      <w:r>
        <w:tab/>
        <w:t>5</w:t>
      </w:r>
    </w:p>
    <w:p w:rsidR="00F32F7D" w:rsidRDefault="00F32F7D" w:rsidP="00F32F7D">
      <w:r>
        <w:t>Overview of the module -------------------------------------------------------------------------------------</w:t>
      </w:r>
      <w:r>
        <w:tab/>
        <w:t>6</w:t>
      </w:r>
    </w:p>
    <w:p w:rsidR="00F32F7D" w:rsidRDefault="00F32F7D" w:rsidP="00F32F7D">
      <w:r>
        <w:t>Module description ------------------------------------------------------------------------------------------</w:t>
      </w:r>
      <w:r>
        <w:tab/>
      </w:r>
      <w:r>
        <w:tab/>
        <w:t>6</w:t>
      </w:r>
    </w:p>
    <w:p w:rsidR="00F32F7D" w:rsidRDefault="00F32F7D" w:rsidP="00F32F7D">
      <w:r>
        <w:t>Overall learning outcomes ---------------------------------------------------------------------------------</w:t>
      </w:r>
      <w:r>
        <w:tab/>
      </w:r>
      <w:r>
        <w:tab/>
        <w:t>6</w:t>
      </w:r>
    </w:p>
    <w:p w:rsidR="00F32F7D" w:rsidRDefault="00F32F7D" w:rsidP="00F32F7D">
      <w:r>
        <w:t>Learning contract --------------------------------------------------------------------------------------------</w:t>
      </w:r>
      <w:r>
        <w:tab/>
      </w:r>
      <w:r>
        <w:tab/>
        <w:t>6</w:t>
      </w:r>
    </w:p>
    <w:p w:rsidR="00F32F7D" w:rsidRDefault="00F32F7D" w:rsidP="00F32F7D">
      <w:r>
        <w:t>Method of assessment -------------------------------------------------------------------------------------</w:t>
      </w:r>
      <w:r>
        <w:tab/>
      </w:r>
      <w:r>
        <w:tab/>
        <w:t>7</w:t>
      </w:r>
    </w:p>
    <w:p w:rsidR="00F32F7D" w:rsidRDefault="00F32F7D" w:rsidP="00F32F7D">
      <w:pPr>
        <w:rPr>
          <w:b/>
        </w:rPr>
      </w:pPr>
      <w:r>
        <w:rPr>
          <w:b/>
        </w:rPr>
        <w:t>UNIT 1: INTRODUCTION TO SEXUAL AND REPRODUCTIVE HEALTH RIGHTS (SRHR)</w:t>
      </w:r>
    </w:p>
    <w:p w:rsidR="00F32F7D" w:rsidRDefault="00F32F7D" w:rsidP="00F32F7D">
      <w:r>
        <w:t>1.1 Learning outcomes-------------------------------------------------------------------------------------</w:t>
      </w:r>
      <w:r>
        <w:tab/>
      </w:r>
      <w:r>
        <w:tab/>
        <w:t>9</w:t>
      </w:r>
    </w:p>
    <w:p w:rsidR="00F32F7D" w:rsidRDefault="00F32F7D" w:rsidP="00F32F7D">
      <w:r>
        <w:t>1.2 Assessment criteria -----------------------------------------------------------------------------------</w:t>
      </w:r>
      <w:r>
        <w:tab/>
      </w:r>
      <w:r>
        <w:tab/>
        <w:t>9</w:t>
      </w:r>
    </w:p>
    <w:p w:rsidR="00F32F7D" w:rsidRDefault="00F32F7D" w:rsidP="00F32F7D">
      <w:r>
        <w:t>1.3 Definition of concepts used in SRH----------------------------------------------------------------</w:t>
      </w:r>
      <w:r>
        <w:tab/>
      </w:r>
      <w:r>
        <w:tab/>
        <w:t>10</w:t>
      </w:r>
    </w:p>
    <w:p w:rsidR="00F32F7D" w:rsidRDefault="00F32F7D" w:rsidP="00F32F7D">
      <w:r>
        <w:t>1.4 Determinants of SRH ---------------------------------------------------------------------------------</w:t>
      </w:r>
      <w:r>
        <w:tab/>
      </w:r>
      <w:r>
        <w:tab/>
        <w:t>12</w:t>
      </w:r>
    </w:p>
    <w:p w:rsidR="00F32F7D" w:rsidRDefault="00F32F7D" w:rsidP="00F32F7D">
      <w:r>
        <w:t>1.5 Human sexuality --------------------------------------------------------------------------------------</w:t>
      </w:r>
      <w:r>
        <w:tab/>
      </w:r>
      <w:r>
        <w:tab/>
        <w:t>13</w:t>
      </w:r>
    </w:p>
    <w:p w:rsidR="00F32F7D" w:rsidRDefault="00F32F7D" w:rsidP="00F32F7D">
      <w:pPr>
        <w:rPr>
          <w:b/>
        </w:rPr>
      </w:pPr>
      <w:r>
        <w:rPr>
          <w:b/>
        </w:rPr>
        <w:t>UNIT 2: STRATEGIES AND APPROACHES TO SRH SERVICES IN MALAWI</w:t>
      </w:r>
    </w:p>
    <w:p w:rsidR="00F32F7D" w:rsidRDefault="00F32F7D" w:rsidP="00F32F7D">
      <w:r>
        <w:lastRenderedPageBreak/>
        <w:t>2.1 Learning outcomes ---------------------------------------------------------------------------------</w:t>
      </w:r>
      <w:r>
        <w:tab/>
      </w:r>
      <w:r>
        <w:tab/>
        <w:t>14</w:t>
      </w:r>
    </w:p>
    <w:p w:rsidR="00F32F7D" w:rsidRDefault="00F32F7D" w:rsidP="00F32F7D">
      <w:r>
        <w:t>2.2 Assessment criteria --------------------------------------------------------------------------------</w:t>
      </w:r>
      <w:r>
        <w:tab/>
      </w:r>
      <w:r>
        <w:tab/>
        <w:t>14</w:t>
      </w:r>
    </w:p>
    <w:p w:rsidR="00F32F7D" w:rsidRDefault="00F32F7D" w:rsidP="00F32F7D">
      <w:pPr>
        <w:rPr>
          <w:b/>
        </w:rPr>
      </w:pPr>
      <w:r>
        <w:rPr>
          <w:b/>
        </w:rPr>
        <w:t xml:space="preserve">UNIT 3 FAMILY PLANNING </w:t>
      </w:r>
    </w:p>
    <w:p w:rsidR="00F32F7D" w:rsidRDefault="00F32F7D" w:rsidP="00F32F7D">
      <w:r>
        <w:t>Learning outcomes-------------------------------------------------------------------------------------</w:t>
      </w:r>
      <w:r>
        <w:tab/>
      </w:r>
      <w:r>
        <w:tab/>
        <w:t>16</w:t>
      </w:r>
    </w:p>
    <w:p w:rsidR="00F32F7D" w:rsidRDefault="00F32F7D" w:rsidP="00F32F7D">
      <w:r>
        <w:t>Assessment criteria -----------------------------------------------------------------------------------</w:t>
      </w:r>
      <w:r>
        <w:tab/>
      </w:r>
      <w:r>
        <w:tab/>
        <w:t>16</w:t>
      </w:r>
    </w:p>
    <w:p w:rsidR="00F32F7D" w:rsidRDefault="00F32F7D" w:rsidP="00F32F7D">
      <w:r>
        <w:t>Introduction --------------------------------------------------------------------------------------------</w:t>
      </w:r>
      <w:r>
        <w:tab/>
      </w:r>
      <w:r>
        <w:tab/>
        <w:t>16</w:t>
      </w:r>
    </w:p>
    <w:p w:rsidR="00F32F7D" w:rsidRDefault="00F32F7D" w:rsidP="00F32F7D">
      <w:r>
        <w:t>Definition of concepts -------------------------------------------------------------------------------</w:t>
      </w:r>
      <w:r>
        <w:tab/>
      </w:r>
      <w:r>
        <w:tab/>
        <w:t>16</w:t>
      </w:r>
    </w:p>
    <w:p w:rsidR="00F32F7D" w:rsidRDefault="00F32F7D" w:rsidP="00F32F7D">
      <w:r>
        <w:t>WHO Medical Eligibility Criteria (MEC) for contraceptive use ----------------------------</w:t>
      </w:r>
      <w:r>
        <w:tab/>
      </w:r>
      <w:r>
        <w:tab/>
        <w:t xml:space="preserve">22  </w:t>
      </w:r>
      <w:r>
        <w:tab/>
      </w:r>
    </w:p>
    <w:p w:rsidR="00F32F7D" w:rsidRDefault="00F32F7D" w:rsidP="00F32F7D">
      <w:r>
        <w:t>WHO MEC classification categories -------------------------------------------------------------</w:t>
      </w:r>
      <w:r>
        <w:tab/>
      </w:r>
      <w:r>
        <w:tab/>
        <w:t>23</w:t>
      </w:r>
    </w:p>
    <w:p w:rsidR="00F32F7D" w:rsidRDefault="00F32F7D" w:rsidP="00F32F7D">
      <w:r>
        <w:t>Family Planning Methods available in Malawi  -----------------------------------------------</w:t>
      </w:r>
      <w:r>
        <w:tab/>
      </w:r>
      <w:r>
        <w:tab/>
        <w:t>25</w:t>
      </w:r>
    </w:p>
    <w:p w:rsidR="00F32F7D" w:rsidRDefault="00F32F7D" w:rsidP="00F32F7D">
      <w:r>
        <w:t>Emergency contraceptives --------------------------------------------------------------------------------</w:t>
      </w:r>
      <w:r>
        <w:tab/>
      </w:r>
      <w:r>
        <w:tab/>
        <w:t>25</w:t>
      </w:r>
    </w:p>
    <w:p w:rsidR="00F32F7D" w:rsidRDefault="00F32F7D" w:rsidP="00F32F7D">
      <w:r>
        <w:t>Implants --------------------------------------------------------------------------------------------------------</w:t>
      </w:r>
      <w:r>
        <w:tab/>
      </w:r>
      <w:r>
        <w:tab/>
        <w:t>26</w:t>
      </w:r>
    </w:p>
    <w:p w:rsidR="00F32F7D" w:rsidRDefault="00F32F7D" w:rsidP="00F32F7D">
      <w:r>
        <w:t>Intrauterine devices ----------------------------------------------------------------------------------------</w:t>
      </w:r>
      <w:r>
        <w:tab/>
      </w:r>
      <w:r>
        <w:tab/>
        <w:t>28</w:t>
      </w:r>
    </w:p>
    <w:p w:rsidR="00F32F7D" w:rsidRDefault="00F32F7D" w:rsidP="00F32F7D">
      <w:r>
        <w:t>Permanent ----------------------------------------------------------------------------------------------------</w:t>
      </w:r>
      <w:r>
        <w:tab/>
      </w:r>
      <w:r>
        <w:tab/>
        <w:t>30</w:t>
      </w:r>
    </w:p>
    <w:p w:rsidR="00F32F7D" w:rsidRDefault="00F32F7D" w:rsidP="00F32F7D">
      <w:r>
        <w:t>References ----------------------------------------------------------------------------------------------------</w:t>
      </w:r>
      <w:r>
        <w:tab/>
      </w:r>
      <w:r>
        <w:tab/>
        <w:t>33</w:t>
      </w:r>
    </w:p>
    <w:p w:rsidR="00F32F7D" w:rsidRDefault="00F32F7D" w:rsidP="00F32F7D">
      <w:pPr>
        <w:rPr>
          <w:b/>
        </w:rPr>
      </w:pPr>
      <w:r>
        <w:rPr>
          <w:b/>
        </w:rPr>
        <w:t xml:space="preserve">UNIT 4: THE ALDOLESCENT CLIENT AND YOUTH FRIENDLY SERVICES </w:t>
      </w:r>
    </w:p>
    <w:p w:rsidR="00F32F7D" w:rsidRDefault="00F32F7D" w:rsidP="00F32F7D">
      <w:r>
        <w:t>Learning outcomes -----------------------------------------------------------------------------------------</w:t>
      </w:r>
      <w:r>
        <w:tab/>
      </w:r>
      <w:r>
        <w:tab/>
        <w:t xml:space="preserve">35 </w:t>
      </w:r>
    </w:p>
    <w:p w:rsidR="00F32F7D" w:rsidRDefault="00F32F7D" w:rsidP="00F32F7D">
      <w:r>
        <w:t>Assessment --------------------------------------------------------------------------------------------------</w:t>
      </w:r>
      <w:r>
        <w:tab/>
      </w:r>
      <w:r>
        <w:tab/>
        <w:t>35</w:t>
      </w:r>
    </w:p>
    <w:p w:rsidR="00F32F7D" w:rsidRDefault="00F32F7D" w:rsidP="00F32F7D">
      <w:r>
        <w:t>Introduction -------------------------------------------------------------------------------------------------</w:t>
      </w:r>
      <w:r>
        <w:tab/>
      </w:r>
      <w:r>
        <w:tab/>
        <w:t>35</w:t>
      </w:r>
    </w:p>
    <w:p w:rsidR="00F32F7D" w:rsidRDefault="00F32F7D" w:rsidP="00F32F7D">
      <w:r>
        <w:t>Adolescent fertility ----------------------------------------------------------------------------------------</w:t>
      </w:r>
      <w:r>
        <w:tab/>
      </w:r>
      <w:r>
        <w:tab/>
        <w:t>37</w:t>
      </w:r>
    </w:p>
    <w:p w:rsidR="00F32F7D" w:rsidRDefault="00F32F7D" w:rsidP="00F32F7D">
      <w:r>
        <w:t>Gender role development -------------------------------------------------------------------------------</w:t>
      </w:r>
      <w:r>
        <w:tab/>
      </w:r>
      <w:r>
        <w:tab/>
        <w:t>39</w:t>
      </w:r>
    </w:p>
    <w:p w:rsidR="00F32F7D" w:rsidRDefault="00F32F7D" w:rsidP="00F32F7D">
      <w:r>
        <w:t>Youth friendly health services --------------------------------------------------------------------------</w:t>
      </w:r>
      <w:r>
        <w:tab/>
      </w:r>
      <w:r>
        <w:tab/>
        <w:t>41</w:t>
      </w:r>
    </w:p>
    <w:p w:rsidR="00F32F7D" w:rsidRDefault="00F32F7D" w:rsidP="00F32F7D">
      <w:r>
        <w:t>Determinants of health problems in young people -----------------------------------------------</w:t>
      </w:r>
      <w:r>
        <w:tab/>
      </w:r>
      <w:r>
        <w:tab/>
        <w:t>42</w:t>
      </w:r>
    </w:p>
    <w:p w:rsidR="00F32F7D" w:rsidRDefault="00F32F7D" w:rsidP="00F32F7D">
      <w:r>
        <w:t>Strategies to improve accessibility of SRH services for the youth ----------------------------</w:t>
      </w:r>
      <w:r>
        <w:tab/>
      </w:r>
      <w:r>
        <w:tab/>
        <w:t>42</w:t>
      </w:r>
    </w:p>
    <w:p w:rsidR="00F32F7D" w:rsidRDefault="00F32F7D" w:rsidP="00F32F7D">
      <w:r>
        <w:t>Standards for youth friendly services ----------------------------------------------------------------</w:t>
      </w:r>
      <w:r>
        <w:tab/>
      </w:r>
      <w:r>
        <w:tab/>
        <w:t>42</w:t>
      </w:r>
    </w:p>
    <w:p w:rsidR="00F32F7D" w:rsidRDefault="00F32F7D" w:rsidP="00F32F7D">
      <w:r>
        <w:lastRenderedPageBreak/>
        <w:t>References -------------------------------------------------------------------------------------------------</w:t>
      </w:r>
      <w:r>
        <w:tab/>
      </w:r>
      <w:r>
        <w:tab/>
        <w:t>46</w:t>
      </w:r>
    </w:p>
    <w:p w:rsidR="00F32F7D" w:rsidRDefault="00F32F7D" w:rsidP="00F32F7D">
      <w:pPr>
        <w:rPr>
          <w:b/>
        </w:rPr>
      </w:pPr>
      <w:r>
        <w:rPr>
          <w:b/>
        </w:rPr>
        <w:t xml:space="preserve">UNIT 5 GENDER BASED VIOLENCE (GBV)  </w:t>
      </w:r>
    </w:p>
    <w:p w:rsidR="00F32F7D" w:rsidRDefault="00F32F7D" w:rsidP="00F32F7D">
      <w:r>
        <w:t xml:space="preserve"> Learning outcome --------------------------------------------------------------------------------------</w:t>
      </w:r>
      <w:r>
        <w:tab/>
      </w:r>
      <w:r>
        <w:tab/>
        <w:t>47</w:t>
      </w:r>
      <w:r>
        <w:tab/>
      </w:r>
    </w:p>
    <w:p w:rsidR="00F32F7D" w:rsidRDefault="00F32F7D" w:rsidP="00F32F7D">
      <w:r>
        <w:t>Assessment criteria -------------------------------------------------------------------------------------</w:t>
      </w:r>
      <w:r>
        <w:tab/>
      </w:r>
      <w:r>
        <w:tab/>
        <w:t>47</w:t>
      </w:r>
    </w:p>
    <w:p w:rsidR="00F32F7D" w:rsidRDefault="00F32F7D" w:rsidP="00F32F7D">
      <w:r>
        <w:t>Definition of terms --------------------------------------------------------------------------------------</w:t>
      </w:r>
      <w:r>
        <w:tab/>
      </w:r>
      <w:r>
        <w:tab/>
        <w:t>48</w:t>
      </w:r>
    </w:p>
    <w:p w:rsidR="00F32F7D" w:rsidRDefault="00F32F7D" w:rsidP="00F32F7D">
      <w:r>
        <w:t>Factors that protect or put women at risk of GBV ----------------------------------------------</w:t>
      </w:r>
      <w:r>
        <w:tab/>
      </w:r>
      <w:r>
        <w:tab/>
        <w:t>49</w:t>
      </w:r>
    </w:p>
    <w:p w:rsidR="00F32F7D" w:rsidRDefault="00F32F7D" w:rsidP="00F32F7D">
      <w:r>
        <w:t>Effects of GBV -------------------------------------------------------------------------------------------</w:t>
      </w:r>
      <w:r>
        <w:tab/>
      </w:r>
      <w:r>
        <w:tab/>
        <w:t>50</w:t>
      </w:r>
    </w:p>
    <w:p w:rsidR="00F32F7D" w:rsidRDefault="00F32F7D" w:rsidP="00F32F7D">
      <w:r>
        <w:t>Prevention of GBV -------------------------------------------------------------------------------------</w:t>
      </w:r>
      <w:r>
        <w:tab/>
      </w:r>
      <w:r>
        <w:tab/>
        <w:t>51</w:t>
      </w:r>
      <w:r>
        <w:tab/>
      </w:r>
      <w:r>
        <w:tab/>
      </w:r>
      <w:r>
        <w:tab/>
      </w:r>
      <w:r>
        <w:tab/>
      </w:r>
    </w:p>
    <w:p w:rsidR="00F32F7D" w:rsidRDefault="00F32F7D" w:rsidP="00F32F7D">
      <w:r>
        <w:t>References-----------------------------------------------------------------------------------------------</w:t>
      </w:r>
      <w:r>
        <w:tab/>
      </w:r>
      <w:r>
        <w:tab/>
        <w:t xml:space="preserve">52 </w:t>
      </w:r>
    </w:p>
    <w:p w:rsidR="00F32F7D" w:rsidRDefault="00F32F7D" w:rsidP="00F32F7D"/>
    <w:p w:rsidR="00F32F7D" w:rsidRDefault="00F32F7D" w:rsidP="00F32F7D">
      <w:pPr>
        <w:rPr>
          <w:b/>
        </w:rPr>
      </w:pPr>
      <w:r>
        <w:rPr>
          <w:b/>
        </w:rPr>
        <w:t xml:space="preserve">UNIT 6: NURSING MANAGEMENT OF PROBLEMS OF FEMEALE REPRODUCTIVE SYSTEM  </w:t>
      </w:r>
    </w:p>
    <w:p w:rsidR="00F32F7D" w:rsidRDefault="00F32F7D" w:rsidP="00F32F7D">
      <w:r>
        <w:t>6.1 Learning outcome ---------------------------------------------------------------------------------------------</w:t>
      </w:r>
      <w:r>
        <w:tab/>
        <w:t>53</w:t>
      </w:r>
    </w:p>
    <w:p w:rsidR="00F32F7D" w:rsidRDefault="00F32F7D" w:rsidP="00F32F7D">
      <w:r>
        <w:t>6.2 Assessment criteria -------------------------------------------------------------------------------------------</w:t>
      </w:r>
      <w:r>
        <w:tab/>
        <w:t>53</w:t>
      </w:r>
      <w:r>
        <w:tab/>
      </w:r>
    </w:p>
    <w:p w:rsidR="00F32F7D" w:rsidRDefault="00F32F7D" w:rsidP="00F32F7D">
      <w:r>
        <w:t>6.3 Introduction -----------------------------------------------------------------------------------------------</w:t>
      </w:r>
      <w:r>
        <w:tab/>
      </w:r>
      <w:r>
        <w:tab/>
        <w:t>53</w:t>
      </w:r>
    </w:p>
    <w:p w:rsidR="00F32F7D" w:rsidRDefault="00F32F7D" w:rsidP="00F32F7D">
      <w:r>
        <w:t>6.4 Structural disorders -------------------------------------------------------------------------------------</w:t>
      </w:r>
      <w:r>
        <w:tab/>
      </w:r>
      <w:r>
        <w:tab/>
        <w:t>54</w:t>
      </w:r>
    </w:p>
    <w:p w:rsidR="00F32F7D" w:rsidRDefault="00F32F7D" w:rsidP="00F32F7D">
      <w:r>
        <w:t>6.5 Abortion ---------------------------------------------------------------------------------------------------</w:t>
      </w:r>
      <w:r>
        <w:tab/>
      </w:r>
      <w:r>
        <w:tab/>
        <w:t>55</w:t>
      </w:r>
    </w:p>
    <w:p w:rsidR="00F32F7D" w:rsidRDefault="00F32F7D" w:rsidP="00F32F7D">
      <w:r>
        <w:t>6.6 Ectopic pregnancy --------------------------------------------------------------------------------------</w:t>
      </w:r>
      <w:r>
        <w:tab/>
      </w:r>
      <w:r>
        <w:tab/>
        <w:t>59</w:t>
      </w:r>
    </w:p>
    <w:p w:rsidR="00F32F7D" w:rsidRDefault="00F32F7D" w:rsidP="00F32F7D">
      <w:r>
        <w:t>6.7 Menopause -----------------------------------------------------------------------------------------------</w:t>
      </w:r>
      <w:r>
        <w:tab/>
      </w:r>
      <w:r>
        <w:tab/>
        <w:t>63</w:t>
      </w:r>
    </w:p>
    <w:p w:rsidR="00F32F7D" w:rsidRDefault="00F32F7D" w:rsidP="00F32F7D">
      <w:r>
        <w:t>6.8 Infertility --------------------------------------------------------------------------------------------------</w:t>
      </w:r>
      <w:r>
        <w:tab/>
      </w:r>
      <w:r>
        <w:tab/>
        <w:t>66</w:t>
      </w:r>
    </w:p>
    <w:p w:rsidR="00F32F7D" w:rsidRDefault="00F32F7D" w:rsidP="00F32F7D">
      <w:r>
        <w:t>6.9 Obstetric fistula -----------------------------------------------------------------------------------------</w:t>
      </w:r>
      <w:r>
        <w:tab/>
      </w:r>
      <w:r>
        <w:tab/>
        <w:t>69</w:t>
      </w:r>
    </w:p>
    <w:p w:rsidR="00F32F7D" w:rsidRDefault="00F32F7D" w:rsidP="00F32F7D">
      <w:r>
        <w:t>7.0 Breast cancer --------------------------------------------------------------------------------------------</w:t>
      </w:r>
      <w:r>
        <w:tab/>
      </w:r>
      <w:r>
        <w:tab/>
        <w:t>71</w:t>
      </w:r>
    </w:p>
    <w:p w:rsidR="00F32F7D" w:rsidRDefault="00F32F7D" w:rsidP="00F32F7D">
      <w:r>
        <w:t>7.1 Cervical cancer -------------------------------------------------------------------------------------------</w:t>
      </w:r>
      <w:r>
        <w:tab/>
      </w:r>
      <w:r>
        <w:tab/>
        <w:t>76</w:t>
      </w:r>
    </w:p>
    <w:p w:rsidR="00F32F7D" w:rsidRDefault="00F32F7D" w:rsidP="00F32F7D">
      <w:pPr>
        <w:rPr>
          <w:b/>
        </w:rPr>
      </w:pPr>
      <w:r>
        <w:rPr>
          <w:b/>
        </w:rPr>
        <w:t>UNIT 7: NURSING MANAGEMENT OF PROBLEMS OF THE MALE REPRODUCTIVE SYSTEM</w:t>
      </w:r>
    </w:p>
    <w:p w:rsidR="00F32F7D" w:rsidRDefault="00F32F7D" w:rsidP="00F32F7D">
      <w:r>
        <w:t>7.1 Learning outcome --------------------------------------------------------------------------------------</w:t>
      </w:r>
      <w:r>
        <w:tab/>
      </w:r>
      <w:r>
        <w:tab/>
        <w:t>85</w:t>
      </w:r>
    </w:p>
    <w:p w:rsidR="00F32F7D" w:rsidRDefault="00F32F7D" w:rsidP="00F32F7D">
      <w:r>
        <w:t>7.2 Assessment criteria ------------------------------------------------------------------------------------</w:t>
      </w:r>
      <w:r>
        <w:tab/>
      </w:r>
      <w:r>
        <w:tab/>
        <w:t>85</w:t>
      </w:r>
    </w:p>
    <w:p w:rsidR="00F32F7D" w:rsidRDefault="00F32F7D" w:rsidP="00F32F7D">
      <w:pPr>
        <w:rPr>
          <w:b/>
        </w:rPr>
      </w:pPr>
      <w:r>
        <w:rPr>
          <w:b/>
        </w:rPr>
        <w:lastRenderedPageBreak/>
        <w:t xml:space="preserve">UNIT 8: SEXUALLY TRANSMITTED DISEASES (STIs) </w:t>
      </w:r>
    </w:p>
    <w:p w:rsidR="00F32F7D" w:rsidRDefault="00F32F7D" w:rsidP="00F32F7D">
      <w:r>
        <w:t>Learning outcome ------------------------------------------------------------------------------------------</w:t>
      </w:r>
      <w:r>
        <w:tab/>
      </w:r>
      <w:r>
        <w:tab/>
        <w:t>86</w:t>
      </w:r>
    </w:p>
    <w:p w:rsidR="00F32F7D" w:rsidRDefault="00F32F7D" w:rsidP="00F32F7D">
      <w:r>
        <w:t>Assessment criteria ----------------------------------------------------------------------------------------</w:t>
      </w:r>
      <w:r>
        <w:tab/>
      </w:r>
      <w:r>
        <w:tab/>
        <w:t>86</w:t>
      </w:r>
    </w:p>
    <w:p w:rsidR="00F32F7D" w:rsidRDefault="00F32F7D" w:rsidP="00F32F7D">
      <w:r>
        <w:t>Introduction -------------------------------------------------------------------------------------------------</w:t>
      </w:r>
      <w:r>
        <w:tab/>
      </w:r>
      <w:r>
        <w:tab/>
        <w:t>87</w:t>
      </w:r>
    </w:p>
    <w:p w:rsidR="00F32F7D" w:rsidRDefault="00F32F7D" w:rsidP="00F32F7D">
      <w:r>
        <w:t>Relationship between STIs, HIV and AIDS -----------------------------------------------------------</w:t>
      </w:r>
      <w:r>
        <w:tab/>
      </w:r>
      <w:r>
        <w:tab/>
        <w:t>88</w:t>
      </w:r>
    </w:p>
    <w:p w:rsidR="00F32F7D" w:rsidRDefault="00F32F7D" w:rsidP="00F32F7D">
      <w:r>
        <w:t>The Syndromic management --------------------------------------------------------------------------</w:t>
      </w:r>
      <w:r>
        <w:tab/>
      </w:r>
      <w:r>
        <w:tab/>
        <w:t>89</w:t>
      </w:r>
    </w:p>
    <w:p w:rsidR="00F32F7D" w:rsidRDefault="00F32F7D" w:rsidP="00F32F7D">
      <w:r>
        <w:t>References -------------------------------------------------------------------------------------------------</w:t>
      </w:r>
      <w:r>
        <w:tab/>
      </w:r>
      <w:r>
        <w:tab/>
        <w:t xml:space="preserve">95  </w:t>
      </w:r>
    </w:p>
    <w:p w:rsidR="00F32F7D" w:rsidRDefault="00F32F7D" w:rsidP="00F32F7D">
      <w:pPr>
        <w:rPr>
          <w:b/>
        </w:rPr>
      </w:pPr>
    </w:p>
    <w:p w:rsidR="00F32F7D" w:rsidRDefault="00F32F7D" w:rsidP="00F32F7D">
      <w:pPr>
        <w:rPr>
          <w:b/>
        </w:rPr>
      </w:pPr>
    </w:p>
    <w:p w:rsidR="00F32F7D" w:rsidRDefault="00F32F7D" w:rsidP="00F32F7D">
      <w:pPr>
        <w:rPr>
          <w:b/>
        </w:rPr>
      </w:pPr>
    </w:p>
    <w:p w:rsidR="00F32F7D" w:rsidRDefault="00F32F7D" w:rsidP="00F32F7D">
      <w:pPr>
        <w:rPr>
          <w:b/>
        </w:rPr>
      </w:pPr>
      <w:r>
        <w:rPr>
          <w:b/>
        </w:rPr>
        <w:t xml:space="preserve">Figures </w:t>
      </w:r>
      <w:r>
        <w:rPr>
          <w:b/>
        </w:rPr>
        <w:tab/>
      </w:r>
      <w:r>
        <w:rPr>
          <w:b/>
        </w:rPr>
        <w:tab/>
      </w:r>
      <w:r>
        <w:rPr>
          <w:b/>
        </w:rPr>
        <w:tab/>
      </w:r>
      <w:r>
        <w:rPr>
          <w:b/>
        </w:rPr>
        <w:tab/>
      </w:r>
      <w:r>
        <w:rPr>
          <w:b/>
        </w:rPr>
        <w:tab/>
      </w:r>
      <w:r>
        <w:rPr>
          <w:b/>
        </w:rPr>
        <w:tab/>
      </w:r>
      <w:r>
        <w:rPr>
          <w:b/>
        </w:rPr>
        <w:tab/>
      </w:r>
      <w:r>
        <w:rPr>
          <w:b/>
        </w:rPr>
        <w:tab/>
      </w:r>
      <w:r>
        <w:rPr>
          <w:b/>
        </w:rPr>
        <w:tab/>
      </w:r>
      <w:r>
        <w:rPr>
          <w:b/>
        </w:rPr>
        <w:tab/>
        <w:t xml:space="preserve">Page number  </w:t>
      </w:r>
    </w:p>
    <w:p w:rsidR="00F32F7D" w:rsidRDefault="00F32F7D" w:rsidP="00F32F7D">
      <w:r>
        <w:t>Figure 1: The female reproductive system --------------------------------------------------------</w:t>
      </w:r>
      <w:r>
        <w:tab/>
        <w:t>53</w:t>
      </w:r>
      <w:r>
        <w:tab/>
      </w:r>
    </w:p>
    <w:p w:rsidR="00F32F7D" w:rsidRDefault="00F32F7D" w:rsidP="00F32F7D">
      <w:r>
        <w:t>Figure 2: Pelvic laparoscopy ---------------------------------------------------------------------------</w:t>
      </w:r>
      <w:r>
        <w:tab/>
        <w:t>62</w:t>
      </w:r>
    </w:p>
    <w:p w:rsidR="00F32F7D" w:rsidRDefault="00F32F7D" w:rsidP="00F32F7D">
      <w:r>
        <w:t>Figure 3: obstetric fistula --------------------------------------------------------------------------------</w:t>
      </w:r>
      <w:r>
        <w:tab/>
        <w:t>70</w:t>
      </w:r>
    </w:p>
    <w:p w:rsidR="00F32F7D" w:rsidRDefault="00F32F7D" w:rsidP="00F32F7D">
      <w:r>
        <w:t>Figure 4: BSE standing --------------------------------------------------------------------------------------</w:t>
      </w:r>
      <w:r>
        <w:tab/>
        <w:t>73</w:t>
      </w:r>
    </w:p>
    <w:p w:rsidR="00F32F7D" w:rsidRDefault="00F32F7D" w:rsidP="00F32F7D">
      <w:r>
        <w:t>Figure 5: BSE lying down ------------------------------------------------------------------------------------</w:t>
      </w:r>
      <w:r>
        <w:tab/>
        <w:t>74</w:t>
      </w:r>
    </w:p>
    <w:p w:rsidR="00F32F7D" w:rsidRDefault="00F32F7D" w:rsidP="00F32F7D">
      <w:r>
        <w:t>Figure 6: The male reproductive system ----------------------------------------------------------------</w:t>
      </w:r>
      <w:r>
        <w:tab/>
        <w:t>85</w:t>
      </w:r>
    </w:p>
    <w:p w:rsidR="00F32F7D" w:rsidRDefault="00F32F7D" w:rsidP="00F32F7D">
      <w:r>
        <w:t>Figure 7: ophthalmia neonatorum ---------------------------------------------------------------------- 87</w:t>
      </w:r>
    </w:p>
    <w:p w:rsidR="00F32F7D" w:rsidRDefault="00F32F7D" w:rsidP="00F32F7D">
      <w:pPr>
        <w:rPr>
          <w:b/>
        </w:rPr>
      </w:pPr>
    </w:p>
    <w:p w:rsidR="00F32F7D" w:rsidRDefault="00F32F7D" w:rsidP="00FE4E5B">
      <w:pPr>
        <w:jc w:val="center"/>
        <w:rPr>
          <w:rFonts w:ascii="CG Omega" w:hAnsi="CG Omega"/>
          <w:b/>
        </w:rPr>
      </w:pPr>
    </w:p>
    <w:p w:rsidR="00F32F7D" w:rsidRPr="0030213D" w:rsidRDefault="00F32F7D" w:rsidP="00FE4E5B">
      <w:pPr>
        <w:jc w:val="center"/>
        <w:rPr>
          <w:rFonts w:ascii="CG Omega" w:hAnsi="CG Omega"/>
          <w:b/>
        </w:rPr>
      </w:pPr>
    </w:p>
    <w:p w:rsidR="00FE4E5B" w:rsidRPr="00565A93" w:rsidRDefault="00FE4E5B" w:rsidP="00FE4E5B">
      <w:pPr>
        <w:rPr>
          <w:b/>
        </w:rPr>
      </w:pPr>
      <w:r w:rsidRPr="0030213D">
        <w:rPr>
          <w:rFonts w:ascii="CG Omega" w:hAnsi="CG Omega"/>
          <w:b/>
        </w:rPr>
        <w:br w:type="page"/>
      </w:r>
      <w:r w:rsidRPr="00357273">
        <w:rPr>
          <w:b/>
        </w:rPr>
        <w:lastRenderedPageBreak/>
        <w:t>OVERVIEW OF THE MODULE</w:t>
      </w:r>
    </w:p>
    <w:p w:rsidR="00FE4E5B" w:rsidRDefault="00FE4E5B" w:rsidP="00FE4E5B">
      <w:r>
        <w:t xml:space="preserve">The module provides the learner with the opportunity to develop and synthesize knowledge, skills and appropriate attitudes necessary for implementation of good nursing </w:t>
      </w:r>
      <w:r w:rsidR="002A15C3">
        <w:t>in reproductive health</w:t>
      </w:r>
      <w:r>
        <w:t>.</w:t>
      </w:r>
    </w:p>
    <w:p w:rsidR="00565A93" w:rsidRPr="00565A93" w:rsidRDefault="00FE4E5B" w:rsidP="00FE4E5B">
      <w:pPr>
        <w:rPr>
          <w:b/>
        </w:rPr>
      </w:pPr>
      <w:r w:rsidRPr="00FD2150">
        <w:rPr>
          <w:b/>
        </w:rPr>
        <w:t>MODULE DESCRIPTION</w:t>
      </w:r>
    </w:p>
    <w:p w:rsidR="00FE4E5B" w:rsidRDefault="00565A93" w:rsidP="000D38C7">
      <w:pPr>
        <w:spacing w:line="240" w:lineRule="auto"/>
      </w:pPr>
      <w:r>
        <w:t>This module is designed to equip the learner with knowledge and skills to recognize, manage and refer clients with reproductive health conditions. It emphasizes on life threatening conditions. The learner will apply communication and counseling skills to deliver services.</w:t>
      </w:r>
    </w:p>
    <w:p w:rsidR="00FE4E5B" w:rsidRPr="00EA7F0E" w:rsidRDefault="00FE4E5B" w:rsidP="00FE4E5B">
      <w:pPr>
        <w:rPr>
          <w:b/>
        </w:rPr>
      </w:pPr>
      <w:r w:rsidRPr="00FD2150">
        <w:rPr>
          <w:b/>
        </w:rPr>
        <w:t>HOW TO USE THIS MODULE</w:t>
      </w:r>
    </w:p>
    <w:p w:rsidR="00FE4E5B" w:rsidRDefault="00FE4E5B" w:rsidP="00FE4E5B">
      <w:r>
        <w:t>While using this module, you ar</w:t>
      </w:r>
      <w:r w:rsidR="00EA7F0E">
        <w:t>e expected to do the following:</w:t>
      </w:r>
    </w:p>
    <w:p w:rsidR="00FE4E5B" w:rsidRDefault="00FE4E5B" w:rsidP="00FE4E5B">
      <w:r>
        <w:t>i)</w:t>
      </w:r>
      <w:r>
        <w:tab/>
        <w:t>Read widely the content area under each unit utilizing books, journals, internet</w:t>
      </w:r>
    </w:p>
    <w:p w:rsidR="00FE4E5B" w:rsidRDefault="00FE4E5B" w:rsidP="00FE4E5B">
      <w:r>
        <w:t>ii)</w:t>
      </w:r>
      <w:r>
        <w:tab/>
        <w:t>Consult widely on each topic includin</w:t>
      </w:r>
      <w:r w:rsidR="00EA7F0E">
        <w:t>g collaboration with colleagues</w:t>
      </w:r>
    </w:p>
    <w:p w:rsidR="00FE4E5B" w:rsidRDefault="00FE4E5B" w:rsidP="00FE4E5B">
      <w:r>
        <w:t>iii)</w:t>
      </w:r>
      <w:r>
        <w:tab/>
        <w:t>Participate actively in class and seminar presentations.</w:t>
      </w:r>
    </w:p>
    <w:p w:rsidR="00FE4E5B" w:rsidRPr="008736CD" w:rsidRDefault="00FE4E5B" w:rsidP="00FE4E5B">
      <w:pPr>
        <w:rPr>
          <w:b/>
        </w:rPr>
      </w:pPr>
      <w:r w:rsidRPr="008736CD">
        <w:rPr>
          <w:b/>
        </w:rPr>
        <w:t>HOW THE</w:t>
      </w:r>
      <w:r w:rsidR="00EA7F0E">
        <w:rPr>
          <w:b/>
        </w:rPr>
        <w:t xml:space="preserve"> MODULE FITS INTO THE PROGRAMME</w:t>
      </w:r>
    </w:p>
    <w:p w:rsidR="00FE4E5B" w:rsidRDefault="00FE4E5B" w:rsidP="00FE4E5B">
      <w:r>
        <w:t>The knowledge contained in this module shall be integrated/</w:t>
      </w:r>
      <w:r w:rsidR="000F7A21">
        <w:t>applied in</w:t>
      </w:r>
      <w:r>
        <w:t xml:space="preserve"> nursing and midwifery practice, education, management and research.  </w:t>
      </w:r>
      <w:r w:rsidR="00E160C2">
        <w:t xml:space="preserve">Sexual reproductive health rights and </w:t>
      </w:r>
      <w:r w:rsidR="000F7A21">
        <w:t>policies shall</w:t>
      </w:r>
      <w:r>
        <w:t xml:space="preserve"> form the framework for clinical reasoning and clinical decision making.  Philosophical and professional values will enrich the required professional conduct on the nurse/midwife</w:t>
      </w:r>
    </w:p>
    <w:p w:rsidR="00FE4E5B" w:rsidRPr="00BE621D" w:rsidRDefault="00FE4E5B" w:rsidP="00FE4E5B">
      <w:pPr>
        <w:rPr>
          <w:b/>
        </w:rPr>
      </w:pPr>
      <w:r w:rsidRPr="00BE621D">
        <w:rPr>
          <w:b/>
        </w:rPr>
        <w:t>OVERALL LEARNING OUTCOMES</w:t>
      </w:r>
    </w:p>
    <w:p w:rsidR="00FE4E5B" w:rsidRDefault="00FE4E5B" w:rsidP="00FE4E5B">
      <w:r>
        <w:t xml:space="preserve">At the end of the learning experience </w:t>
      </w:r>
      <w:r w:rsidR="0022723E">
        <w:t>the learners shall be able to:</w:t>
      </w:r>
    </w:p>
    <w:p w:rsidR="00FE4E5B" w:rsidRDefault="00FE4E5B" w:rsidP="005B4BB1">
      <w:pPr>
        <w:numPr>
          <w:ilvl w:val="0"/>
          <w:numId w:val="96"/>
        </w:numPr>
        <w:spacing w:after="0" w:line="240" w:lineRule="auto"/>
      </w:pPr>
      <w:r>
        <w:t xml:space="preserve">Discuss the concepts </w:t>
      </w:r>
      <w:r w:rsidR="00E160C2">
        <w:t>used in sexual and reproductive health</w:t>
      </w:r>
      <w:r>
        <w:t>.</w:t>
      </w:r>
    </w:p>
    <w:p w:rsidR="00FE4E5B" w:rsidRDefault="00E160C2" w:rsidP="005B4BB1">
      <w:pPr>
        <w:numPr>
          <w:ilvl w:val="0"/>
          <w:numId w:val="96"/>
        </w:numPr>
        <w:spacing w:after="0" w:line="240" w:lineRule="auto"/>
      </w:pPr>
      <w:r>
        <w:t>Discuss the national SRH policies and initiatives in Malawi.</w:t>
      </w:r>
    </w:p>
    <w:p w:rsidR="0022723E" w:rsidRPr="000D38C7" w:rsidRDefault="0022723E" w:rsidP="005B4BB1">
      <w:pPr>
        <w:numPr>
          <w:ilvl w:val="0"/>
          <w:numId w:val="96"/>
        </w:numPr>
        <w:spacing w:after="0" w:line="240" w:lineRule="auto"/>
      </w:pPr>
      <w:r>
        <w:t>Discuss problems of the male and female reproductive system</w:t>
      </w:r>
      <w:r w:rsidR="001F2B27">
        <w:t>s.</w:t>
      </w:r>
    </w:p>
    <w:p w:rsidR="00CE6EE5" w:rsidRDefault="00CE6EE5" w:rsidP="00FE4E5B">
      <w:pPr>
        <w:rPr>
          <w:b/>
        </w:rPr>
      </w:pPr>
    </w:p>
    <w:p w:rsidR="00FE4E5B" w:rsidRPr="00BE621D" w:rsidRDefault="00FE4E5B" w:rsidP="00FE4E5B">
      <w:pPr>
        <w:rPr>
          <w:b/>
        </w:rPr>
      </w:pPr>
      <w:r w:rsidRPr="00BE621D">
        <w:rPr>
          <w:b/>
        </w:rPr>
        <w:t>LEARNING CONTRACT</w:t>
      </w:r>
    </w:p>
    <w:p w:rsidR="00FE4E5B" w:rsidRPr="0022723E" w:rsidRDefault="00FE4E5B" w:rsidP="00FE4E5B">
      <w:pPr>
        <w:rPr>
          <w:b/>
        </w:rPr>
      </w:pPr>
      <w:r w:rsidRPr="0076631C">
        <w:rPr>
          <w:b/>
        </w:rPr>
        <w:t>Students Role</w:t>
      </w:r>
    </w:p>
    <w:p w:rsidR="00FE4E5B" w:rsidRDefault="00FE4E5B" w:rsidP="005B4BB1">
      <w:pPr>
        <w:numPr>
          <w:ilvl w:val="0"/>
          <w:numId w:val="95"/>
        </w:numPr>
        <w:spacing w:after="0" w:line="240" w:lineRule="auto"/>
      </w:pPr>
      <w:r>
        <w:t>You are responsible for your own meaningful learning</w:t>
      </w:r>
    </w:p>
    <w:p w:rsidR="00FE4E5B" w:rsidRDefault="00FE4E5B" w:rsidP="005B4BB1">
      <w:pPr>
        <w:numPr>
          <w:ilvl w:val="0"/>
          <w:numId w:val="95"/>
        </w:numPr>
        <w:spacing w:after="0" w:line="240" w:lineRule="auto"/>
      </w:pPr>
      <w:r>
        <w:t>You need to continuously monitor your progress and reflect on whether you are achieving the learning outcomes</w:t>
      </w:r>
    </w:p>
    <w:p w:rsidR="00FE4E5B" w:rsidRDefault="00FE4E5B" w:rsidP="005B4BB1">
      <w:pPr>
        <w:numPr>
          <w:ilvl w:val="0"/>
          <w:numId w:val="95"/>
        </w:numPr>
        <w:spacing w:after="0" w:line="240" w:lineRule="auto"/>
      </w:pPr>
      <w:r>
        <w:t>You are to carry out all activities stipulated in this module in a logical sequence</w:t>
      </w:r>
      <w:r w:rsidR="001F2B27">
        <w:t>.</w:t>
      </w:r>
    </w:p>
    <w:p w:rsidR="00FE4E5B" w:rsidRDefault="00FE4E5B" w:rsidP="005B4BB1">
      <w:pPr>
        <w:numPr>
          <w:ilvl w:val="0"/>
          <w:numId w:val="95"/>
        </w:numPr>
        <w:spacing w:after="0" w:line="240" w:lineRule="auto"/>
      </w:pPr>
      <w:r>
        <w:t>Submit all arrangements on time</w:t>
      </w:r>
    </w:p>
    <w:p w:rsidR="00FE4E5B" w:rsidRDefault="00FE4E5B" w:rsidP="005B4BB1">
      <w:pPr>
        <w:numPr>
          <w:ilvl w:val="0"/>
          <w:numId w:val="95"/>
        </w:numPr>
        <w:spacing w:after="0" w:line="240" w:lineRule="auto"/>
      </w:pPr>
      <w:r>
        <w:t>You are expected to attend all classes and actively participate in class seminars /discussions</w:t>
      </w:r>
    </w:p>
    <w:p w:rsidR="00FE4E5B" w:rsidRDefault="00FE4E5B" w:rsidP="005B4BB1">
      <w:pPr>
        <w:numPr>
          <w:ilvl w:val="0"/>
          <w:numId w:val="95"/>
        </w:numPr>
        <w:spacing w:after="0" w:line="240" w:lineRule="auto"/>
      </w:pPr>
      <w:r>
        <w:t>Actively participate in group projects</w:t>
      </w:r>
    </w:p>
    <w:p w:rsidR="00FE4E5B" w:rsidRDefault="00FE4E5B" w:rsidP="00FE4E5B"/>
    <w:p w:rsidR="00FE4E5B" w:rsidRPr="0076631C" w:rsidRDefault="00FE4E5B" w:rsidP="00FE4E5B">
      <w:pPr>
        <w:rPr>
          <w:b/>
        </w:rPr>
      </w:pPr>
      <w:r w:rsidRPr="0076631C">
        <w:rPr>
          <w:b/>
        </w:rPr>
        <w:lastRenderedPageBreak/>
        <w:t xml:space="preserve">Lectures </w:t>
      </w:r>
      <w:r>
        <w:rPr>
          <w:b/>
        </w:rPr>
        <w:t>R</w:t>
      </w:r>
      <w:r w:rsidRPr="0076631C">
        <w:rPr>
          <w:b/>
        </w:rPr>
        <w:t>ole</w:t>
      </w:r>
    </w:p>
    <w:p w:rsidR="00FE4E5B" w:rsidRDefault="00FE4E5B" w:rsidP="005B4BB1">
      <w:pPr>
        <w:numPr>
          <w:ilvl w:val="0"/>
          <w:numId w:val="95"/>
        </w:numPr>
        <w:spacing w:after="0" w:line="240" w:lineRule="auto"/>
      </w:pPr>
      <w:r>
        <w:t>Provide students with modules containing expected learning outcomes, content areas, students activities, assessment criteria and methods</w:t>
      </w:r>
    </w:p>
    <w:p w:rsidR="00FE4E5B" w:rsidRDefault="00FE4E5B" w:rsidP="005B4BB1">
      <w:pPr>
        <w:numPr>
          <w:ilvl w:val="0"/>
          <w:numId w:val="95"/>
        </w:numPr>
        <w:spacing w:after="0" w:line="240" w:lineRule="auto"/>
      </w:pPr>
      <w:r>
        <w:t>Provide guidance and support to achieve learning outcomes</w:t>
      </w:r>
    </w:p>
    <w:p w:rsidR="00FE4E5B" w:rsidRDefault="00FE4E5B" w:rsidP="005B4BB1">
      <w:pPr>
        <w:numPr>
          <w:ilvl w:val="0"/>
          <w:numId w:val="95"/>
        </w:numPr>
        <w:spacing w:after="0" w:line="240" w:lineRule="auto"/>
      </w:pPr>
      <w:r>
        <w:t>Monitor and evaluate performance of students learning activities</w:t>
      </w:r>
    </w:p>
    <w:p w:rsidR="00FE4E5B" w:rsidRDefault="00FE4E5B" w:rsidP="005B4BB1">
      <w:pPr>
        <w:numPr>
          <w:ilvl w:val="0"/>
          <w:numId w:val="95"/>
        </w:numPr>
        <w:spacing w:after="0" w:line="240" w:lineRule="auto"/>
      </w:pPr>
      <w:r>
        <w:t>Facilitate students discussion and seminars</w:t>
      </w:r>
    </w:p>
    <w:p w:rsidR="00FE4E5B" w:rsidRDefault="00FE4E5B" w:rsidP="00FE4E5B"/>
    <w:p w:rsidR="00FE4E5B" w:rsidRDefault="00FE4E5B" w:rsidP="00FE4E5B">
      <w:r>
        <w:t xml:space="preserve">I will complete this module within the specified period in order to gain the appropriate </w:t>
      </w:r>
      <w:r w:rsidR="001678E4">
        <w:t>knowledge, skills and attitudes.</w:t>
      </w:r>
      <w:r>
        <w:t xml:space="preserve"> I am aware that I have to achieve the stipulated outcomes in readiness for clinical placement and assessments.</w:t>
      </w:r>
    </w:p>
    <w:p w:rsidR="00FE4E5B" w:rsidRDefault="00FE4E5B" w:rsidP="00FE4E5B">
      <w:r>
        <w:t>Students Name:</w:t>
      </w:r>
      <w:r w:rsidR="001678E4">
        <w:t>…………………………………………………………………………………….</w:t>
      </w:r>
    </w:p>
    <w:p w:rsidR="00FE4E5B" w:rsidRDefault="00FE4E5B" w:rsidP="00FE4E5B"/>
    <w:p w:rsidR="00FE4E5B" w:rsidRPr="0076631C" w:rsidRDefault="00FE4E5B" w:rsidP="00FE4E5B">
      <w:pPr>
        <w:rPr>
          <w:b/>
        </w:rPr>
      </w:pPr>
      <w:r w:rsidRPr="0076631C">
        <w:rPr>
          <w:b/>
        </w:rPr>
        <w:t>Students Signature:</w:t>
      </w:r>
      <w:r>
        <w:rPr>
          <w:b/>
        </w:rPr>
        <w:t>………………………………………………………</w:t>
      </w:r>
      <w:r w:rsidR="001678E4">
        <w:rPr>
          <w:b/>
        </w:rPr>
        <w:t>……………………</w:t>
      </w:r>
    </w:p>
    <w:p w:rsidR="00FE4E5B" w:rsidRPr="0076631C" w:rsidRDefault="00FE4E5B" w:rsidP="00FE4E5B">
      <w:pPr>
        <w:rPr>
          <w:b/>
        </w:rPr>
      </w:pPr>
    </w:p>
    <w:p w:rsidR="00FE4E5B" w:rsidRPr="0076631C" w:rsidRDefault="00FE4E5B" w:rsidP="00FE4E5B">
      <w:pPr>
        <w:rPr>
          <w:b/>
        </w:rPr>
      </w:pPr>
      <w:r w:rsidRPr="0076631C">
        <w:rPr>
          <w:b/>
        </w:rPr>
        <w:t>Date:</w:t>
      </w:r>
      <w:r>
        <w:rPr>
          <w:b/>
        </w:rPr>
        <w:t xml:space="preserve"> ………………………………………………………………………</w:t>
      </w:r>
      <w:r w:rsidR="001678E4">
        <w:rPr>
          <w:b/>
        </w:rPr>
        <w:t>………………………..</w:t>
      </w:r>
    </w:p>
    <w:p w:rsidR="00FE4E5B" w:rsidRPr="0076631C" w:rsidRDefault="00FE4E5B" w:rsidP="00FE4E5B">
      <w:pPr>
        <w:rPr>
          <w:b/>
        </w:rPr>
      </w:pPr>
    </w:p>
    <w:p w:rsidR="00FE4E5B" w:rsidRDefault="00FE4E5B" w:rsidP="00FE4E5B">
      <w:r>
        <w:br/>
      </w:r>
    </w:p>
    <w:p w:rsidR="00FE4E5B" w:rsidRDefault="00FE4E5B" w:rsidP="00FE4E5B">
      <w:pPr>
        <w:rPr>
          <w:b/>
        </w:rPr>
      </w:pPr>
      <w:r>
        <w:br w:type="page"/>
      </w:r>
      <w:r w:rsidRPr="0076631C">
        <w:rPr>
          <w:b/>
        </w:rPr>
        <w:lastRenderedPageBreak/>
        <w:t>Time Allocation</w:t>
      </w:r>
    </w:p>
    <w:p w:rsidR="00FE4E5B" w:rsidRPr="0076631C" w:rsidRDefault="00FE4E5B" w:rsidP="00FE4E5B">
      <w:pPr>
        <w:rPr>
          <w:b/>
        </w:rPr>
      </w:pPr>
    </w:p>
    <w:tbl>
      <w:tblPr>
        <w:tblStyle w:val="TableGrid"/>
        <w:tblW w:w="0" w:type="auto"/>
        <w:tblLook w:val="01E0"/>
      </w:tblPr>
      <w:tblGrid>
        <w:gridCol w:w="1771"/>
        <w:gridCol w:w="1771"/>
        <w:gridCol w:w="1771"/>
        <w:gridCol w:w="1771"/>
        <w:gridCol w:w="1772"/>
      </w:tblGrid>
      <w:tr w:rsidR="00FE4E5B" w:rsidTr="003B48D1">
        <w:tc>
          <w:tcPr>
            <w:tcW w:w="1771" w:type="dxa"/>
          </w:tcPr>
          <w:p w:rsidR="00FE4E5B" w:rsidRPr="0076631C" w:rsidRDefault="00FE4E5B" w:rsidP="003B48D1">
            <w:pPr>
              <w:rPr>
                <w:b/>
              </w:rPr>
            </w:pPr>
            <w:r w:rsidRPr="0076631C">
              <w:rPr>
                <w:b/>
              </w:rPr>
              <w:t xml:space="preserve">Lectures </w:t>
            </w:r>
          </w:p>
          <w:p w:rsidR="00FE4E5B" w:rsidRPr="0076631C" w:rsidRDefault="00FE4E5B" w:rsidP="003B48D1">
            <w:pPr>
              <w:rPr>
                <w:b/>
              </w:rPr>
            </w:pPr>
          </w:p>
        </w:tc>
        <w:tc>
          <w:tcPr>
            <w:tcW w:w="1771" w:type="dxa"/>
          </w:tcPr>
          <w:p w:rsidR="00FE4E5B" w:rsidRPr="0076631C" w:rsidRDefault="00FE4E5B" w:rsidP="003B48D1">
            <w:pPr>
              <w:rPr>
                <w:b/>
              </w:rPr>
            </w:pPr>
            <w:r w:rsidRPr="0076631C">
              <w:rPr>
                <w:b/>
              </w:rPr>
              <w:t xml:space="preserve">Seminar </w:t>
            </w:r>
          </w:p>
        </w:tc>
        <w:tc>
          <w:tcPr>
            <w:tcW w:w="1771" w:type="dxa"/>
          </w:tcPr>
          <w:p w:rsidR="00FE4E5B" w:rsidRPr="0076631C" w:rsidRDefault="00FE4E5B" w:rsidP="003B48D1">
            <w:pPr>
              <w:rPr>
                <w:b/>
              </w:rPr>
            </w:pPr>
            <w:r w:rsidRPr="0076631C">
              <w:rPr>
                <w:b/>
              </w:rPr>
              <w:t>Lab/simu</w:t>
            </w:r>
          </w:p>
        </w:tc>
        <w:tc>
          <w:tcPr>
            <w:tcW w:w="1771" w:type="dxa"/>
          </w:tcPr>
          <w:p w:rsidR="00FE4E5B" w:rsidRPr="0076631C" w:rsidRDefault="00FE4E5B" w:rsidP="003B48D1">
            <w:pPr>
              <w:rPr>
                <w:b/>
              </w:rPr>
            </w:pPr>
            <w:r w:rsidRPr="0076631C">
              <w:rPr>
                <w:b/>
              </w:rPr>
              <w:t>Total hours</w:t>
            </w:r>
          </w:p>
        </w:tc>
        <w:tc>
          <w:tcPr>
            <w:tcW w:w="1772" w:type="dxa"/>
          </w:tcPr>
          <w:p w:rsidR="00FE4E5B" w:rsidRPr="0076631C" w:rsidRDefault="00FE4E5B" w:rsidP="003B48D1">
            <w:pPr>
              <w:rPr>
                <w:b/>
              </w:rPr>
            </w:pPr>
            <w:r w:rsidRPr="0076631C">
              <w:rPr>
                <w:b/>
              </w:rPr>
              <w:t xml:space="preserve">Credit </w:t>
            </w:r>
          </w:p>
        </w:tc>
      </w:tr>
      <w:tr w:rsidR="00FE4E5B" w:rsidTr="003B48D1">
        <w:tc>
          <w:tcPr>
            <w:tcW w:w="1771" w:type="dxa"/>
          </w:tcPr>
          <w:p w:rsidR="00FE4E5B" w:rsidRDefault="003B48D1" w:rsidP="003B48D1">
            <w:r>
              <w:t>60</w:t>
            </w:r>
          </w:p>
        </w:tc>
        <w:tc>
          <w:tcPr>
            <w:tcW w:w="1771" w:type="dxa"/>
          </w:tcPr>
          <w:p w:rsidR="00FE4E5B" w:rsidRDefault="003B48D1" w:rsidP="003B48D1">
            <w:r>
              <w:t>20</w:t>
            </w:r>
          </w:p>
        </w:tc>
        <w:tc>
          <w:tcPr>
            <w:tcW w:w="1771" w:type="dxa"/>
          </w:tcPr>
          <w:p w:rsidR="00FE4E5B" w:rsidRDefault="003B48D1" w:rsidP="003B48D1">
            <w:r>
              <w:t>20</w:t>
            </w:r>
          </w:p>
        </w:tc>
        <w:tc>
          <w:tcPr>
            <w:tcW w:w="1771" w:type="dxa"/>
          </w:tcPr>
          <w:p w:rsidR="00FE4E5B" w:rsidRDefault="003B48D1" w:rsidP="003B48D1">
            <w:r>
              <w:t>100</w:t>
            </w:r>
          </w:p>
          <w:p w:rsidR="00FE4E5B" w:rsidRDefault="00FE4E5B" w:rsidP="003B48D1"/>
        </w:tc>
        <w:tc>
          <w:tcPr>
            <w:tcW w:w="1772" w:type="dxa"/>
          </w:tcPr>
          <w:p w:rsidR="00FE4E5B" w:rsidRDefault="003B48D1" w:rsidP="003B48D1">
            <w:r>
              <w:t>10</w:t>
            </w:r>
          </w:p>
        </w:tc>
      </w:tr>
    </w:tbl>
    <w:p w:rsidR="00FE4E5B" w:rsidRDefault="00FE4E5B" w:rsidP="00FE4E5B"/>
    <w:p w:rsidR="00FE4E5B" w:rsidRPr="00CE6EE5" w:rsidRDefault="00FE4E5B" w:rsidP="00FE4E5B">
      <w:pPr>
        <w:rPr>
          <w:b/>
        </w:rPr>
      </w:pPr>
      <w:r w:rsidRPr="0076631C">
        <w:rPr>
          <w:b/>
        </w:rPr>
        <w:t>METHOD OF ASSESSMENT</w:t>
      </w:r>
    </w:p>
    <w:p w:rsidR="00FE4E5B" w:rsidRDefault="00323942" w:rsidP="00FE4E5B">
      <w:r>
        <w:t>Continuous assessment</w:t>
      </w:r>
      <w:r w:rsidR="00FE4E5B">
        <w:t xml:space="preserve"> </w:t>
      </w:r>
      <w:r w:rsidR="00FE4E5B">
        <w:tab/>
      </w:r>
      <w:r w:rsidR="00FE4E5B">
        <w:tab/>
        <w:t>40%</w:t>
      </w:r>
    </w:p>
    <w:p w:rsidR="00FE4E5B" w:rsidRDefault="00FE4E5B" w:rsidP="00FE4E5B">
      <w:r>
        <w:t xml:space="preserve">Examination </w:t>
      </w:r>
      <w:r>
        <w:tab/>
      </w:r>
      <w:r>
        <w:tab/>
      </w:r>
      <w:r>
        <w:tab/>
        <w:t>60%</w:t>
      </w:r>
    </w:p>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CE6EE5" w:rsidRDefault="00CE6EE5" w:rsidP="00FE4E5B"/>
    <w:p w:rsidR="00F5567A" w:rsidRPr="00434D5B" w:rsidRDefault="00FE4E5B" w:rsidP="0021114F">
      <w:pPr>
        <w:tabs>
          <w:tab w:val="left" w:pos="952"/>
        </w:tabs>
        <w:spacing w:line="360" w:lineRule="auto"/>
        <w:rPr>
          <w:rFonts w:ascii="Times New Roman" w:hAnsi="Times New Roman"/>
          <w:b/>
          <w:sz w:val="24"/>
          <w:szCs w:val="24"/>
          <w:lang w:val="en-GB"/>
        </w:rPr>
      </w:pPr>
      <w:r w:rsidRPr="0076631C">
        <w:rPr>
          <w:b/>
        </w:rPr>
        <w:lastRenderedPageBreak/>
        <w:tab/>
      </w:r>
      <w:r w:rsidR="007D4375" w:rsidRPr="00C9473C">
        <w:rPr>
          <w:rFonts w:ascii="Times New Roman" w:hAnsi="Times New Roman"/>
          <w:b/>
          <w:sz w:val="24"/>
          <w:szCs w:val="24"/>
          <w:lang w:val="en-GB"/>
        </w:rPr>
        <w:tab/>
      </w:r>
      <w:r w:rsidR="0021114F">
        <w:rPr>
          <w:rFonts w:ascii="Times New Roman" w:hAnsi="Times New Roman"/>
          <w:b/>
          <w:sz w:val="24"/>
          <w:szCs w:val="24"/>
          <w:lang w:val="en-GB"/>
        </w:rPr>
        <w:t xml:space="preserve">                          </w:t>
      </w:r>
      <w:r w:rsidR="00557A55" w:rsidRPr="00CE6EE5">
        <w:rPr>
          <w:rFonts w:ascii="Times New Roman" w:hAnsi="Times New Roman"/>
          <w:b/>
          <w:sz w:val="36"/>
          <w:szCs w:val="36"/>
          <w:lang w:val="en-GB"/>
        </w:rPr>
        <w:t>MODULE CONTENT</w:t>
      </w:r>
    </w:p>
    <w:p w:rsidR="00CE6EE5" w:rsidRPr="00CE6EE5" w:rsidRDefault="00CE6EE5" w:rsidP="001A47DB">
      <w:pPr>
        <w:tabs>
          <w:tab w:val="left" w:pos="4215"/>
        </w:tabs>
        <w:spacing w:line="360" w:lineRule="auto"/>
        <w:rPr>
          <w:rFonts w:ascii="Times New Roman" w:hAnsi="Times New Roman"/>
          <w:b/>
          <w:sz w:val="36"/>
          <w:szCs w:val="36"/>
          <w:lang w:val="en-GB"/>
        </w:rPr>
      </w:pPr>
      <w:r>
        <w:rPr>
          <w:rFonts w:ascii="Times New Roman" w:hAnsi="Times New Roman"/>
          <w:b/>
          <w:sz w:val="36"/>
          <w:szCs w:val="36"/>
          <w:lang w:val="en-GB"/>
        </w:rPr>
        <w:t>UNIT I</w:t>
      </w:r>
      <w:r w:rsidR="005476B8" w:rsidRPr="00CE6EE5">
        <w:rPr>
          <w:rFonts w:ascii="Times New Roman" w:hAnsi="Times New Roman"/>
          <w:b/>
          <w:sz w:val="36"/>
          <w:szCs w:val="36"/>
          <w:lang w:val="en-GB"/>
        </w:rPr>
        <w:t xml:space="preserve"> </w:t>
      </w:r>
    </w:p>
    <w:p w:rsidR="005F1530" w:rsidRPr="00C9473C" w:rsidRDefault="005476B8" w:rsidP="001A47DB">
      <w:pPr>
        <w:tabs>
          <w:tab w:val="left" w:pos="4215"/>
        </w:tabs>
        <w:spacing w:line="360" w:lineRule="auto"/>
        <w:rPr>
          <w:rFonts w:ascii="Times New Roman" w:hAnsi="Times New Roman"/>
          <w:b/>
          <w:sz w:val="24"/>
          <w:szCs w:val="24"/>
          <w:lang w:val="en-GB"/>
        </w:rPr>
      </w:pPr>
      <w:r w:rsidRPr="00C9473C">
        <w:rPr>
          <w:rFonts w:ascii="Times New Roman" w:hAnsi="Times New Roman"/>
          <w:b/>
          <w:sz w:val="24"/>
          <w:szCs w:val="24"/>
          <w:lang w:val="en-GB"/>
        </w:rPr>
        <w:t xml:space="preserve"> INTRODUCTION TO </w:t>
      </w:r>
      <w:r w:rsidR="00762E89" w:rsidRPr="00C9473C">
        <w:rPr>
          <w:rFonts w:ascii="Times New Roman" w:hAnsi="Times New Roman"/>
          <w:b/>
          <w:sz w:val="24"/>
          <w:szCs w:val="24"/>
          <w:lang w:val="en-GB"/>
        </w:rPr>
        <w:t>S</w:t>
      </w:r>
      <w:r w:rsidR="007D4375" w:rsidRPr="00C9473C">
        <w:rPr>
          <w:rFonts w:ascii="Times New Roman" w:hAnsi="Times New Roman"/>
          <w:b/>
          <w:sz w:val="24"/>
          <w:szCs w:val="24"/>
          <w:lang w:val="en-GB"/>
        </w:rPr>
        <w:t xml:space="preserve">EXUAL AND </w:t>
      </w:r>
      <w:r w:rsidRPr="00C9473C">
        <w:rPr>
          <w:rFonts w:ascii="Times New Roman" w:hAnsi="Times New Roman"/>
          <w:b/>
          <w:sz w:val="24"/>
          <w:szCs w:val="24"/>
          <w:lang w:val="en-GB"/>
        </w:rPr>
        <w:t>R</w:t>
      </w:r>
      <w:r w:rsidR="007D4375" w:rsidRPr="00C9473C">
        <w:rPr>
          <w:rFonts w:ascii="Times New Roman" w:hAnsi="Times New Roman"/>
          <w:b/>
          <w:sz w:val="24"/>
          <w:szCs w:val="24"/>
          <w:lang w:val="en-GB"/>
        </w:rPr>
        <w:t xml:space="preserve">EPRODUCTIVE </w:t>
      </w:r>
      <w:r w:rsidR="00762E89" w:rsidRPr="00C9473C">
        <w:rPr>
          <w:rFonts w:ascii="Times New Roman" w:hAnsi="Times New Roman"/>
          <w:b/>
          <w:sz w:val="24"/>
          <w:szCs w:val="24"/>
          <w:lang w:val="en-GB"/>
        </w:rPr>
        <w:t>H</w:t>
      </w:r>
      <w:r w:rsidR="006F09BF" w:rsidRPr="00C9473C">
        <w:rPr>
          <w:rFonts w:ascii="Times New Roman" w:hAnsi="Times New Roman"/>
          <w:b/>
          <w:sz w:val="24"/>
          <w:szCs w:val="24"/>
          <w:lang w:val="en-GB"/>
        </w:rPr>
        <w:t>EALT</w:t>
      </w:r>
      <w:r w:rsidR="00F5567A" w:rsidRPr="00C9473C">
        <w:rPr>
          <w:rFonts w:ascii="Times New Roman" w:hAnsi="Times New Roman"/>
          <w:b/>
          <w:sz w:val="24"/>
          <w:szCs w:val="24"/>
          <w:lang w:val="en-GB"/>
        </w:rPr>
        <w:t>H</w:t>
      </w:r>
      <w:r w:rsidR="006F09BF" w:rsidRPr="00C9473C">
        <w:rPr>
          <w:rFonts w:ascii="Times New Roman" w:hAnsi="Times New Roman"/>
          <w:b/>
          <w:sz w:val="24"/>
          <w:szCs w:val="24"/>
          <w:lang w:val="en-GB"/>
        </w:rPr>
        <w:t xml:space="preserve"> </w:t>
      </w:r>
      <w:r w:rsidR="00762E89" w:rsidRPr="00C9473C">
        <w:rPr>
          <w:rFonts w:ascii="Times New Roman" w:hAnsi="Times New Roman"/>
          <w:b/>
          <w:sz w:val="24"/>
          <w:szCs w:val="24"/>
          <w:lang w:val="en-GB"/>
        </w:rPr>
        <w:t>R</w:t>
      </w:r>
      <w:r w:rsidR="007D4375" w:rsidRPr="00C9473C">
        <w:rPr>
          <w:rFonts w:ascii="Times New Roman" w:hAnsi="Times New Roman"/>
          <w:b/>
          <w:sz w:val="24"/>
          <w:szCs w:val="24"/>
          <w:lang w:val="en-GB"/>
        </w:rPr>
        <w:t>IGHTS</w:t>
      </w:r>
      <w:r w:rsidR="00F5567A" w:rsidRPr="00C9473C">
        <w:rPr>
          <w:rFonts w:ascii="Times New Roman" w:hAnsi="Times New Roman"/>
          <w:b/>
          <w:sz w:val="24"/>
          <w:szCs w:val="24"/>
          <w:lang w:val="en-GB"/>
        </w:rPr>
        <w:t xml:space="preserve"> </w:t>
      </w:r>
      <w:r w:rsidR="00672C9E" w:rsidRPr="00C9473C">
        <w:rPr>
          <w:rFonts w:ascii="Times New Roman" w:hAnsi="Times New Roman"/>
          <w:b/>
          <w:sz w:val="24"/>
          <w:szCs w:val="24"/>
          <w:lang w:val="en-GB"/>
        </w:rPr>
        <w:t>(SRHR) AND</w:t>
      </w:r>
      <w:r w:rsidR="00F5567A" w:rsidRPr="00C9473C">
        <w:rPr>
          <w:rFonts w:ascii="Times New Roman" w:hAnsi="Times New Roman"/>
          <w:b/>
          <w:sz w:val="24"/>
          <w:szCs w:val="24"/>
          <w:lang w:val="en-GB"/>
        </w:rPr>
        <w:t xml:space="preserve"> POLICIES</w:t>
      </w:r>
    </w:p>
    <w:p w:rsidR="005F1530" w:rsidRPr="00C9473C" w:rsidRDefault="005F1530" w:rsidP="001A47DB">
      <w:pPr>
        <w:spacing w:line="360" w:lineRule="auto"/>
        <w:jc w:val="both"/>
        <w:rPr>
          <w:rFonts w:ascii="Times New Roman" w:hAnsi="Times New Roman"/>
          <w:sz w:val="24"/>
          <w:szCs w:val="24"/>
        </w:rPr>
      </w:pPr>
      <w:r w:rsidRPr="00C9473C">
        <w:rPr>
          <w:rFonts w:ascii="Times New Roman" w:hAnsi="Times New Roman"/>
          <w:sz w:val="24"/>
          <w:szCs w:val="24"/>
        </w:rPr>
        <w:t xml:space="preserve">This unit discusses the basic concepts in sexual and reproductive health; it also provides information on various policies influencing provision of </w:t>
      </w:r>
      <w:r w:rsidR="00A63905" w:rsidRPr="00C9473C">
        <w:rPr>
          <w:rFonts w:ascii="Times New Roman" w:hAnsi="Times New Roman"/>
          <w:sz w:val="24"/>
          <w:szCs w:val="24"/>
        </w:rPr>
        <w:t xml:space="preserve">reproductive health </w:t>
      </w:r>
      <w:r w:rsidRPr="00C9473C">
        <w:rPr>
          <w:rFonts w:ascii="Times New Roman" w:hAnsi="Times New Roman"/>
          <w:sz w:val="24"/>
          <w:szCs w:val="24"/>
        </w:rPr>
        <w:t>services.</w:t>
      </w:r>
    </w:p>
    <w:p w:rsidR="004A1B58" w:rsidRPr="00C9473C" w:rsidRDefault="000321CE" w:rsidP="001A47DB">
      <w:pPr>
        <w:spacing w:line="360" w:lineRule="auto"/>
        <w:rPr>
          <w:rFonts w:ascii="Times New Roman" w:hAnsi="Times New Roman"/>
          <w:b/>
          <w:sz w:val="24"/>
          <w:szCs w:val="24"/>
        </w:rPr>
      </w:pPr>
      <w:r>
        <w:rPr>
          <w:rFonts w:ascii="Times New Roman" w:hAnsi="Times New Roman"/>
          <w:b/>
          <w:sz w:val="24"/>
          <w:szCs w:val="24"/>
        </w:rPr>
        <w:t xml:space="preserve">1.1 </w:t>
      </w:r>
      <w:r w:rsidR="004A1B58" w:rsidRPr="00C9473C">
        <w:rPr>
          <w:rFonts w:ascii="Times New Roman" w:hAnsi="Times New Roman"/>
          <w:b/>
          <w:sz w:val="24"/>
          <w:szCs w:val="24"/>
        </w:rPr>
        <w:t>L</w:t>
      </w:r>
      <w:r w:rsidRPr="00C9473C">
        <w:rPr>
          <w:rFonts w:ascii="Times New Roman" w:hAnsi="Times New Roman"/>
          <w:b/>
          <w:sz w:val="24"/>
          <w:szCs w:val="24"/>
        </w:rPr>
        <w:t>earning</w:t>
      </w:r>
      <w:r w:rsidR="004A1B58" w:rsidRPr="00C9473C">
        <w:rPr>
          <w:rFonts w:ascii="Times New Roman" w:hAnsi="Times New Roman"/>
          <w:b/>
          <w:sz w:val="24"/>
          <w:szCs w:val="24"/>
        </w:rPr>
        <w:t xml:space="preserve"> O</w:t>
      </w:r>
      <w:r w:rsidRPr="00C9473C">
        <w:rPr>
          <w:rFonts w:ascii="Times New Roman" w:hAnsi="Times New Roman"/>
          <w:b/>
          <w:sz w:val="24"/>
          <w:szCs w:val="24"/>
        </w:rPr>
        <w:t>utcomes</w:t>
      </w:r>
      <w:r w:rsidR="004A1B58" w:rsidRPr="00C9473C">
        <w:rPr>
          <w:rFonts w:ascii="Times New Roman" w:hAnsi="Times New Roman"/>
          <w:b/>
          <w:sz w:val="24"/>
          <w:szCs w:val="24"/>
        </w:rPr>
        <w:t>:</w:t>
      </w:r>
    </w:p>
    <w:p w:rsidR="00557A55" w:rsidRDefault="005F1530" w:rsidP="00557A55">
      <w:pPr>
        <w:spacing w:line="360" w:lineRule="auto"/>
        <w:rPr>
          <w:rFonts w:ascii="Times New Roman" w:hAnsi="Times New Roman"/>
          <w:i/>
          <w:sz w:val="24"/>
          <w:szCs w:val="24"/>
        </w:rPr>
      </w:pPr>
      <w:r w:rsidRPr="00557A55">
        <w:rPr>
          <w:rFonts w:ascii="Times New Roman" w:hAnsi="Times New Roman"/>
          <w:i/>
          <w:sz w:val="24"/>
          <w:szCs w:val="24"/>
        </w:rPr>
        <w:t>Upon completion of this unit learners should be able to:</w:t>
      </w:r>
    </w:p>
    <w:p w:rsidR="005F1530" w:rsidRPr="00557A55" w:rsidRDefault="005F1530" w:rsidP="005B4BB1">
      <w:pPr>
        <w:numPr>
          <w:ilvl w:val="0"/>
          <w:numId w:val="93"/>
        </w:numPr>
        <w:spacing w:line="360" w:lineRule="auto"/>
        <w:rPr>
          <w:rFonts w:ascii="Times New Roman" w:hAnsi="Times New Roman"/>
          <w:i/>
          <w:sz w:val="24"/>
          <w:szCs w:val="24"/>
        </w:rPr>
      </w:pPr>
      <w:r w:rsidRPr="00C9473C">
        <w:rPr>
          <w:rFonts w:ascii="Times New Roman" w:hAnsi="Times New Roman"/>
          <w:sz w:val="24"/>
          <w:szCs w:val="24"/>
        </w:rPr>
        <w:t xml:space="preserve">Understand concepts used in sexual </w:t>
      </w:r>
      <w:r w:rsidR="00672C9E" w:rsidRPr="00C9473C">
        <w:rPr>
          <w:rFonts w:ascii="Times New Roman" w:hAnsi="Times New Roman"/>
          <w:sz w:val="24"/>
          <w:szCs w:val="24"/>
        </w:rPr>
        <w:t xml:space="preserve">and </w:t>
      </w:r>
      <w:r w:rsidR="003D2C7E" w:rsidRPr="00C9473C">
        <w:rPr>
          <w:rFonts w:ascii="Times New Roman" w:hAnsi="Times New Roman"/>
          <w:sz w:val="24"/>
          <w:szCs w:val="24"/>
        </w:rPr>
        <w:t>reproductive health</w:t>
      </w:r>
      <w:r w:rsidRPr="00C9473C">
        <w:rPr>
          <w:rFonts w:ascii="Times New Roman" w:hAnsi="Times New Roman"/>
          <w:sz w:val="24"/>
          <w:szCs w:val="24"/>
        </w:rPr>
        <w:t xml:space="preserve">. </w:t>
      </w:r>
    </w:p>
    <w:p w:rsidR="00E554F1" w:rsidRPr="00434D5B" w:rsidRDefault="005F1530" w:rsidP="001A47DB">
      <w:pPr>
        <w:numPr>
          <w:ilvl w:val="0"/>
          <w:numId w:val="5"/>
        </w:numPr>
        <w:spacing w:after="0" w:line="360" w:lineRule="auto"/>
        <w:rPr>
          <w:rFonts w:ascii="Times New Roman" w:hAnsi="Times New Roman"/>
          <w:sz w:val="24"/>
          <w:szCs w:val="24"/>
        </w:rPr>
      </w:pPr>
      <w:r w:rsidRPr="00C9473C">
        <w:rPr>
          <w:rFonts w:ascii="Times New Roman" w:hAnsi="Times New Roman"/>
          <w:sz w:val="24"/>
          <w:szCs w:val="24"/>
        </w:rPr>
        <w:t xml:space="preserve">Analyze policies, protocols, guidelines and standards influencing </w:t>
      </w:r>
      <w:r w:rsidR="003D2C7E" w:rsidRPr="00C9473C">
        <w:rPr>
          <w:rFonts w:ascii="Times New Roman" w:hAnsi="Times New Roman"/>
          <w:sz w:val="24"/>
          <w:szCs w:val="24"/>
        </w:rPr>
        <w:t>men’s and women’s</w:t>
      </w:r>
      <w:r w:rsidRPr="00C9473C">
        <w:rPr>
          <w:rFonts w:ascii="Times New Roman" w:hAnsi="Times New Roman"/>
          <w:sz w:val="24"/>
          <w:szCs w:val="24"/>
        </w:rPr>
        <w:t xml:space="preserve"> sexual and reproductive health. </w:t>
      </w:r>
    </w:p>
    <w:p w:rsidR="005F1530" w:rsidRPr="00C9473C" w:rsidRDefault="000321CE" w:rsidP="001A47DB">
      <w:pPr>
        <w:spacing w:line="360" w:lineRule="auto"/>
        <w:rPr>
          <w:rFonts w:ascii="Times New Roman" w:hAnsi="Times New Roman"/>
          <w:b/>
          <w:sz w:val="24"/>
          <w:szCs w:val="24"/>
        </w:rPr>
      </w:pPr>
      <w:r>
        <w:rPr>
          <w:rFonts w:ascii="Times New Roman" w:hAnsi="Times New Roman"/>
          <w:b/>
          <w:sz w:val="24"/>
          <w:szCs w:val="24"/>
        </w:rPr>
        <w:t xml:space="preserve">1.2 </w:t>
      </w:r>
      <w:r w:rsidR="004A1B58" w:rsidRPr="00C9473C">
        <w:rPr>
          <w:rFonts w:ascii="Times New Roman" w:hAnsi="Times New Roman"/>
          <w:b/>
          <w:sz w:val="24"/>
          <w:szCs w:val="24"/>
        </w:rPr>
        <w:t>A</w:t>
      </w:r>
      <w:r w:rsidRPr="00C9473C">
        <w:rPr>
          <w:rFonts w:ascii="Times New Roman" w:hAnsi="Times New Roman"/>
          <w:b/>
          <w:sz w:val="24"/>
          <w:szCs w:val="24"/>
        </w:rPr>
        <w:t>ssessment</w:t>
      </w:r>
      <w:r w:rsidR="004A1B58" w:rsidRPr="00C9473C">
        <w:rPr>
          <w:rFonts w:ascii="Times New Roman" w:hAnsi="Times New Roman"/>
          <w:b/>
          <w:sz w:val="24"/>
          <w:szCs w:val="24"/>
        </w:rPr>
        <w:t xml:space="preserve"> C</w:t>
      </w:r>
      <w:r w:rsidRPr="00C9473C">
        <w:rPr>
          <w:rFonts w:ascii="Times New Roman" w:hAnsi="Times New Roman"/>
          <w:b/>
          <w:sz w:val="24"/>
          <w:szCs w:val="24"/>
        </w:rPr>
        <w:t>riteria</w:t>
      </w:r>
      <w:r w:rsidR="00C21394" w:rsidRPr="00C9473C">
        <w:rPr>
          <w:rFonts w:ascii="Times New Roman" w:hAnsi="Times New Roman"/>
          <w:b/>
          <w:sz w:val="24"/>
          <w:szCs w:val="24"/>
        </w:rPr>
        <w:t>:</w:t>
      </w:r>
    </w:p>
    <w:p w:rsidR="008F6E3D" w:rsidRPr="00C9473C" w:rsidRDefault="005F1530" w:rsidP="001A47DB">
      <w:pPr>
        <w:numPr>
          <w:ilvl w:val="0"/>
          <w:numId w:val="5"/>
        </w:numPr>
        <w:spacing w:line="360" w:lineRule="auto"/>
        <w:rPr>
          <w:rFonts w:ascii="Times New Roman" w:hAnsi="Times New Roman"/>
          <w:b/>
          <w:color w:val="FF0000"/>
          <w:sz w:val="24"/>
          <w:szCs w:val="24"/>
        </w:rPr>
      </w:pPr>
      <w:r w:rsidRPr="00C9473C">
        <w:rPr>
          <w:rFonts w:ascii="Times New Roman" w:hAnsi="Times New Roman"/>
          <w:sz w:val="24"/>
          <w:szCs w:val="24"/>
        </w:rPr>
        <w:t xml:space="preserve">Define concepts commonly used in </w:t>
      </w:r>
      <w:r w:rsidR="00E40406" w:rsidRPr="00C9473C">
        <w:rPr>
          <w:rFonts w:ascii="Times New Roman" w:hAnsi="Times New Roman"/>
          <w:sz w:val="24"/>
          <w:szCs w:val="24"/>
        </w:rPr>
        <w:t>SRH</w:t>
      </w:r>
    </w:p>
    <w:p w:rsidR="008F6E3D" w:rsidRPr="00C9473C" w:rsidRDefault="007B3ADB" w:rsidP="001A47DB">
      <w:pPr>
        <w:numPr>
          <w:ilvl w:val="0"/>
          <w:numId w:val="5"/>
        </w:numPr>
        <w:spacing w:line="360" w:lineRule="auto"/>
        <w:rPr>
          <w:rFonts w:ascii="Times New Roman" w:hAnsi="Times New Roman"/>
          <w:sz w:val="24"/>
          <w:szCs w:val="24"/>
        </w:rPr>
      </w:pPr>
      <w:r w:rsidRPr="00C9473C">
        <w:rPr>
          <w:rFonts w:ascii="Times New Roman" w:hAnsi="Times New Roman"/>
          <w:sz w:val="24"/>
          <w:szCs w:val="24"/>
        </w:rPr>
        <w:t xml:space="preserve">Explain the </w:t>
      </w:r>
      <w:r w:rsidR="008F6E3D" w:rsidRPr="00C9473C">
        <w:rPr>
          <w:rFonts w:ascii="Times New Roman" w:hAnsi="Times New Roman"/>
          <w:sz w:val="24"/>
          <w:szCs w:val="24"/>
        </w:rPr>
        <w:t>components</w:t>
      </w:r>
      <w:r w:rsidRPr="00C9473C">
        <w:rPr>
          <w:rFonts w:ascii="Times New Roman" w:hAnsi="Times New Roman"/>
          <w:sz w:val="24"/>
          <w:szCs w:val="24"/>
        </w:rPr>
        <w:t xml:space="preserve"> of Malawi’s </w:t>
      </w:r>
      <w:r w:rsidR="003D2C7E" w:rsidRPr="00C9473C">
        <w:rPr>
          <w:rFonts w:ascii="Times New Roman" w:hAnsi="Times New Roman"/>
          <w:sz w:val="24"/>
          <w:szCs w:val="24"/>
        </w:rPr>
        <w:t>S</w:t>
      </w:r>
      <w:r w:rsidRPr="00C9473C">
        <w:rPr>
          <w:rFonts w:ascii="Times New Roman" w:hAnsi="Times New Roman"/>
          <w:sz w:val="24"/>
          <w:szCs w:val="24"/>
        </w:rPr>
        <w:t>RH program.</w:t>
      </w:r>
    </w:p>
    <w:p w:rsidR="005F1530" w:rsidRPr="00C9473C" w:rsidRDefault="005F1530" w:rsidP="001A47DB">
      <w:pPr>
        <w:numPr>
          <w:ilvl w:val="0"/>
          <w:numId w:val="6"/>
        </w:numPr>
        <w:spacing w:after="0" w:line="360" w:lineRule="auto"/>
        <w:rPr>
          <w:rFonts w:ascii="Times New Roman" w:hAnsi="Times New Roman"/>
          <w:sz w:val="24"/>
          <w:szCs w:val="24"/>
        </w:rPr>
      </w:pPr>
      <w:r w:rsidRPr="00C9473C">
        <w:rPr>
          <w:rFonts w:ascii="Times New Roman" w:hAnsi="Times New Roman"/>
          <w:sz w:val="24"/>
          <w:szCs w:val="24"/>
        </w:rPr>
        <w:t xml:space="preserve">Describe the </w:t>
      </w:r>
      <w:r w:rsidR="003D2C7E" w:rsidRPr="00C9473C">
        <w:rPr>
          <w:rFonts w:ascii="Times New Roman" w:hAnsi="Times New Roman"/>
          <w:sz w:val="24"/>
          <w:szCs w:val="24"/>
        </w:rPr>
        <w:t>SRH</w:t>
      </w:r>
      <w:r w:rsidRPr="00C9473C">
        <w:rPr>
          <w:rFonts w:ascii="Times New Roman" w:hAnsi="Times New Roman"/>
          <w:sz w:val="24"/>
          <w:szCs w:val="24"/>
        </w:rPr>
        <w:t xml:space="preserve"> policy in Malawi</w:t>
      </w:r>
    </w:p>
    <w:p w:rsidR="005F1530" w:rsidRPr="00C9473C" w:rsidRDefault="003D2C7E" w:rsidP="001A47DB">
      <w:pPr>
        <w:numPr>
          <w:ilvl w:val="0"/>
          <w:numId w:val="6"/>
        </w:numPr>
        <w:spacing w:line="360" w:lineRule="auto"/>
        <w:rPr>
          <w:rFonts w:ascii="Times New Roman" w:hAnsi="Times New Roman"/>
          <w:sz w:val="24"/>
          <w:szCs w:val="24"/>
        </w:rPr>
      </w:pPr>
      <w:r w:rsidRPr="00C9473C">
        <w:rPr>
          <w:rFonts w:ascii="Times New Roman" w:hAnsi="Times New Roman"/>
          <w:sz w:val="24"/>
          <w:szCs w:val="24"/>
        </w:rPr>
        <w:t>Identify the Millennium Development G</w:t>
      </w:r>
      <w:r w:rsidR="005F1530" w:rsidRPr="00C9473C">
        <w:rPr>
          <w:rFonts w:ascii="Times New Roman" w:hAnsi="Times New Roman"/>
          <w:sz w:val="24"/>
          <w:szCs w:val="24"/>
        </w:rPr>
        <w:t xml:space="preserve">oals relevant to </w:t>
      </w:r>
      <w:r w:rsidRPr="00C9473C">
        <w:rPr>
          <w:rFonts w:ascii="Times New Roman" w:hAnsi="Times New Roman"/>
          <w:sz w:val="24"/>
          <w:szCs w:val="24"/>
        </w:rPr>
        <w:t>SRH</w:t>
      </w:r>
      <w:r w:rsidR="005F1530" w:rsidRPr="00C9473C">
        <w:rPr>
          <w:rFonts w:ascii="Times New Roman" w:hAnsi="Times New Roman"/>
          <w:sz w:val="24"/>
          <w:szCs w:val="24"/>
        </w:rPr>
        <w:t xml:space="preserve"> and the potential barriers to achieving these goals by 2015</w:t>
      </w:r>
    </w:p>
    <w:p w:rsidR="005F1530" w:rsidRPr="00C9473C" w:rsidRDefault="005F1530" w:rsidP="001A47DB">
      <w:pPr>
        <w:numPr>
          <w:ilvl w:val="0"/>
          <w:numId w:val="6"/>
        </w:numPr>
        <w:spacing w:line="360" w:lineRule="auto"/>
        <w:rPr>
          <w:rFonts w:ascii="Times New Roman" w:hAnsi="Times New Roman"/>
          <w:sz w:val="24"/>
          <w:szCs w:val="24"/>
        </w:rPr>
      </w:pPr>
      <w:r w:rsidRPr="00C9473C">
        <w:rPr>
          <w:rFonts w:ascii="Times New Roman" w:hAnsi="Times New Roman"/>
          <w:sz w:val="24"/>
          <w:szCs w:val="24"/>
        </w:rPr>
        <w:t xml:space="preserve">Identify human rights that are relevant to </w:t>
      </w:r>
      <w:r w:rsidR="003D2C7E" w:rsidRPr="00C9473C">
        <w:rPr>
          <w:rFonts w:ascii="Times New Roman" w:hAnsi="Times New Roman"/>
          <w:sz w:val="24"/>
          <w:szCs w:val="24"/>
        </w:rPr>
        <w:t>S</w:t>
      </w:r>
      <w:r w:rsidR="00E40406" w:rsidRPr="00C9473C">
        <w:rPr>
          <w:rFonts w:ascii="Times New Roman" w:hAnsi="Times New Roman"/>
          <w:sz w:val="24"/>
          <w:szCs w:val="24"/>
        </w:rPr>
        <w:t>RH</w:t>
      </w:r>
    </w:p>
    <w:p w:rsidR="005F1530" w:rsidRPr="00C9473C" w:rsidRDefault="005F1530" w:rsidP="001A47DB">
      <w:pPr>
        <w:pStyle w:val="ListParagraph"/>
        <w:numPr>
          <w:ilvl w:val="0"/>
          <w:numId w:val="4"/>
        </w:numPr>
        <w:spacing w:line="360" w:lineRule="auto"/>
        <w:rPr>
          <w:rFonts w:ascii="Times New Roman" w:hAnsi="Times New Roman"/>
          <w:sz w:val="24"/>
          <w:szCs w:val="24"/>
        </w:rPr>
      </w:pPr>
      <w:r w:rsidRPr="00C9473C">
        <w:rPr>
          <w:rFonts w:ascii="Times New Roman" w:hAnsi="Times New Roman"/>
          <w:sz w:val="24"/>
          <w:szCs w:val="24"/>
        </w:rPr>
        <w:t>Explain the socio-cultural, economic and political factors that influence SRH</w:t>
      </w:r>
      <w:r w:rsidR="00FC2940" w:rsidRPr="00C9473C">
        <w:rPr>
          <w:rFonts w:ascii="Times New Roman" w:hAnsi="Times New Roman"/>
          <w:sz w:val="24"/>
          <w:szCs w:val="24"/>
        </w:rPr>
        <w:t xml:space="preserve"> in Malawi</w:t>
      </w:r>
      <w:r w:rsidRPr="00C9473C">
        <w:rPr>
          <w:rFonts w:ascii="Times New Roman" w:hAnsi="Times New Roman"/>
          <w:sz w:val="24"/>
          <w:szCs w:val="24"/>
        </w:rPr>
        <w:t>.</w:t>
      </w:r>
    </w:p>
    <w:p w:rsidR="005F1530" w:rsidRDefault="005F1530" w:rsidP="001A47DB">
      <w:pPr>
        <w:pStyle w:val="ListParagraph"/>
        <w:numPr>
          <w:ilvl w:val="0"/>
          <w:numId w:val="4"/>
        </w:numPr>
        <w:spacing w:line="360" w:lineRule="auto"/>
        <w:rPr>
          <w:rFonts w:ascii="Times New Roman" w:hAnsi="Times New Roman"/>
          <w:sz w:val="24"/>
          <w:szCs w:val="24"/>
        </w:rPr>
      </w:pPr>
      <w:r w:rsidRPr="00C9473C">
        <w:rPr>
          <w:rFonts w:ascii="Times New Roman" w:hAnsi="Times New Roman"/>
          <w:sz w:val="24"/>
          <w:szCs w:val="24"/>
        </w:rPr>
        <w:t>Discuss human sexuality</w:t>
      </w:r>
      <w:r w:rsidR="00626AA8" w:rsidRPr="00C9473C">
        <w:rPr>
          <w:rFonts w:ascii="Times New Roman" w:hAnsi="Times New Roman"/>
          <w:sz w:val="24"/>
          <w:szCs w:val="24"/>
        </w:rPr>
        <w:t xml:space="preserve"> </w:t>
      </w:r>
    </w:p>
    <w:p w:rsidR="00015723" w:rsidRDefault="00015723" w:rsidP="00015723">
      <w:pPr>
        <w:pStyle w:val="ListParagraph"/>
        <w:spacing w:line="360" w:lineRule="auto"/>
        <w:rPr>
          <w:rFonts w:ascii="Times New Roman" w:hAnsi="Times New Roman"/>
          <w:sz w:val="24"/>
          <w:szCs w:val="24"/>
        </w:rPr>
      </w:pPr>
    </w:p>
    <w:p w:rsidR="00434D5B" w:rsidRDefault="00434D5B" w:rsidP="00015723">
      <w:pPr>
        <w:pStyle w:val="ListParagraph"/>
        <w:spacing w:line="360" w:lineRule="auto"/>
        <w:rPr>
          <w:rFonts w:ascii="Times New Roman" w:hAnsi="Times New Roman"/>
          <w:sz w:val="24"/>
          <w:szCs w:val="24"/>
        </w:rPr>
      </w:pPr>
    </w:p>
    <w:p w:rsidR="00434D5B" w:rsidRDefault="00434D5B" w:rsidP="00015723">
      <w:pPr>
        <w:pStyle w:val="ListParagraph"/>
        <w:spacing w:line="360" w:lineRule="auto"/>
        <w:rPr>
          <w:rFonts w:ascii="Times New Roman" w:hAnsi="Times New Roman"/>
          <w:sz w:val="24"/>
          <w:szCs w:val="24"/>
        </w:rPr>
      </w:pPr>
    </w:p>
    <w:p w:rsidR="0021114F" w:rsidRPr="00C9473C" w:rsidRDefault="0021114F" w:rsidP="000321CE">
      <w:pPr>
        <w:pStyle w:val="ListParagraph"/>
        <w:spacing w:line="360" w:lineRule="auto"/>
        <w:rPr>
          <w:rFonts w:ascii="Times New Roman" w:hAnsi="Times New Roman"/>
          <w:sz w:val="24"/>
          <w:szCs w:val="24"/>
        </w:rPr>
      </w:pPr>
    </w:p>
    <w:p w:rsidR="00443B08" w:rsidRPr="00C9473C" w:rsidRDefault="000321CE" w:rsidP="005B4BB1">
      <w:pPr>
        <w:pStyle w:val="ListParagraph"/>
        <w:numPr>
          <w:ilvl w:val="1"/>
          <w:numId w:val="94"/>
        </w:numPr>
        <w:autoSpaceDE w:val="0"/>
        <w:autoSpaceDN w:val="0"/>
        <w:adjustRightInd w:val="0"/>
        <w:spacing w:after="0" w:line="360" w:lineRule="auto"/>
        <w:jc w:val="both"/>
        <w:rPr>
          <w:rFonts w:ascii="Times New Roman" w:eastAsia="Times New Roman" w:hAnsi="Times New Roman"/>
          <w:b/>
          <w:bCs/>
          <w:color w:val="000000"/>
          <w:sz w:val="24"/>
          <w:szCs w:val="24"/>
        </w:rPr>
      </w:pPr>
      <w:r w:rsidRPr="000321CE">
        <w:rPr>
          <w:rFonts w:ascii="Times New Roman" w:eastAsia="Times New Roman" w:hAnsi="Times New Roman"/>
          <w:b/>
          <w:bCs/>
          <w:color w:val="000000"/>
          <w:sz w:val="24"/>
          <w:szCs w:val="24"/>
        </w:rPr>
        <w:lastRenderedPageBreak/>
        <w:t>DEFINITIONS</w:t>
      </w:r>
      <w:r>
        <w:rPr>
          <w:rFonts w:ascii="Times New Roman" w:eastAsia="Times New Roman" w:hAnsi="Times New Roman"/>
          <w:b/>
          <w:bCs/>
          <w:color w:val="000000"/>
          <w:sz w:val="24"/>
          <w:szCs w:val="24"/>
        </w:rPr>
        <w:t xml:space="preserve"> OF </w:t>
      </w:r>
      <w:r w:rsidRPr="00C9473C">
        <w:rPr>
          <w:rFonts w:ascii="Times New Roman" w:eastAsia="Times New Roman" w:hAnsi="Times New Roman"/>
          <w:b/>
          <w:bCs/>
          <w:color w:val="000000"/>
          <w:sz w:val="24"/>
          <w:szCs w:val="24"/>
        </w:rPr>
        <w:t xml:space="preserve">CONCEPTS USED IN </w:t>
      </w:r>
      <w:r w:rsidR="003D2C7E" w:rsidRPr="00C9473C">
        <w:rPr>
          <w:rFonts w:ascii="Times New Roman" w:eastAsia="Times New Roman" w:hAnsi="Times New Roman"/>
          <w:b/>
          <w:bCs/>
          <w:color w:val="000000"/>
          <w:sz w:val="24"/>
          <w:szCs w:val="24"/>
        </w:rPr>
        <w:t>SRH</w:t>
      </w:r>
    </w:p>
    <w:p w:rsidR="00443B08" w:rsidRPr="00C9473C" w:rsidRDefault="00443B08" w:rsidP="001A47DB">
      <w:pPr>
        <w:pStyle w:val="ListParagraph"/>
        <w:autoSpaceDE w:val="0"/>
        <w:autoSpaceDN w:val="0"/>
        <w:adjustRightInd w:val="0"/>
        <w:spacing w:after="0" w:line="360" w:lineRule="auto"/>
        <w:ind w:left="0"/>
        <w:jc w:val="both"/>
        <w:rPr>
          <w:rFonts w:ascii="Times New Roman" w:eastAsia="Times New Roman" w:hAnsi="Times New Roman"/>
          <w:b/>
          <w:bCs/>
          <w:color w:val="000000"/>
          <w:sz w:val="24"/>
          <w:szCs w:val="24"/>
        </w:rPr>
      </w:pPr>
    </w:p>
    <w:p w:rsidR="003960B1" w:rsidRPr="00C9473C" w:rsidRDefault="000321CE" w:rsidP="001A47DB">
      <w:pPr>
        <w:pStyle w:val="ListParagraph"/>
        <w:autoSpaceDE w:val="0"/>
        <w:autoSpaceDN w:val="0"/>
        <w:adjustRightInd w:val="0"/>
        <w:spacing w:after="0" w:line="360" w:lineRule="auto"/>
        <w:ind w:left="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1.3</w:t>
      </w:r>
      <w:r w:rsidR="00443B08" w:rsidRPr="00C9473C">
        <w:rPr>
          <w:rFonts w:ascii="Times New Roman" w:eastAsia="Times New Roman" w:hAnsi="Times New Roman"/>
          <w:b/>
          <w:bCs/>
          <w:color w:val="000000"/>
          <w:sz w:val="24"/>
          <w:szCs w:val="24"/>
        </w:rPr>
        <w:t xml:space="preserve">.1 </w:t>
      </w:r>
      <w:r w:rsidR="001516FB" w:rsidRPr="00C9473C">
        <w:rPr>
          <w:rFonts w:ascii="Times New Roman" w:eastAsia="Times New Roman" w:hAnsi="Times New Roman"/>
          <w:b/>
          <w:bCs/>
          <w:color w:val="000000"/>
          <w:sz w:val="24"/>
          <w:szCs w:val="24"/>
        </w:rPr>
        <w:t>Reproductive H</w:t>
      </w:r>
      <w:r w:rsidR="003960B1" w:rsidRPr="00C9473C">
        <w:rPr>
          <w:rFonts w:ascii="Times New Roman" w:eastAsia="Times New Roman" w:hAnsi="Times New Roman"/>
          <w:b/>
          <w:bCs/>
          <w:color w:val="000000"/>
          <w:sz w:val="24"/>
          <w:szCs w:val="24"/>
        </w:rPr>
        <w:t>ealth</w:t>
      </w:r>
    </w:p>
    <w:p w:rsidR="00C02599" w:rsidRPr="00C9473C" w:rsidRDefault="003960B1" w:rsidP="001A47DB">
      <w:pPr>
        <w:autoSpaceDE w:val="0"/>
        <w:autoSpaceDN w:val="0"/>
        <w:adjustRightInd w:val="0"/>
        <w:spacing w:after="0" w:line="360" w:lineRule="auto"/>
        <w:jc w:val="both"/>
        <w:rPr>
          <w:rFonts w:ascii="Times New Roman" w:eastAsia="Times New Roman" w:hAnsi="Times New Roman"/>
          <w:bCs/>
          <w:color w:val="000000"/>
          <w:sz w:val="24"/>
          <w:szCs w:val="24"/>
        </w:rPr>
      </w:pPr>
      <w:r w:rsidRPr="00C9473C">
        <w:rPr>
          <w:rFonts w:ascii="Times New Roman" w:hAnsi="Times New Roman"/>
          <w:sz w:val="24"/>
          <w:szCs w:val="24"/>
        </w:rPr>
        <w:t>Reproductive health is a state of complete physical</w:t>
      </w:r>
      <w:r w:rsidR="0093673F" w:rsidRPr="00C9473C">
        <w:rPr>
          <w:rFonts w:ascii="Times New Roman" w:hAnsi="Times New Roman"/>
          <w:sz w:val="24"/>
          <w:szCs w:val="24"/>
        </w:rPr>
        <w:t>,</w:t>
      </w:r>
      <w:r w:rsidRPr="00C9473C">
        <w:rPr>
          <w:rFonts w:ascii="Times New Roman" w:hAnsi="Times New Roman"/>
          <w:sz w:val="24"/>
          <w:szCs w:val="24"/>
        </w:rPr>
        <w:t xml:space="preserve"> mental and social well-being, and not merely the absence of reproductive disease or infirmity. It deals with the reproductive processes, functions and systems at all stages of life. </w:t>
      </w:r>
      <w:r w:rsidR="00C162DB" w:rsidRPr="00C9473C">
        <w:rPr>
          <w:rFonts w:ascii="Times New Roman" w:eastAsia="Times New Roman" w:hAnsi="Times New Roman"/>
          <w:b/>
          <w:bCs/>
          <w:color w:val="000000"/>
          <w:sz w:val="24"/>
          <w:szCs w:val="24"/>
        </w:rPr>
        <w:t xml:space="preserve"> </w:t>
      </w:r>
      <w:r w:rsidRPr="00C9473C">
        <w:rPr>
          <w:rFonts w:ascii="Times New Roman" w:eastAsia="Times New Roman" w:hAnsi="Times New Roman"/>
          <w:bCs/>
          <w:color w:val="000000"/>
          <w:sz w:val="24"/>
          <w:szCs w:val="24"/>
        </w:rPr>
        <w:t>The concept of sexual and reproductive health emerged following the 1994 I</w:t>
      </w:r>
      <w:r w:rsidR="001F2B27">
        <w:rPr>
          <w:rFonts w:ascii="Times New Roman" w:eastAsia="Times New Roman" w:hAnsi="Times New Roman"/>
          <w:bCs/>
          <w:color w:val="000000"/>
          <w:sz w:val="24"/>
          <w:szCs w:val="24"/>
        </w:rPr>
        <w:t xml:space="preserve">nternational </w:t>
      </w:r>
      <w:r w:rsidRPr="00C9473C">
        <w:rPr>
          <w:rFonts w:ascii="Times New Roman" w:eastAsia="Times New Roman" w:hAnsi="Times New Roman"/>
          <w:bCs/>
          <w:color w:val="000000"/>
          <w:sz w:val="24"/>
          <w:szCs w:val="24"/>
        </w:rPr>
        <w:t>C</w:t>
      </w:r>
      <w:r w:rsidR="001F2B27">
        <w:rPr>
          <w:rFonts w:ascii="Times New Roman" w:eastAsia="Times New Roman" w:hAnsi="Times New Roman"/>
          <w:bCs/>
          <w:color w:val="000000"/>
          <w:sz w:val="24"/>
          <w:szCs w:val="24"/>
        </w:rPr>
        <w:t xml:space="preserve">onference on </w:t>
      </w:r>
      <w:r w:rsidRPr="00C9473C">
        <w:rPr>
          <w:rFonts w:ascii="Times New Roman" w:eastAsia="Times New Roman" w:hAnsi="Times New Roman"/>
          <w:bCs/>
          <w:color w:val="000000"/>
          <w:sz w:val="24"/>
          <w:szCs w:val="24"/>
        </w:rPr>
        <w:t>P</w:t>
      </w:r>
      <w:r w:rsidR="001F2B27">
        <w:rPr>
          <w:rFonts w:ascii="Times New Roman" w:eastAsia="Times New Roman" w:hAnsi="Times New Roman"/>
          <w:bCs/>
          <w:color w:val="000000"/>
          <w:sz w:val="24"/>
          <w:szCs w:val="24"/>
        </w:rPr>
        <w:t xml:space="preserve">opulation and </w:t>
      </w:r>
      <w:r w:rsidRPr="00C9473C">
        <w:rPr>
          <w:rFonts w:ascii="Times New Roman" w:eastAsia="Times New Roman" w:hAnsi="Times New Roman"/>
          <w:bCs/>
          <w:color w:val="000000"/>
          <w:sz w:val="24"/>
          <w:szCs w:val="24"/>
        </w:rPr>
        <w:t>D</w:t>
      </w:r>
      <w:r w:rsidR="001F2B27">
        <w:rPr>
          <w:rFonts w:ascii="Times New Roman" w:eastAsia="Times New Roman" w:hAnsi="Times New Roman"/>
          <w:bCs/>
          <w:color w:val="000000"/>
          <w:sz w:val="24"/>
          <w:szCs w:val="24"/>
        </w:rPr>
        <w:t>evelopment (ICPD)</w:t>
      </w:r>
      <w:r w:rsidRPr="00C9473C">
        <w:rPr>
          <w:rFonts w:ascii="Times New Roman" w:eastAsia="Times New Roman" w:hAnsi="Times New Roman"/>
          <w:bCs/>
          <w:color w:val="000000"/>
          <w:sz w:val="24"/>
          <w:szCs w:val="24"/>
        </w:rPr>
        <w:t xml:space="preserve"> conference in Cairo. The concept developed in response to the fragmentation of the existing services related to health in reproduction and their orientation. </w:t>
      </w:r>
    </w:p>
    <w:p w:rsidR="00281A9C" w:rsidRPr="00C9473C" w:rsidRDefault="00281A9C" w:rsidP="001A47DB">
      <w:pPr>
        <w:autoSpaceDE w:val="0"/>
        <w:autoSpaceDN w:val="0"/>
        <w:adjustRightInd w:val="0"/>
        <w:spacing w:after="0" w:line="360" w:lineRule="auto"/>
        <w:jc w:val="both"/>
        <w:rPr>
          <w:rFonts w:ascii="Times New Roman" w:hAnsi="Times New Roman"/>
          <w:sz w:val="24"/>
          <w:szCs w:val="24"/>
        </w:rPr>
      </w:pPr>
    </w:p>
    <w:p w:rsidR="001C4EF0" w:rsidRDefault="00281A9C" w:rsidP="00434D5B">
      <w:p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The status of the reproductive health of Malawians ranks among the lowest in Sub-</w:t>
      </w:r>
      <w:r w:rsidR="000B5155" w:rsidRPr="00C9473C">
        <w:rPr>
          <w:rFonts w:ascii="Times New Roman" w:hAnsi="Times New Roman"/>
          <w:sz w:val="24"/>
          <w:szCs w:val="24"/>
        </w:rPr>
        <w:t>Saharan</w:t>
      </w:r>
      <w:r w:rsidR="001940B2">
        <w:rPr>
          <w:rFonts w:ascii="Times New Roman" w:hAnsi="Times New Roman"/>
          <w:sz w:val="24"/>
          <w:szCs w:val="24"/>
        </w:rPr>
        <w:t xml:space="preserve"> Africa and t</w:t>
      </w:r>
      <w:r w:rsidRPr="00C9473C">
        <w:rPr>
          <w:rFonts w:ascii="Times New Roman" w:hAnsi="Times New Roman"/>
          <w:sz w:val="24"/>
          <w:szCs w:val="24"/>
        </w:rPr>
        <w:t xml:space="preserve">he total fertility rate </w:t>
      </w:r>
      <w:r w:rsidR="001940B2">
        <w:rPr>
          <w:rFonts w:ascii="Times New Roman" w:hAnsi="Times New Roman"/>
          <w:sz w:val="24"/>
          <w:szCs w:val="24"/>
        </w:rPr>
        <w:t xml:space="preserve">is high </w:t>
      </w:r>
      <w:r w:rsidRPr="00C9473C">
        <w:rPr>
          <w:rFonts w:ascii="Times New Roman" w:hAnsi="Times New Roman"/>
          <w:sz w:val="24"/>
          <w:szCs w:val="24"/>
        </w:rPr>
        <w:t xml:space="preserve">at </w:t>
      </w:r>
      <w:r w:rsidR="001940B2">
        <w:rPr>
          <w:rFonts w:ascii="Times New Roman" w:hAnsi="Times New Roman"/>
          <w:sz w:val="24"/>
          <w:szCs w:val="24"/>
        </w:rPr>
        <w:t>5.7</w:t>
      </w:r>
      <w:r w:rsidR="00C0729F" w:rsidRPr="00C9473C">
        <w:rPr>
          <w:rFonts w:ascii="Times New Roman" w:hAnsi="Times New Roman"/>
          <w:sz w:val="24"/>
          <w:szCs w:val="24"/>
        </w:rPr>
        <w:t>.</w:t>
      </w:r>
      <w:r w:rsidRPr="00C9473C">
        <w:rPr>
          <w:rFonts w:ascii="Times New Roman" w:hAnsi="Times New Roman"/>
          <w:sz w:val="24"/>
          <w:szCs w:val="24"/>
        </w:rPr>
        <w:t xml:space="preserve"> Childhood mortality rates are </w:t>
      </w:r>
      <w:r w:rsidR="006347CF" w:rsidRPr="00C9473C">
        <w:rPr>
          <w:rFonts w:ascii="Times New Roman" w:hAnsi="Times New Roman"/>
          <w:sz w:val="24"/>
          <w:szCs w:val="24"/>
        </w:rPr>
        <w:t>also</w:t>
      </w:r>
      <w:r w:rsidRPr="00C9473C">
        <w:rPr>
          <w:rFonts w:ascii="Times New Roman" w:hAnsi="Times New Roman"/>
          <w:sz w:val="24"/>
          <w:szCs w:val="24"/>
        </w:rPr>
        <w:t xml:space="preserve"> unacceptably high</w:t>
      </w:r>
      <w:r w:rsidR="00884C5D" w:rsidRPr="00C9473C">
        <w:rPr>
          <w:rFonts w:ascii="Times New Roman" w:hAnsi="Times New Roman"/>
          <w:sz w:val="24"/>
          <w:szCs w:val="24"/>
        </w:rPr>
        <w:t xml:space="preserve">, </w:t>
      </w:r>
      <w:r w:rsidR="00884C5D" w:rsidRPr="00EB41E1">
        <w:rPr>
          <w:rFonts w:ascii="Times New Roman" w:hAnsi="Times New Roman"/>
          <w:color w:val="000000" w:themeColor="text1"/>
          <w:sz w:val="24"/>
          <w:szCs w:val="24"/>
        </w:rPr>
        <w:t>under</w:t>
      </w:r>
      <w:r w:rsidR="006347CF" w:rsidRPr="00EB41E1">
        <w:rPr>
          <w:rFonts w:ascii="Times New Roman" w:hAnsi="Times New Roman"/>
          <w:color w:val="000000" w:themeColor="text1"/>
          <w:sz w:val="24"/>
          <w:szCs w:val="24"/>
        </w:rPr>
        <w:t>-</w:t>
      </w:r>
      <w:r w:rsidRPr="00EB41E1">
        <w:rPr>
          <w:rFonts w:ascii="Times New Roman" w:hAnsi="Times New Roman"/>
          <w:color w:val="000000" w:themeColor="text1"/>
          <w:sz w:val="24"/>
          <w:szCs w:val="24"/>
        </w:rPr>
        <w:t>five mortality is 1</w:t>
      </w:r>
      <w:r w:rsidR="00EB41E1" w:rsidRPr="00EB41E1">
        <w:rPr>
          <w:rFonts w:ascii="Times New Roman" w:hAnsi="Times New Roman"/>
          <w:color w:val="000000" w:themeColor="text1"/>
          <w:sz w:val="24"/>
          <w:szCs w:val="24"/>
        </w:rPr>
        <w:t>1</w:t>
      </w:r>
      <w:r w:rsidR="005D79D7" w:rsidRPr="00EB41E1">
        <w:rPr>
          <w:rFonts w:ascii="Times New Roman" w:hAnsi="Times New Roman"/>
          <w:color w:val="000000" w:themeColor="text1"/>
          <w:sz w:val="24"/>
          <w:szCs w:val="24"/>
        </w:rPr>
        <w:t>2</w:t>
      </w:r>
      <w:r w:rsidRPr="00EB41E1">
        <w:rPr>
          <w:rFonts w:ascii="Times New Roman" w:hAnsi="Times New Roman"/>
          <w:color w:val="000000" w:themeColor="text1"/>
          <w:sz w:val="24"/>
          <w:szCs w:val="24"/>
        </w:rPr>
        <w:t>:1000</w:t>
      </w:r>
      <w:r w:rsidR="005D79D7" w:rsidRPr="00EB41E1">
        <w:rPr>
          <w:rFonts w:ascii="Times New Roman" w:hAnsi="Times New Roman"/>
          <w:color w:val="000000" w:themeColor="text1"/>
          <w:sz w:val="24"/>
          <w:szCs w:val="24"/>
        </w:rPr>
        <w:t xml:space="preserve"> and infant mortality is </w:t>
      </w:r>
      <w:r w:rsidR="00EB41E1" w:rsidRPr="00EB41E1">
        <w:rPr>
          <w:rFonts w:ascii="Times New Roman" w:hAnsi="Times New Roman"/>
          <w:color w:val="000000" w:themeColor="text1"/>
          <w:sz w:val="24"/>
          <w:szCs w:val="24"/>
        </w:rPr>
        <w:t>66</w:t>
      </w:r>
      <w:r w:rsidRPr="00EB41E1">
        <w:rPr>
          <w:rFonts w:ascii="Times New Roman" w:hAnsi="Times New Roman"/>
          <w:color w:val="000000" w:themeColor="text1"/>
          <w:sz w:val="24"/>
          <w:szCs w:val="24"/>
        </w:rPr>
        <w:t>:1000</w:t>
      </w:r>
      <w:r w:rsidR="005D79D7" w:rsidRPr="00EB41E1">
        <w:rPr>
          <w:rFonts w:ascii="Times New Roman" w:hAnsi="Times New Roman"/>
          <w:color w:val="000000" w:themeColor="text1"/>
          <w:sz w:val="24"/>
          <w:szCs w:val="24"/>
        </w:rPr>
        <w:t xml:space="preserve">. Maternal mortality is </w:t>
      </w:r>
      <w:r w:rsidR="001940B2" w:rsidRPr="00EB41E1">
        <w:rPr>
          <w:rFonts w:ascii="Times New Roman" w:hAnsi="Times New Roman"/>
          <w:color w:val="000000" w:themeColor="text1"/>
          <w:sz w:val="24"/>
          <w:szCs w:val="24"/>
        </w:rPr>
        <w:t>675</w:t>
      </w:r>
      <w:r w:rsidR="006347CF" w:rsidRPr="00EB41E1">
        <w:rPr>
          <w:rFonts w:ascii="Times New Roman" w:hAnsi="Times New Roman"/>
          <w:color w:val="000000" w:themeColor="text1"/>
          <w:sz w:val="24"/>
          <w:szCs w:val="24"/>
        </w:rPr>
        <w:t>:100000 live births</w:t>
      </w:r>
      <w:r w:rsidR="00EB41E1">
        <w:rPr>
          <w:rFonts w:ascii="Times New Roman" w:hAnsi="Times New Roman"/>
          <w:color w:val="000000" w:themeColor="text1"/>
          <w:sz w:val="24"/>
          <w:szCs w:val="24"/>
        </w:rPr>
        <w:t>,</w:t>
      </w:r>
      <w:r w:rsidR="006347CF" w:rsidRPr="00EB41E1">
        <w:rPr>
          <w:rFonts w:ascii="Times New Roman" w:hAnsi="Times New Roman"/>
          <w:color w:val="000000" w:themeColor="text1"/>
          <w:sz w:val="24"/>
          <w:szCs w:val="24"/>
        </w:rPr>
        <w:t xml:space="preserve"> STIs rates </w:t>
      </w:r>
      <w:r w:rsidR="00934CA7" w:rsidRPr="00EB41E1">
        <w:rPr>
          <w:rFonts w:ascii="Times New Roman" w:hAnsi="Times New Roman"/>
          <w:color w:val="000000" w:themeColor="text1"/>
          <w:sz w:val="24"/>
          <w:szCs w:val="24"/>
        </w:rPr>
        <w:t xml:space="preserve">are estimated at 6.3% </w:t>
      </w:r>
      <w:r w:rsidR="001940B2">
        <w:rPr>
          <w:rFonts w:ascii="Times New Roman" w:hAnsi="Times New Roman"/>
          <w:sz w:val="24"/>
          <w:szCs w:val="24"/>
        </w:rPr>
        <w:t>and HIV prevalence rate is at 11</w:t>
      </w:r>
      <w:r w:rsidR="00934CA7" w:rsidRPr="00C9473C">
        <w:rPr>
          <w:rFonts w:ascii="Times New Roman" w:hAnsi="Times New Roman"/>
          <w:sz w:val="24"/>
          <w:szCs w:val="24"/>
        </w:rPr>
        <w:t>%</w:t>
      </w:r>
      <w:r w:rsidR="004A01E1" w:rsidRPr="00C9473C">
        <w:rPr>
          <w:rFonts w:ascii="Times New Roman" w:hAnsi="Times New Roman"/>
          <w:sz w:val="24"/>
          <w:szCs w:val="24"/>
        </w:rPr>
        <w:t>. This makes reproductive health a major issue</w:t>
      </w:r>
      <w:r w:rsidR="00EC2792" w:rsidRPr="00C9473C">
        <w:rPr>
          <w:rFonts w:ascii="Times New Roman" w:hAnsi="Times New Roman"/>
          <w:sz w:val="24"/>
          <w:szCs w:val="24"/>
        </w:rPr>
        <w:t>.</w:t>
      </w:r>
    </w:p>
    <w:p w:rsidR="00434D5B" w:rsidRPr="00434D5B" w:rsidRDefault="00434D5B" w:rsidP="00434D5B">
      <w:pPr>
        <w:autoSpaceDE w:val="0"/>
        <w:autoSpaceDN w:val="0"/>
        <w:adjustRightInd w:val="0"/>
        <w:spacing w:after="0" w:line="360" w:lineRule="auto"/>
        <w:jc w:val="both"/>
        <w:rPr>
          <w:rFonts w:ascii="Times New Roman" w:hAnsi="Times New Roman"/>
          <w:sz w:val="24"/>
          <w:szCs w:val="24"/>
        </w:rPr>
      </w:pPr>
    </w:p>
    <w:p w:rsidR="005F1530" w:rsidRPr="00C9473C" w:rsidRDefault="00443B08" w:rsidP="001A47DB">
      <w:pPr>
        <w:autoSpaceDE w:val="0"/>
        <w:autoSpaceDN w:val="0"/>
        <w:adjustRightInd w:val="0"/>
        <w:spacing w:line="360" w:lineRule="auto"/>
        <w:rPr>
          <w:rFonts w:ascii="Times New Roman" w:hAnsi="Times New Roman"/>
          <w:b/>
          <w:bCs/>
          <w:sz w:val="24"/>
          <w:szCs w:val="24"/>
        </w:rPr>
      </w:pPr>
      <w:r w:rsidRPr="00C9473C">
        <w:rPr>
          <w:rFonts w:ascii="Times New Roman" w:hAnsi="Times New Roman"/>
          <w:b/>
          <w:bCs/>
          <w:sz w:val="24"/>
          <w:szCs w:val="24"/>
        </w:rPr>
        <w:t>1.</w:t>
      </w:r>
      <w:r w:rsidR="000321CE">
        <w:rPr>
          <w:rFonts w:ascii="Times New Roman" w:hAnsi="Times New Roman"/>
          <w:b/>
          <w:bCs/>
          <w:sz w:val="24"/>
          <w:szCs w:val="24"/>
        </w:rPr>
        <w:t>3</w:t>
      </w:r>
      <w:r w:rsidR="005F1530" w:rsidRPr="00C9473C">
        <w:rPr>
          <w:rFonts w:ascii="Times New Roman" w:hAnsi="Times New Roman"/>
          <w:b/>
          <w:bCs/>
          <w:sz w:val="24"/>
          <w:szCs w:val="24"/>
        </w:rPr>
        <w:t xml:space="preserve">.2 Human Rights </w:t>
      </w:r>
    </w:p>
    <w:p w:rsidR="005F1530" w:rsidRPr="00C9473C" w:rsidRDefault="005F1530" w:rsidP="001A47DB">
      <w:pPr>
        <w:autoSpaceDE w:val="0"/>
        <w:autoSpaceDN w:val="0"/>
        <w:adjustRightInd w:val="0"/>
        <w:spacing w:line="360" w:lineRule="auto"/>
        <w:jc w:val="both"/>
        <w:rPr>
          <w:rFonts w:ascii="Times New Roman" w:hAnsi="Times New Roman"/>
          <w:bCs/>
          <w:i/>
          <w:iCs/>
          <w:sz w:val="24"/>
          <w:szCs w:val="24"/>
        </w:rPr>
      </w:pPr>
      <w:r w:rsidRPr="00C9473C">
        <w:rPr>
          <w:rFonts w:ascii="Times New Roman" w:hAnsi="Times New Roman"/>
          <w:bCs/>
          <w:sz w:val="24"/>
          <w:szCs w:val="24"/>
        </w:rPr>
        <w:t xml:space="preserve">Human rights are primarily about the relationship between the individual and the state. International human rights law consists of the obligations that governments have agreed on in order to be effective in promoting and protecting the rights of individuals. When governments fail in their obligations to, or when they deliberately restrict rights without valid justification, they can be seen under international law as being responsible for violating rights. The key human rights document is the </w:t>
      </w:r>
      <w:r w:rsidRPr="00C9473C">
        <w:rPr>
          <w:rFonts w:ascii="Times New Roman" w:hAnsi="Times New Roman"/>
          <w:bCs/>
          <w:i/>
          <w:iCs/>
          <w:sz w:val="24"/>
          <w:szCs w:val="24"/>
        </w:rPr>
        <w:t>Universal Declaration of Human</w:t>
      </w:r>
      <w:r w:rsidRPr="00C9473C">
        <w:rPr>
          <w:rFonts w:ascii="Times New Roman" w:hAnsi="Times New Roman"/>
          <w:bCs/>
          <w:sz w:val="24"/>
          <w:szCs w:val="24"/>
        </w:rPr>
        <w:t xml:space="preserve"> </w:t>
      </w:r>
      <w:r w:rsidRPr="00C9473C">
        <w:rPr>
          <w:rFonts w:ascii="Times New Roman" w:hAnsi="Times New Roman"/>
          <w:bCs/>
          <w:i/>
          <w:iCs/>
          <w:sz w:val="24"/>
          <w:szCs w:val="24"/>
        </w:rPr>
        <w:t xml:space="preserve">Rights </w:t>
      </w:r>
      <w:r w:rsidRPr="00C9473C">
        <w:rPr>
          <w:rFonts w:ascii="Times New Roman" w:hAnsi="Times New Roman"/>
          <w:bCs/>
          <w:sz w:val="24"/>
          <w:szCs w:val="24"/>
        </w:rPr>
        <w:t xml:space="preserve">(UDHR). It is not a legally binding document; it represents the shared aspirations of governments about what rights are, and why they should exist for all people everywhere. The two covenants, the </w:t>
      </w:r>
      <w:r w:rsidRPr="00C9473C">
        <w:rPr>
          <w:rFonts w:ascii="Times New Roman" w:hAnsi="Times New Roman"/>
          <w:bCs/>
          <w:i/>
          <w:iCs/>
          <w:sz w:val="24"/>
          <w:szCs w:val="24"/>
        </w:rPr>
        <w:t>International Covenant on Economic, Social</w:t>
      </w:r>
      <w:r w:rsidRPr="00C9473C">
        <w:rPr>
          <w:rFonts w:ascii="Times New Roman" w:hAnsi="Times New Roman"/>
          <w:bCs/>
          <w:sz w:val="24"/>
          <w:szCs w:val="24"/>
        </w:rPr>
        <w:t xml:space="preserve"> </w:t>
      </w:r>
      <w:r w:rsidRPr="00C9473C">
        <w:rPr>
          <w:rFonts w:ascii="Times New Roman" w:hAnsi="Times New Roman"/>
          <w:bCs/>
          <w:i/>
          <w:iCs/>
          <w:sz w:val="24"/>
          <w:szCs w:val="24"/>
        </w:rPr>
        <w:t xml:space="preserve">and the Cultural Rights and the International Covenant on Civil and Political Rights, </w:t>
      </w:r>
      <w:r w:rsidRPr="00C9473C">
        <w:rPr>
          <w:rFonts w:ascii="Times New Roman" w:hAnsi="Times New Roman"/>
          <w:bCs/>
          <w:sz w:val="24"/>
          <w:szCs w:val="24"/>
        </w:rPr>
        <w:t>further clarify the rights set out in the UDHR. Unlike the UDHR, they</w:t>
      </w:r>
      <w:r w:rsidRPr="00C9473C">
        <w:rPr>
          <w:rFonts w:ascii="Times New Roman" w:hAnsi="Times New Roman"/>
          <w:bCs/>
          <w:i/>
          <w:iCs/>
          <w:sz w:val="24"/>
          <w:szCs w:val="24"/>
        </w:rPr>
        <w:t xml:space="preserve"> </w:t>
      </w:r>
      <w:r w:rsidRPr="00C9473C">
        <w:rPr>
          <w:rFonts w:ascii="Times New Roman" w:hAnsi="Times New Roman"/>
          <w:bCs/>
          <w:sz w:val="24"/>
          <w:szCs w:val="24"/>
        </w:rPr>
        <w:t>are legally binding documents on those countries which ratify them.</w:t>
      </w:r>
      <w:r w:rsidRPr="00C9473C">
        <w:rPr>
          <w:rFonts w:ascii="Times New Roman" w:hAnsi="Times New Roman"/>
          <w:bCs/>
          <w:i/>
          <w:iCs/>
          <w:sz w:val="24"/>
          <w:szCs w:val="24"/>
        </w:rPr>
        <w:t xml:space="preserve"> </w:t>
      </w:r>
      <w:r w:rsidRPr="00C9473C">
        <w:rPr>
          <w:rFonts w:ascii="Times New Roman" w:hAnsi="Times New Roman"/>
          <w:bCs/>
          <w:sz w:val="24"/>
          <w:szCs w:val="24"/>
        </w:rPr>
        <w:t xml:space="preserve">These three documents together are often called the </w:t>
      </w:r>
      <w:r w:rsidRPr="00C9473C">
        <w:rPr>
          <w:rFonts w:ascii="Times New Roman" w:hAnsi="Times New Roman"/>
          <w:bCs/>
          <w:i/>
          <w:iCs/>
          <w:sz w:val="24"/>
          <w:szCs w:val="24"/>
        </w:rPr>
        <w:t>International</w:t>
      </w:r>
      <w:r w:rsidRPr="00C9473C">
        <w:rPr>
          <w:rFonts w:ascii="Times New Roman" w:hAnsi="Times New Roman"/>
          <w:bCs/>
          <w:sz w:val="24"/>
          <w:szCs w:val="24"/>
        </w:rPr>
        <w:t xml:space="preserve"> </w:t>
      </w:r>
      <w:r w:rsidRPr="00C9473C">
        <w:rPr>
          <w:rFonts w:ascii="Times New Roman" w:hAnsi="Times New Roman"/>
          <w:bCs/>
          <w:i/>
          <w:iCs/>
          <w:sz w:val="24"/>
          <w:szCs w:val="24"/>
        </w:rPr>
        <w:t>Bill of Human Rights.</w:t>
      </w:r>
    </w:p>
    <w:p w:rsidR="005F1530" w:rsidRPr="00C9473C" w:rsidRDefault="005F1530"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Cs/>
          <w:sz w:val="24"/>
          <w:szCs w:val="24"/>
        </w:rPr>
        <w:lastRenderedPageBreak/>
        <w:t xml:space="preserve">For every right, governments have three levels of obligation: they have to </w:t>
      </w:r>
      <w:r w:rsidRPr="00C9473C">
        <w:rPr>
          <w:rFonts w:ascii="Times New Roman" w:hAnsi="Times New Roman"/>
          <w:b/>
          <w:bCs/>
          <w:sz w:val="24"/>
          <w:szCs w:val="24"/>
        </w:rPr>
        <w:t>respect</w:t>
      </w:r>
      <w:r w:rsidRPr="00C9473C">
        <w:rPr>
          <w:rFonts w:ascii="Times New Roman" w:hAnsi="Times New Roman"/>
          <w:bCs/>
          <w:sz w:val="24"/>
          <w:szCs w:val="24"/>
        </w:rPr>
        <w:t xml:space="preserve"> the right, </w:t>
      </w:r>
      <w:r w:rsidRPr="00C9473C">
        <w:rPr>
          <w:rFonts w:ascii="Times New Roman" w:hAnsi="Times New Roman"/>
          <w:b/>
          <w:bCs/>
          <w:sz w:val="24"/>
          <w:szCs w:val="24"/>
        </w:rPr>
        <w:t>protect</w:t>
      </w:r>
      <w:r w:rsidRPr="00C9473C">
        <w:rPr>
          <w:rFonts w:ascii="Times New Roman" w:hAnsi="Times New Roman"/>
          <w:bCs/>
          <w:sz w:val="24"/>
          <w:szCs w:val="24"/>
        </w:rPr>
        <w:t xml:space="preserve"> the right, and </w:t>
      </w:r>
      <w:r w:rsidRPr="00C9473C">
        <w:rPr>
          <w:rFonts w:ascii="Times New Roman" w:hAnsi="Times New Roman"/>
          <w:b/>
          <w:bCs/>
          <w:sz w:val="24"/>
          <w:szCs w:val="24"/>
        </w:rPr>
        <w:t>fulfill</w:t>
      </w:r>
      <w:r w:rsidRPr="00C9473C">
        <w:rPr>
          <w:rFonts w:ascii="Times New Roman" w:hAnsi="Times New Roman"/>
          <w:bCs/>
          <w:sz w:val="24"/>
          <w:szCs w:val="24"/>
        </w:rPr>
        <w:t xml:space="preserve"> the right. To respect a right means not to directly violate it. To protect the right means enacting laws setting up mechanisms to prevent violation of the right by non-state actors. To fulfill the right</w:t>
      </w:r>
      <w:r w:rsidR="00C677A3" w:rsidRPr="00C9473C">
        <w:rPr>
          <w:rFonts w:ascii="Times New Roman" w:hAnsi="Times New Roman"/>
          <w:bCs/>
          <w:sz w:val="24"/>
          <w:szCs w:val="24"/>
        </w:rPr>
        <w:t>,</w:t>
      </w:r>
      <w:r w:rsidRPr="00C9473C">
        <w:rPr>
          <w:rFonts w:ascii="Times New Roman" w:hAnsi="Times New Roman"/>
          <w:bCs/>
          <w:sz w:val="24"/>
          <w:szCs w:val="24"/>
        </w:rPr>
        <w:t xml:space="preserve"> means to take active steps to put in place institutions and procedures, including resource allocation </w:t>
      </w:r>
      <w:r w:rsidR="00626AA8" w:rsidRPr="00C9473C">
        <w:rPr>
          <w:rFonts w:ascii="Times New Roman" w:hAnsi="Times New Roman"/>
          <w:bCs/>
          <w:sz w:val="24"/>
          <w:szCs w:val="24"/>
        </w:rPr>
        <w:t>that</w:t>
      </w:r>
      <w:r w:rsidRPr="00C9473C">
        <w:rPr>
          <w:rFonts w:ascii="Times New Roman" w:hAnsi="Times New Roman"/>
          <w:bCs/>
          <w:sz w:val="24"/>
          <w:szCs w:val="24"/>
        </w:rPr>
        <w:t xml:space="preserve"> will enable people to enjoy the right.</w:t>
      </w:r>
    </w:p>
    <w:p w:rsidR="00955E29" w:rsidRPr="00C9473C" w:rsidRDefault="000321CE" w:rsidP="001A47DB">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1.3</w:t>
      </w:r>
      <w:r w:rsidR="00443B08" w:rsidRPr="00C9473C">
        <w:rPr>
          <w:rFonts w:ascii="Times New Roman" w:hAnsi="Times New Roman"/>
          <w:b/>
          <w:bCs/>
          <w:sz w:val="24"/>
          <w:szCs w:val="24"/>
        </w:rPr>
        <w:t xml:space="preserve">.3 </w:t>
      </w:r>
      <w:r w:rsidR="00955E29" w:rsidRPr="00C9473C">
        <w:rPr>
          <w:rFonts w:ascii="Times New Roman" w:hAnsi="Times New Roman"/>
          <w:b/>
          <w:bCs/>
          <w:sz w:val="24"/>
          <w:szCs w:val="24"/>
        </w:rPr>
        <w:t>Reproductive Rights</w:t>
      </w:r>
    </w:p>
    <w:p w:rsidR="005F1530" w:rsidRPr="00C9473C" w:rsidRDefault="00626AA8" w:rsidP="001A47DB">
      <w:pPr>
        <w:spacing w:line="360" w:lineRule="auto"/>
        <w:jc w:val="both"/>
        <w:rPr>
          <w:rFonts w:ascii="Times New Roman" w:hAnsi="Times New Roman"/>
          <w:b/>
          <w:bCs/>
          <w:sz w:val="24"/>
          <w:szCs w:val="24"/>
        </w:rPr>
      </w:pPr>
      <w:r w:rsidRPr="00C9473C">
        <w:rPr>
          <w:rFonts w:ascii="Times New Roman" w:hAnsi="Times New Roman"/>
          <w:bCs/>
          <w:sz w:val="24"/>
          <w:szCs w:val="24"/>
        </w:rPr>
        <w:t xml:space="preserve">Reproductive rights relate </w:t>
      </w:r>
      <w:r w:rsidR="005F1530" w:rsidRPr="00C9473C">
        <w:rPr>
          <w:rFonts w:ascii="Times New Roman" w:hAnsi="Times New Roman"/>
          <w:bCs/>
          <w:sz w:val="24"/>
          <w:szCs w:val="24"/>
        </w:rPr>
        <w:t>to an individual woman’s or man's ability to control and make decisions about her or his life which will impact on her or his reproductive and sexual health.</w:t>
      </w:r>
      <w:r w:rsidR="005F1530" w:rsidRPr="00C9473C">
        <w:rPr>
          <w:rFonts w:ascii="Times New Roman" w:hAnsi="Times New Roman"/>
          <w:b/>
          <w:bCs/>
          <w:sz w:val="24"/>
          <w:szCs w:val="24"/>
        </w:rPr>
        <w:t xml:space="preserve"> </w:t>
      </w:r>
    </w:p>
    <w:p w:rsidR="00955E29" w:rsidRPr="00C9473C" w:rsidRDefault="000321CE" w:rsidP="001A47DB">
      <w:pPr>
        <w:spacing w:line="360" w:lineRule="auto"/>
        <w:jc w:val="both"/>
        <w:rPr>
          <w:rFonts w:ascii="Times New Roman" w:hAnsi="Times New Roman"/>
          <w:b/>
          <w:bCs/>
          <w:sz w:val="24"/>
          <w:szCs w:val="24"/>
        </w:rPr>
      </w:pPr>
      <w:r>
        <w:rPr>
          <w:rFonts w:ascii="Times New Roman" w:hAnsi="Times New Roman"/>
          <w:b/>
          <w:bCs/>
          <w:sz w:val="24"/>
          <w:szCs w:val="24"/>
        </w:rPr>
        <w:t>1.3</w:t>
      </w:r>
      <w:r w:rsidR="00443B08" w:rsidRPr="00C9473C">
        <w:rPr>
          <w:rFonts w:ascii="Times New Roman" w:hAnsi="Times New Roman"/>
          <w:b/>
          <w:bCs/>
          <w:sz w:val="24"/>
          <w:szCs w:val="24"/>
        </w:rPr>
        <w:t xml:space="preserve">.4 </w:t>
      </w:r>
      <w:r w:rsidR="00955E29" w:rsidRPr="00C9473C">
        <w:rPr>
          <w:rFonts w:ascii="Times New Roman" w:hAnsi="Times New Roman"/>
          <w:b/>
          <w:bCs/>
          <w:sz w:val="24"/>
          <w:szCs w:val="24"/>
        </w:rPr>
        <w:t>Sexual Rights</w:t>
      </w:r>
    </w:p>
    <w:p w:rsidR="005F1530" w:rsidRPr="00C9473C" w:rsidRDefault="005F1530" w:rsidP="001A47DB">
      <w:pPr>
        <w:spacing w:line="360" w:lineRule="auto"/>
        <w:jc w:val="both"/>
        <w:rPr>
          <w:rFonts w:ascii="Times New Roman" w:hAnsi="Times New Roman"/>
          <w:sz w:val="24"/>
          <w:szCs w:val="24"/>
        </w:rPr>
      </w:pPr>
      <w:r w:rsidRPr="00C9473C">
        <w:rPr>
          <w:rFonts w:ascii="Times New Roman" w:hAnsi="Times New Roman"/>
          <w:sz w:val="24"/>
          <w:szCs w:val="24"/>
        </w:rPr>
        <w:t xml:space="preserve">Sexual rights embrace human rights that are already recognized in national laws, international human rights documents and other consensus statements. They include the human rights of women and men to have control over and decide freely and responsibly on matters related to their sexuality, including </w:t>
      </w:r>
      <w:r w:rsidR="005D3E5A">
        <w:rPr>
          <w:rFonts w:ascii="Times New Roman" w:hAnsi="Times New Roman"/>
          <w:sz w:val="24"/>
          <w:szCs w:val="24"/>
        </w:rPr>
        <w:t xml:space="preserve">protecting and promoting their </w:t>
      </w:r>
      <w:r w:rsidRPr="00C9473C">
        <w:rPr>
          <w:rFonts w:ascii="Times New Roman" w:hAnsi="Times New Roman"/>
          <w:sz w:val="24"/>
          <w:szCs w:val="24"/>
        </w:rPr>
        <w:t>sexual and reproductive health, free from coercion, discrimination and violence</w:t>
      </w:r>
      <w:r w:rsidR="00C638FC" w:rsidRPr="00C9473C">
        <w:rPr>
          <w:rFonts w:ascii="Times New Roman" w:hAnsi="Times New Roman"/>
          <w:sz w:val="24"/>
          <w:szCs w:val="24"/>
        </w:rPr>
        <w:t>.</w:t>
      </w:r>
      <w:r w:rsidRPr="00C9473C">
        <w:rPr>
          <w:rFonts w:ascii="Times New Roman" w:hAnsi="Times New Roman"/>
          <w:sz w:val="24"/>
          <w:szCs w:val="24"/>
        </w:rPr>
        <w:t xml:space="preserve"> </w:t>
      </w:r>
    </w:p>
    <w:p w:rsidR="005F1530" w:rsidRPr="00C9473C" w:rsidRDefault="005F1530" w:rsidP="001A47DB">
      <w:pPr>
        <w:autoSpaceDE w:val="0"/>
        <w:autoSpaceDN w:val="0"/>
        <w:adjustRightInd w:val="0"/>
        <w:spacing w:line="360" w:lineRule="auto"/>
        <w:jc w:val="both"/>
        <w:rPr>
          <w:rFonts w:ascii="Times New Roman" w:hAnsi="Times New Roman"/>
          <w:color w:val="000000"/>
          <w:sz w:val="24"/>
          <w:szCs w:val="24"/>
        </w:rPr>
      </w:pPr>
      <w:r w:rsidRPr="00C9473C">
        <w:rPr>
          <w:rFonts w:ascii="Times New Roman" w:hAnsi="Times New Roman"/>
          <w:color w:val="000000"/>
          <w:sz w:val="24"/>
          <w:szCs w:val="24"/>
        </w:rPr>
        <w:t xml:space="preserve">Many people consider sexual rights to be a subset of reproductive rights. These two sets of rights are, however, conceptually different in significant ways, and hence require different remedies. Reproductive rights are limited to certain groups. Sometimes one hears practitioners saying “We just put it all under reproductive rights“. The problem with this is that it can mean that the needs of people who fall outside the arena of reproduction are ignored </w:t>
      </w:r>
      <w:r w:rsidR="001940B2">
        <w:rPr>
          <w:rFonts w:ascii="Times New Roman" w:hAnsi="Times New Roman"/>
          <w:color w:val="000000"/>
          <w:sz w:val="24"/>
          <w:szCs w:val="24"/>
        </w:rPr>
        <w:t xml:space="preserve">e.g. </w:t>
      </w:r>
      <w:r w:rsidRPr="00C9473C">
        <w:rPr>
          <w:rFonts w:ascii="Times New Roman" w:hAnsi="Times New Roman"/>
          <w:color w:val="000000"/>
          <w:sz w:val="24"/>
          <w:szCs w:val="24"/>
        </w:rPr>
        <w:t xml:space="preserve">older women; women and men who do not have children. Sexual rights create the conditions which enable individuals to determine whether to connect sexual activity with desired reproductive ends. They reinforce people’s right to engage in a range of non reproductive sexual practices (some of which are illegal in many countries, for example anal sex). People have sexual relations from adolescence into old age. As long as they are having sexual relations, they have sexual health needs – related to information, education, services, and protection from sexually transmitted </w:t>
      </w:r>
      <w:r w:rsidR="00C638FC" w:rsidRPr="00C9473C">
        <w:rPr>
          <w:rFonts w:ascii="Times New Roman" w:hAnsi="Times New Roman"/>
          <w:color w:val="000000"/>
          <w:sz w:val="24"/>
          <w:szCs w:val="24"/>
        </w:rPr>
        <w:t>infections</w:t>
      </w:r>
      <w:r w:rsidRPr="00C9473C">
        <w:rPr>
          <w:rFonts w:ascii="Times New Roman" w:hAnsi="Times New Roman"/>
          <w:color w:val="000000"/>
          <w:sz w:val="24"/>
          <w:szCs w:val="24"/>
        </w:rPr>
        <w:t xml:space="preserve">, and to problems of sexual function. The term “sexual </w:t>
      </w:r>
      <w:r w:rsidR="000B5155" w:rsidRPr="00C9473C">
        <w:rPr>
          <w:rFonts w:ascii="Times New Roman" w:hAnsi="Times New Roman"/>
          <w:color w:val="000000"/>
          <w:sz w:val="24"/>
          <w:szCs w:val="24"/>
        </w:rPr>
        <w:t>rights “includes</w:t>
      </w:r>
      <w:r w:rsidRPr="00C9473C">
        <w:rPr>
          <w:rFonts w:ascii="Times New Roman" w:hAnsi="Times New Roman"/>
          <w:color w:val="000000"/>
          <w:sz w:val="24"/>
          <w:szCs w:val="24"/>
        </w:rPr>
        <w:t xml:space="preserve"> the right to sexual health irrespective of one’s reproductive status. </w:t>
      </w:r>
    </w:p>
    <w:p w:rsidR="008F6E3D" w:rsidRPr="00C9473C" w:rsidRDefault="008F6E3D" w:rsidP="001A47DB">
      <w:pPr>
        <w:autoSpaceDE w:val="0"/>
        <w:autoSpaceDN w:val="0"/>
        <w:adjustRightInd w:val="0"/>
        <w:spacing w:line="360" w:lineRule="auto"/>
        <w:jc w:val="both"/>
        <w:rPr>
          <w:rFonts w:ascii="Times New Roman" w:hAnsi="Times New Roman"/>
          <w:color w:val="000000"/>
          <w:sz w:val="24"/>
          <w:szCs w:val="24"/>
        </w:rPr>
      </w:pPr>
    </w:p>
    <w:p w:rsidR="008F6E3D" w:rsidRPr="00C9473C" w:rsidRDefault="008F6E3D" w:rsidP="001A47DB">
      <w:pPr>
        <w:autoSpaceDE w:val="0"/>
        <w:autoSpaceDN w:val="0"/>
        <w:adjustRightInd w:val="0"/>
        <w:spacing w:line="360" w:lineRule="auto"/>
        <w:jc w:val="both"/>
        <w:rPr>
          <w:rFonts w:ascii="Times New Roman" w:hAnsi="Times New Roman"/>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8F6E3D" w:rsidRPr="00C9473C">
        <w:tc>
          <w:tcPr>
            <w:tcW w:w="9214" w:type="dxa"/>
          </w:tcPr>
          <w:p w:rsidR="001506CA" w:rsidRDefault="001506CA" w:rsidP="001A47DB">
            <w:pPr>
              <w:autoSpaceDE w:val="0"/>
              <w:autoSpaceDN w:val="0"/>
              <w:adjustRightInd w:val="0"/>
              <w:spacing w:line="360" w:lineRule="auto"/>
              <w:jc w:val="both"/>
              <w:rPr>
                <w:rFonts w:ascii="Times New Roman" w:eastAsia="Times New Roman" w:hAnsi="Times New Roman"/>
                <w:b/>
                <w:bCs/>
                <w:i/>
                <w:sz w:val="24"/>
                <w:szCs w:val="24"/>
              </w:rPr>
            </w:pPr>
          </w:p>
          <w:p w:rsidR="008F6E3D" w:rsidRPr="00C9473C" w:rsidRDefault="00F5530F" w:rsidP="001A47DB">
            <w:pPr>
              <w:autoSpaceDE w:val="0"/>
              <w:autoSpaceDN w:val="0"/>
              <w:adjustRightInd w:val="0"/>
              <w:spacing w:line="36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 xml:space="preserve">Self </w:t>
            </w:r>
            <w:r w:rsidR="008F6E3D" w:rsidRPr="00C9473C">
              <w:rPr>
                <w:rFonts w:ascii="Times New Roman" w:eastAsia="Times New Roman" w:hAnsi="Times New Roman"/>
                <w:b/>
                <w:bCs/>
                <w:i/>
                <w:sz w:val="24"/>
                <w:szCs w:val="24"/>
              </w:rPr>
              <w:t>Activity</w:t>
            </w:r>
            <w:r w:rsidR="00046C97" w:rsidRPr="00C9473C">
              <w:rPr>
                <w:rFonts w:ascii="Times New Roman" w:eastAsia="Times New Roman" w:hAnsi="Times New Roman"/>
                <w:b/>
                <w:bCs/>
                <w:i/>
                <w:sz w:val="24"/>
                <w:szCs w:val="24"/>
              </w:rPr>
              <w:t xml:space="preserve"> </w:t>
            </w:r>
            <w:r w:rsidR="008F6E3D" w:rsidRPr="00C9473C">
              <w:rPr>
                <w:rFonts w:ascii="Times New Roman" w:eastAsia="Times New Roman" w:hAnsi="Times New Roman"/>
                <w:b/>
                <w:bCs/>
                <w:i/>
                <w:sz w:val="24"/>
                <w:szCs w:val="24"/>
              </w:rPr>
              <w:t>1.1</w:t>
            </w:r>
          </w:p>
          <w:p w:rsidR="008F6E3D" w:rsidRPr="00C9473C" w:rsidRDefault="007B3ADB" w:rsidP="001A47DB">
            <w:pPr>
              <w:autoSpaceDE w:val="0"/>
              <w:autoSpaceDN w:val="0"/>
              <w:adjustRightInd w:val="0"/>
              <w:spacing w:line="360" w:lineRule="auto"/>
              <w:jc w:val="both"/>
              <w:rPr>
                <w:rFonts w:ascii="Times New Roman" w:eastAsia="Times New Roman" w:hAnsi="Times New Roman"/>
                <w:bCs/>
                <w:i/>
                <w:sz w:val="24"/>
                <w:szCs w:val="24"/>
              </w:rPr>
            </w:pPr>
            <w:r w:rsidRPr="00C9473C">
              <w:rPr>
                <w:rFonts w:ascii="Times New Roman" w:eastAsia="Times New Roman" w:hAnsi="Times New Roman"/>
                <w:bCs/>
                <w:i/>
                <w:sz w:val="24"/>
                <w:szCs w:val="24"/>
              </w:rPr>
              <w:t>1.</w:t>
            </w:r>
            <w:r w:rsidR="008F6E3D" w:rsidRPr="00C9473C">
              <w:rPr>
                <w:rFonts w:ascii="Times New Roman" w:eastAsia="Times New Roman" w:hAnsi="Times New Roman"/>
                <w:bCs/>
                <w:i/>
                <w:sz w:val="24"/>
                <w:szCs w:val="24"/>
              </w:rPr>
              <w:t>Explain the following reproductive health concepts</w:t>
            </w:r>
            <w:r w:rsidR="00F47F8E" w:rsidRPr="00C9473C">
              <w:rPr>
                <w:rFonts w:ascii="Times New Roman" w:eastAsia="Times New Roman" w:hAnsi="Times New Roman"/>
                <w:bCs/>
                <w:i/>
                <w:sz w:val="24"/>
                <w:szCs w:val="24"/>
              </w:rPr>
              <w:t>:</w:t>
            </w:r>
          </w:p>
          <w:p w:rsidR="008F6E3D" w:rsidRPr="007766C9" w:rsidRDefault="008F6E3D" w:rsidP="005B4BB1">
            <w:pPr>
              <w:pStyle w:val="ListParagraph"/>
              <w:numPr>
                <w:ilvl w:val="0"/>
                <w:numId w:val="128"/>
              </w:numPr>
              <w:autoSpaceDE w:val="0"/>
              <w:autoSpaceDN w:val="0"/>
              <w:adjustRightInd w:val="0"/>
              <w:spacing w:line="360" w:lineRule="auto"/>
              <w:jc w:val="both"/>
              <w:rPr>
                <w:rFonts w:ascii="Times New Roman" w:eastAsia="Times New Roman" w:hAnsi="Times New Roman"/>
                <w:i/>
                <w:color w:val="000000"/>
                <w:sz w:val="24"/>
                <w:szCs w:val="24"/>
              </w:rPr>
            </w:pPr>
            <w:r w:rsidRPr="007766C9">
              <w:rPr>
                <w:rFonts w:ascii="Times New Roman" w:eastAsia="Times New Roman" w:hAnsi="Times New Roman"/>
                <w:i/>
                <w:color w:val="000000"/>
                <w:sz w:val="24"/>
                <w:szCs w:val="24"/>
              </w:rPr>
              <w:t>Sexual health</w:t>
            </w:r>
          </w:p>
          <w:p w:rsidR="008F6E3D" w:rsidRPr="007766C9" w:rsidRDefault="008F6E3D" w:rsidP="005B4BB1">
            <w:pPr>
              <w:pStyle w:val="ListParagraph"/>
              <w:numPr>
                <w:ilvl w:val="0"/>
                <w:numId w:val="128"/>
              </w:numPr>
              <w:autoSpaceDE w:val="0"/>
              <w:autoSpaceDN w:val="0"/>
              <w:adjustRightInd w:val="0"/>
              <w:spacing w:line="360" w:lineRule="auto"/>
              <w:jc w:val="both"/>
              <w:rPr>
                <w:rFonts w:ascii="Times New Roman" w:eastAsia="Times New Roman" w:hAnsi="Times New Roman"/>
                <w:i/>
                <w:color w:val="000000"/>
                <w:sz w:val="24"/>
                <w:szCs w:val="24"/>
              </w:rPr>
            </w:pPr>
            <w:r w:rsidRPr="007766C9">
              <w:rPr>
                <w:rFonts w:ascii="Times New Roman" w:eastAsia="Times New Roman" w:hAnsi="Times New Roman"/>
                <w:i/>
                <w:color w:val="000000"/>
                <w:sz w:val="24"/>
                <w:szCs w:val="24"/>
              </w:rPr>
              <w:t>Sexuality</w:t>
            </w:r>
          </w:p>
          <w:p w:rsidR="008F6E3D" w:rsidRPr="007766C9" w:rsidRDefault="008F6E3D" w:rsidP="005B4BB1">
            <w:pPr>
              <w:pStyle w:val="ListParagraph"/>
              <w:numPr>
                <w:ilvl w:val="0"/>
                <w:numId w:val="128"/>
              </w:numPr>
              <w:autoSpaceDE w:val="0"/>
              <w:autoSpaceDN w:val="0"/>
              <w:adjustRightInd w:val="0"/>
              <w:spacing w:line="360" w:lineRule="auto"/>
              <w:jc w:val="both"/>
              <w:rPr>
                <w:rFonts w:ascii="Times New Roman" w:eastAsia="Times New Roman" w:hAnsi="Times New Roman"/>
                <w:i/>
                <w:color w:val="000000"/>
                <w:sz w:val="24"/>
                <w:szCs w:val="24"/>
              </w:rPr>
            </w:pPr>
            <w:r w:rsidRPr="007766C9">
              <w:rPr>
                <w:rFonts w:ascii="Times New Roman" w:eastAsia="Times New Roman" w:hAnsi="Times New Roman"/>
                <w:i/>
                <w:color w:val="000000"/>
                <w:sz w:val="24"/>
                <w:szCs w:val="24"/>
              </w:rPr>
              <w:t>Sexual identity/Gender Orientation</w:t>
            </w:r>
          </w:p>
          <w:p w:rsidR="008F6E3D" w:rsidRPr="007766C9" w:rsidRDefault="008F6E3D" w:rsidP="005B4BB1">
            <w:pPr>
              <w:pStyle w:val="ListParagraph"/>
              <w:numPr>
                <w:ilvl w:val="0"/>
                <w:numId w:val="128"/>
              </w:numPr>
              <w:autoSpaceDE w:val="0"/>
              <w:autoSpaceDN w:val="0"/>
              <w:adjustRightInd w:val="0"/>
              <w:spacing w:line="360" w:lineRule="auto"/>
              <w:jc w:val="both"/>
              <w:rPr>
                <w:rFonts w:ascii="Times New Roman" w:eastAsia="Times New Roman" w:hAnsi="Times New Roman"/>
                <w:i/>
                <w:color w:val="000000"/>
                <w:sz w:val="24"/>
                <w:szCs w:val="24"/>
              </w:rPr>
            </w:pPr>
            <w:r w:rsidRPr="007766C9">
              <w:rPr>
                <w:rFonts w:ascii="Times New Roman" w:eastAsia="Times New Roman" w:hAnsi="Times New Roman"/>
                <w:i/>
                <w:color w:val="000000"/>
                <w:sz w:val="24"/>
                <w:szCs w:val="24"/>
              </w:rPr>
              <w:t>Reproductive Decision making</w:t>
            </w:r>
          </w:p>
          <w:p w:rsidR="008F6E3D" w:rsidRPr="007766C9" w:rsidRDefault="008F6E3D" w:rsidP="005B4BB1">
            <w:pPr>
              <w:pStyle w:val="ListParagraph"/>
              <w:numPr>
                <w:ilvl w:val="0"/>
                <w:numId w:val="128"/>
              </w:numPr>
              <w:autoSpaceDE w:val="0"/>
              <w:autoSpaceDN w:val="0"/>
              <w:adjustRightInd w:val="0"/>
              <w:spacing w:line="360" w:lineRule="auto"/>
              <w:jc w:val="both"/>
              <w:rPr>
                <w:rFonts w:ascii="Times New Roman" w:eastAsia="Times New Roman" w:hAnsi="Times New Roman"/>
                <w:i/>
                <w:color w:val="000000"/>
                <w:sz w:val="24"/>
                <w:szCs w:val="24"/>
              </w:rPr>
            </w:pPr>
            <w:r w:rsidRPr="007766C9">
              <w:rPr>
                <w:rFonts w:ascii="Times New Roman" w:eastAsia="Times New Roman" w:hAnsi="Times New Roman"/>
                <w:i/>
                <w:color w:val="000000"/>
                <w:sz w:val="24"/>
                <w:szCs w:val="24"/>
              </w:rPr>
              <w:t>Equality and equity for men and women</w:t>
            </w:r>
          </w:p>
          <w:p w:rsidR="007B3ADB" w:rsidRPr="00C9473C" w:rsidRDefault="007B3ADB" w:rsidP="001A47DB">
            <w:pPr>
              <w:pStyle w:val="ListParagraph"/>
              <w:tabs>
                <w:tab w:val="left" w:pos="2895"/>
              </w:tabs>
              <w:spacing w:line="360" w:lineRule="auto"/>
              <w:ind w:left="0"/>
              <w:rPr>
                <w:rFonts w:ascii="Times New Roman" w:hAnsi="Times New Roman"/>
                <w:i/>
                <w:sz w:val="24"/>
                <w:szCs w:val="24"/>
                <w:lang w:val="en-GB"/>
              </w:rPr>
            </w:pPr>
            <w:r w:rsidRPr="00C9473C">
              <w:rPr>
                <w:rFonts w:ascii="Times New Roman" w:hAnsi="Times New Roman"/>
                <w:i/>
                <w:color w:val="000000"/>
                <w:sz w:val="24"/>
                <w:szCs w:val="24"/>
              </w:rPr>
              <w:t xml:space="preserve">2. </w:t>
            </w:r>
            <w:r w:rsidRPr="00C9473C">
              <w:rPr>
                <w:rFonts w:ascii="Times New Roman" w:hAnsi="Times New Roman"/>
                <w:i/>
                <w:sz w:val="24"/>
                <w:szCs w:val="24"/>
                <w:lang w:val="en-GB"/>
              </w:rPr>
              <w:t>Explain  components of the National sexual and   reproductive Health (SRH) Policy</w:t>
            </w:r>
          </w:p>
          <w:p w:rsidR="00DD36D3" w:rsidRPr="00C9473C" w:rsidRDefault="00DD36D3" w:rsidP="001A47DB">
            <w:pPr>
              <w:pStyle w:val="ListParagraph"/>
              <w:tabs>
                <w:tab w:val="left" w:pos="2895"/>
              </w:tabs>
              <w:spacing w:line="360" w:lineRule="auto"/>
              <w:ind w:left="0"/>
              <w:rPr>
                <w:rFonts w:ascii="Times New Roman" w:hAnsi="Times New Roman"/>
                <w:i/>
                <w:sz w:val="24"/>
                <w:szCs w:val="24"/>
                <w:lang w:val="en-GB"/>
              </w:rPr>
            </w:pPr>
            <w:r w:rsidRPr="00C9473C">
              <w:rPr>
                <w:rFonts w:ascii="Times New Roman" w:hAnsi="Times New Roman"/>
                <w:i/>
                <w:sz w:val="24"/>
                <w:szCs w:val="24"/>
                <w:lang w:val="en-GB"/>
              </w:rPr>
              <w:t>3. Analyse</w:t>
            </w:r>
            <w:r w:rsidR="001726C6" w:rsidRPr="00C9473C">
              <w:rPr>
                <w:rFonts w:ascii="Times New Roman" w:hAnsi="Times New Roman"/>
                <w:i/>
                <w:sz w:val="24"/>
                <w:szCs w:val="24"/>
                <w:lang w:val="en-GB"/>
              </w:rPr>
              <w:t xml:space="preserve"> national and international SRH</w:t>
            </w:r>
            <w:r w:rsidRPr="00C9473C">
              <w:rPr>
                <w:rFonts w:ascii="Times New Roman" w:hAnsi="Times New Roman"/>
                <w:i/>
                <w:sz w:val="24"/>
                <w:szCs w:val="24"/>
                <w:lang w:val="en-GB"/>
              </w:rPr>
              <w:t xml:space="preserve"> documents</w:t>
            </w:r>
          </w:p>
          <w:p w:rsidR="007766C9" w:rsidRDefault="00DD36D3" w:rsidP="00B76E4C">
            <w:pPr>
              <w:pStyle w:val="ListParagraph"/>
              <w:tabs>
                <w:tab w:val="left" w:pos="2895"/>
              </w:tabs>
              <w:spacing w:line="360" w:lineRule="auto"/>
              <w:ind w:left="0"/>
              <w:rPr>
                <w:rFonts w:ascii="Times New Roman" w:eastAsia="Times New Roman" w:hAnsi="Times New Roman"/>
                <w:i/>
                <w:sz w:val="24"/>
                <w:szCs w:val="24"/>
              </w:rPr>
            </w:pPr>
            <w:r w:rsidRPr="00C9473C">
              <w:rPr>
                <w:rFonts w:ascii="Times New Roman" w:hAnsi="Times New Roman"/>
                <w:i/>
                <w:sz w:val="24"/>
                <w:szCs w:val="24"/>
                <w:lang w:val="en-GB"/>
              </w:rPr>
              <w:t xml:space="preserve">4. </w:t>
            </w:r>
            <w:r w:rsidRPr="00C9473C">
              <w:rPr>
                <w:rFonts w:ascii="Times New Roman" w:eastAsia="Times New Roman" w:hAnsi="Times New Roman"/>
                <w:i/>
                <w:iCs/>
                <w:sz w:val="24"/>
                <w:szCs w:val="24"/>
              </w:rPr>
              <w:t>R</w:t>
            </w:r>
            <w:r w:rsidRPr="00C9473C">
              <w:rPr>
                <w:rFonts w:ascii="Times New Roman" w:eastAsia="Times New Roman" w:hAnsi="Times New Roman"/>
                <w:i/>
                <w:sz w:val="24"/>
                <w:szCs w:val="24"/>
              </w:rPr>
              <w:t xml:space="preserve">ead through the </w:t>
            </w:r>
            <w:r w:rsidRPr="00C9473C">
              <w:rPr>
                <w:rFonts w:ascii="Times New Roman" w:eastAsia="Times New Roman" w:hAnsi="Times New Roman"/>
                <w:i/>
                <w:iCs/>
                <w:sz w:val="24"/>
                <w:szCs w:val="24"/>
              </w:rPr>
              <w:t xml:space="preserve">Universal Declaration of Human Rights </w:t>
            </w:r>
            <w:r w:rsidRPr="00C9473C">
              <w:rPr>
                <w:rFonts w:ascii="Times New Roman" w:eastAsia="Times New Roman" w:hAnsi="Times New Roman"/>
                <w:i/>
                <w:sz w:val="24"/>
                <w:szCs w:val="24"/>
              </w:rPr>
              <w:t>document and select</w:t>
            </w:r>
            <w:r w:rsidR="00672C9E" w:rsidRPr="00C9473C">
              <w:rPr>
                <w:rFonts w:ascii="Times New Roman" w:eastAsia="Times New Roman" w:hAnsi="Times New Roman"/>
                <w:i/>
                <w:sz w:val="24"/>
                <w:szCs w:val="24"/>
              </w:rPr>
              <w:t xml:space="preserve"> those </w:t>
            </w:r>
            <w:r w:rsidR="007766C9">
              <w:rPr>
                <w:rFonts w:ascii="Times New Roman" w:eastAsia="Times New Roman" w:hAnsi="Times New Roman"/>
                <w:i/>
                <w:sz w:val="24"/>
                <w:szCs w:val="24"/>
              </w:rPr>
              <w:t xml:space="preserve">  </w:t>
            </w:r>
          </w:p>
          <w:p w:rsidR="008F6E3D" w:rsidRPr="00B76E4C" w:rsidRDefault="007766C9" w:rsidP="00B76E4C">
            <w:pPr>
              <w:pStyle w:val="ListParagraph"/>
              <w:tabs>
                <w:tab w:val="left" w:pos="2895"/>
              </w:tabs>
              <w:spacing w:line="360" w:lineRule="auto"/>
              <w:ind w:left="0"/>
              <w:rPr>
                <w:rFonts w:ascii="Times New Roman" w:hAnsi="Times New Roman"/>
                <w:i/>
                <w:sz w:val="24"/>
                <w:szCs w:val="24"/>
                <w:lang w:val="en-GB"/>
              </w:rPr>
            </w:pPr>
            <w:r>
              <w:rPr>
                <w:rFonts w:ascii="Times New Roman" w:eastAsia="Times New Roman" w:hAnsi="Times New Roman"/>
                <w:i/>
                <w:sz w:val="24"/>
                <w:szCs w:val="24"/>
              </w:rPr>
              <w:t xml:space="preserve">   </w:t>
            </w:r>
            <w:r w:rsidR="00672C9E" w:rsidRPr="00C9473C">
              <w:rPr>
                <w:rFonts w:ascii="Times New Roman" w:eastAsia="Times New Roman" w:hAnsi="Times New Roman"/>
                <w:i/>
                <w:sz w:val="24"/>
                <w:szCs w:val="24"/>
              </w:rPr>
              <w:t xml:space="preserve">rights that impact on </w:t>
            </w:r>
            <w:r w:rsidR="00DD36D3" w:rsidRPr="00C9473C">
              <w:rPr>
                <w:rFonts w:ascii="Times New Roman" w:eastAsia="Times New Roman" w:hAnsi="Times New Roman"/>
                <w:i/>
                <w:sz w:val="24"/>
                <w:szCs w:val="24"/>
              </w:rPr>
              <w:t xml:space="preserve"> sexual and reproductive health</w:t>
            </w:r>
          </w:p>
        </w:tc>
      </w:tr>
    </w:tbl>
    <w:p w:rsidR="00DF1644" w:rsidRPr="00C9473C" w:rsidRDefault="00DF1644" w:rsidP="001A47DB">
      <w:pPr>
        <w:autoSpaceDE w:val="0"/>
        <w:autoSpaceDN w:val="0"/>
        <w:adjustRightInd w:val="0"/>
        <w:spacing w:line="360" w:lineRule="auto"/>
        <w:jc w:val="both"/>
        <w:rPr>
          <w:rFonts w:ascii="Times New Roman" w:hAnsi="Times New Roman"/>
          <w:bCs/>
          <w:sz w:val="24"/>
          <w:szCs w:val="24"/>
        </w:rPr>
      </w:pPr>
    </w:p>
    <w:p w:rsidR="005F1530" w:rsidRPr="00C9473C" w:rsidRDefault="003A5A45" w:rsidP="001A47DB">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1.4</w:t>
      </w:r>
      <w:r w:rsidR="005F1530" w:rsidRPr="00C9473C">
        <w:rPr>
          <w:rFonts w:ascii="Times New Roman" w:hAnsi="Times New Roman"/>
          <w:b/>
          <w:bCs/>
          <w:sz w:val="24"/>
          <w:szCs w:val="24"/>
        </w:rPr>
        <w:t xml:space="preserve"> Determina</w:t>
      </w:r>
      <w:r w:rsidR="00955E29" w:rsidRPr="00C9473C">
        <w:rPr>
          <w:rFonts w:ascii="Times New Roman" w:hAnsi="Times New Roman"/>
          <w:b/>
          <w:bCs/>
          <w:sz w:val="24"/>
          <w:szCs w:val="24"/>
        </w:rPr>
        <w:t>nts of Sexual and Reproductive H</w:t>
      </w:r>
      <w:r w:rsidR="005F1530" w:rsidRPr="00C9473C">
        <w:rPr>
          <w:rFonts w:ascii="Times New Roman" w:hAnsi="Times New Roman"/>
          <w:b/>
          <w:bCs/>
          <w:sz w:val="24"/>
          <w:szCs w:val="24"/>
        </w:rPr>
        <w:t>ealth</w:t>
      </w:r>
    </w:p>
    <w:p w:rsidR="005F1530" w:rsidRPr="00C9473C" w:rsidRDefault="005F1530" w:rsidP="001A47DB">
      <w:pPr>
        <w:spacing w:line="360" w:lineRule="auto"/>
        <w:jc w:val="both"/>
        <w:rPr>
          <w:rFonts w:ascii="Times New Roman" w:hAnsi="Times New Roman"/>
          <w:sz w:val="24"/>
          <w:szCs w:val="24"/>
        </w:rPr>
      </w:pPr>
      <w:r w:rsidRPr="00C9473C">
        <w:rPr>
          <w:rFonts w:ascii="Times New Roman" w:hAnsi="Times New Roman"/>
          <w:sz w:val="24"/>
          <w:szCs w:val="24"/>
        </w:rPr>
        <w:t>Sexual and Reproductive health affects, and is affected by, the broader context of peoples life, economic, education, employment, living conditions and family environment, social and gender relationships and the traditional and legal structures within which they live. Sexual and reproductive behaviors are governed by complex biological, cultural and psycho-social factors.</w:t>
      </w:r>
    </w:p>
    <w:p w:rsidR="007766C9" w:rsidRDefault="005F1530" w:rsidP="001A47DB">
      <w:pPr>
        <w:spacing w:line="360" w:lineRule="auto"/>
        <w:jc w:val="both"/>
        <w:rPr>
          <w:rFonts w:ascii="Times New Roman" w:hAnsi="Times New Roman"/>
          <w:color w:val="00FFFF"/>
          <w:sz w:val="24"/>
          <w:szCs w:val="24"/>
        </w:rPr>
      </w:pPr>
      <w:r w:rsidRPr="00C9473C">
        <w:rPr>
          <w:rFonts w:ascii="Times New Roman" w:hAnsi="Times New Roman"/>
          <w:sz w:val="24"/>
          <w:szCs w:val="24"/>
        </w:rPr>
        <w:t xml:space="preserve">It can be said the four factors (that can be referred to as four </w:t>
      </w:r>
      <w:r w:rsidR="00554D22" w:rsidRPr="00C9473C">
        <w:rPr>
          <w:rFonts w:ascii="Times New Roman" w:hAnsi="Times New Roman"/>
          <w:b/>
          <w:sz w:val="24"/>
          <w:szCs w:val="24"/>
        </w:rPr>
        <w:t>P</w:t>
      </w:r>
      <w:r w:rsidRPr="00C9473C">
        <w:rPr>
          <w:rFonts w:ascii="Times New Roman" w:hAnsi="Times New Roman"/>
          <w:sz w:val="24"/>
          <w:szCs w:val="24"/>
        </w:rPr>
        <w:t xml:space="preserve">’s) contribute to the determination of health in </w:t>
      </w:r>
      <w:r w:rsidR="000B5155" w:rsidRPr="00C9473C">
        <w:rPr>
          <w:rFonts w:ascii="Times New Roman" w:hAnsi="Times New Roman"/>
          <w:sz w:val="24"/>
          <w:szCs w:val="24"/>
        </w:rPr>
        <w:t>general</w:t>
      </w:r>
      <w:r w:rsidRPr="00C9473C">
        <w:rPr>
          <w:rFonts w:ascii="Times New Roman" w:hAnsi="Times New Roman"/>
          <w:sz w:val="24"/>
          <w:szCs w:val="24"/>
        </w:rPr>
        <w:t xml:space="preserve"> and reproductive health in particular: </w:t>
      </w:r>
      <w:r w:rsidRPr="007766C9">
        <w:rPr>
          <w:rFonts w:ascii="Times New Roman" w:hAnsi="Times New Roman"/>
          <w:sz w:val="24"/>
          <w:szCs w:val="24"/>
        </w:rPr>
        <w:t>providence, people, politicians and providers o</w:t>
      </w:r>
      <w:r w:rsidRPr="00C9473C">
        <w:rPr>
          <w:rFonts w:ascii="Times New Roman" w:hAnsi="Times New Roman"/>
          <w:sz w:val="24"/>
          <w:szCs w:val="24"/>
        </w:rPr>
        <w:t>f health services.</w:t>
      </w:r>
      <w:r w:rsidRPr="00C9473C">
        <w:rPr>
          <w:rFonts w:ascii="Times New Roman" w:hAnsi="Times New Roman"/>
          <w:color w:val="00FFFF"/>
          <w:sz w:val="24"/>
          <w:szCs w:val="24"/>
        </w:rPr>
        <w:t xml:space="preserve"> </w:t>
      </w:r>
    </w:p>
    <w:p w:rsidR="007766C9" w:rsidRDefault="005F1530" w:rsidP="001A47DB">
      <w:pPr>
        <w:spacing w:line="360" w:lineRule="auto"/>
        <w:jc w:val="both"/>
        <w:rPr>
          <w:rFonts w:ascii="Times New Roman" w:hAnsi="Times New Roman"/>
          <w:sz w:val="24"/>
          <w:szCs w:val="24"/>
        </w:rPr>
      </w:pPr>
      <w:r w:rsidRPr="007766C9">
        <w:rPr>
          <w:rFonts w:ascii="Times New Roman" w:hAnsi="Times New Roman"/>
          <w:b/>
          <w:sz w:val="24"/>
          <w:szCs w:val="24"/>
        </w:rPr>
        <w:t>Providence</w:t>
      </w:r>
      <w:r w:rsidR="007766C9">
        <w:rPr>
          <w:rFonts w:ascii="Times New Roman" w:hAnsi="Times New Roman"/>
          <w:b/>
          <w:sz w:val="24"/>
          <w:szCs w:val="24"/>
        </w:rPr>
        <w:t xml:space="preserve"> -</w:t>
      </w:r>
      <w:r w:rsidRPr="00C9473C">
        <w:rPr>
          <w:rFonts w:ascii="Times New Roman" w:hAnsi="Times New Roman"/>
          <w:sz w:val="24"/>
          <w:szCs w:val="24"/>
        </w:rPr>
        <w:t xml:space="preserve"> constitutes our genetic constitution, including diseases to which we are more susceptible</w:t>
      </w:r>
      <w:r w:rsidR="00D00A4D">
        <w:rPr>
          <w:rFonts w:ascii="Times New Roman" w:hAnsi="Times New Roman"/>
          <w:sz w:val="24"/>
          <w:szCs w:val="24"/>
        </w:rPr>
        <w:t xml:space="preserve">. </w:t>
      </w:r>
    </w:p>
    <w:p w:rsidR="007766C9" w:rsidRDefault="005F1530" w:rsidP="001A47DB">
      <w:pPr>
        <w:spacing w:line="360" w:lineRule="auto"/>
        <w:jc w:val="both"/>
        <w:rPr>
          <w:rFonts w:ascii="Times New Roman" w:hAnsi="Times New Roman"/>
          <w:sz w:val="24"/>
          <w:szCs w:val="24"/>
        </w:rPr>
      </w:pPr>
      <w:r w:rsidRPr="007766C9">
        <w:rPr>
          <w:rFonts w:ascii="Times New Roman" w:hAnsi="Times New Roman"/>
          <w:b/>
          <w:sz w:val="24"/>
          <w:szCs w:val="24"/>
        </w:rPr>
        <w:lastRenderedPageBreak/>
        <w:t>People’s</w:t>
      </w:r>
      <w:r w:rsidR="007766C9">
        <w:rPr>
          <w:rFonts w:ascii="Times New Roman" w:hAnsi="Times New Roman"/>
          <w:sz w:val="24"/>
          <w:szCs w:val="24"/>
        </w:rPr>
        <w:t xml:space="preserve"> -</w:t>
      </w:r>
      <w:r w:rsidRPr="00C9473C">
        <w:rPr>
          <w:rFonts w:ascii="Times New Roman" w:hAnsi="Times New Roman"/>
          <w:sz w:val="24"/>
          <w:szCs w:val="24"/>
        </w:rPr>
        <w:t xml:space="preserve"> life style behavior can promote or undermine their own health. Their behaviors can even affect other people’s health. The social-economic condition of the society in which we are born and in which we live is another determinant of our health.</w:t>
      </w:r>
    </w:p>
    <w:p w:rsidR="007766C9" w:rsidRDefault="005F1530" w:rsidP="001A47DB">
      <w:pPr>
        <w:spacing w:line="360" w:lineRule="auto"/>
        <w:jc w:val="both"/>
        <w:rPr>
          <w:rFonts w:ascii="Times New Roman" w:hAnsi="Times New Roman"/>
          <w:sz w:val="24"/>
          <w:szCs w:val="24"/>
        </w:rPr>
      </w:pPr>
      <w:r w:rsidRPr="007766C9">
        <w:rPr>
          <w:rFonts w:ascii="Times New Roman" w:hAnsi="Times New Roman"/>
          <w:b/>
          <w:sz w:val="24"/>
          <w:szCs w:val="24"/>
        </w:rPr>
        <w:t xml:space="preserve"> Politician’s</w:t>
      </w:r>
      <w:r w:rsidRPr="00C9473C">
        <w:rPr>
          <w:rFonts w:ascii="Times New Roman" w:hAnsi="Times New Roman"/>
          <w:sz w:val="24"/>
          <w:szCs w:val="24"/>
        </w:rPr>
        <w:t xml:space="preserve"> </w:t>
      </w:r>
      <w:r w:rsidR="007766C9">
        <w:rPr>
          <w:rFonts w:ascii="Times New Roman" w:hAnsi="Times New Roman"/>
          <w:sz w:val="24"/>
          <w:szCs w:val="24"/>
        </w:rPr>
        <w:t xml:space="preserve">- </w:t>
      </w:r>
      <w:r w:rsidRPr="00C9473C">
        <w:rPr>
          <w:rFonts w:ascii="Times New Roman" w:hAnsi="Times New Roman"/>
          <w:sz w:val="24"/>
          <w:szCs w:val="24"/>
        </w:rPr>
        <w:t>and legislators play an important role in the shaping of societies by controlling the resources that can be allocated to health, they are, consciously or unconsciously , making decisions on who shall live or who shall die. Laws and policies can advance women’s rights and health and can obstruct their autonomy and choice in decisions regarding their sexual and reproductive health.</w:t>
      </w:r>
    </w:p>
    <w:p w:rsidR="00A30FF6" w:rsidRPr="00C9473C" w:rsidRDefault="005F1530" w:rsidP="001A47DB">
      <w:pPr>
        <w:spacing w:line="360" w:lineRule="auto"/>
        <w:jc w:val="both"/>
        <w:rPr>
          <w:rFonts w:ascii="Times New Roman" w:hAnsi="Times New Roman"/>
          <w:sz w:val="24"/>
          <w:szCs w:val="24"/>
        </w:rPr>
      </w:pPr>
      <w:r w:rsidRPr="007766C9">
        <w:rPr>
          <w:rFonts w:ascii="Times New Roman" w:hAnsi="Times New Roman"/>
          <w:b/>
          <w:sz w:val="24"/>
          <w:szCs w:val="24"/>
        </w:rPr>
        <w:t xml:space="preserve"> Providers</w:t>
      </w:r>
      <w:r w:rsidR="007766C9">
        <w:rPr>
          <w:rFonts w:ascii="Times New Roman" w:hAnsi="Times New Roman"/>
          <w:sz w:val="24"/>
          <w:szCs w:val="24"/>
        </w:rPr>
        <w:t xml:space="preserve"> -</w:t>
      </w:r>
      <w:r w:rsidRPr="00C9473C">
        <w:rPr>
          <w:rFonts w:ascii="Times New Roman" w:hAnsi="Times New Roman"/>
          <w:sz w:val="24"/>
          <w:szCs w:val="24"/>
        </w:rPr>
        <w:t xml:space="preserve"> of health care services are a</w:t>
      </w:r>
      <w:r w:rsidR="00A30FF6" w:rsidRPr="00C9473C">
        <w:rPr>
          <w:rFonts w:ascii="Times New Roman" w:hAnsi="Times New Roman"/>
          <w:sz w:val="24"/>
          <w:szCs w:val="24"/>
        </w:rPr>
        <w:t>lso strong determinants of SRH.</w:t>
      </w:r>
    </w:p>
    <w:p w:rsidR="00A30FF6" w:rsidRPr="00C9473C" w:rsidRDefault="003A5A45" w:rsidP="001A47DB">
      <w:pPr>
        <w:spacing w:line="360" w:lineRule="auto"/>
        <w:jc w:val="both"/>
        <w:rPr>
          <w:rFonts w:ascii="Times New Roman" w:hAnsi="Times New Roman"/>
          <w:b/>
          <w:sz w:val="24"/>
          <w:szCs w:val="24"/>
        </w:rPr>
      </w:pPr>
      <w:r>
        <w:rPr>
          <w:rFonts w:ascii="Times New Roman" w:hAnsi="Times New Roman"/>
          <w:b/>
          <w:sz w:val="24"/>
          <w:szCs w:val="24"/>
        </w:rPr>
        <w:t>1.5</w:t>
      </w:r>
      <w:r w:rsidR="00B85582">
        <w:rPr>
          <w:rFonts w:ascii="Times New Roman" w:hAnsi="Times New Roman"/>
          <w:b/>
          <w:sz w:val="24"/>
          <w:szCs w:val="24"/>
        </w:rPr>
        <w:t xml:space="preserve"> Human S</w:t>
      </w:r>
      <w:r w:rsidR="00A30FF6" w:rsidRPr="00C9473C">
        <w:rPr>
          <w:rFonts w:ascii="Times New Roman" w:hAnsi="Times New Roman"/>
          <w:b/>
          <w:sz w:val="24"/>
          <w:szCs w:val="24"/>
        </w:rPr>
        <w:t xml:space="preserve">exuality </w:t>
      </w:r>
    </w:p>
    <w:p w:rsidR="00554D22" w:rsidRPr="00C9473C" w:rsidRDefault="00B16BE5" w:rsidP="00B16BE5">
      <w:pPr>
        <w:tabs>
          <w:tab w:val="left" w:pos="2895"/>
          <w:tab w:val="center" w:pos="4680"/>
        </w:tabs>
        <w:spacing w:line="360" w:lineRule="auto"/>
        <w:jc w:val="both"/>
        <w:rPr>
          <w:rFonts w:ascii="Times New Roman" w:hAnsi="Times New Roman"/>
          <w:b/>
          <w:color w:val="FF0000"/>
          <w:sz w:val="24"/>
          <w:szCs w:val="24"/>
        </w:rPr>
      </w:pPr>
      <w:r w:rsidRPr="00C9473C">
        <w:rPr>
          <w:rFonts w:ascii="Times New Roman" w:hAnsi="Times New Roman"/>
          <w:bCs/>
          <w:sz w:val="24"/>
          <w:szCs w:val="24"/>
        </w:rPr>
        <w:t>Human sexuality</w:t>
      </w:r>
      <w:r w:rsidRPr="00C9473C">
        <w:rPr>
          <w:rFonts w:ascii="Times New Roman" w:hAnsi="Times New Roman"/>
          <w:sz w:val="24"/>
          <w:szCs w:val="24"/>
        </w:rPr>
        <w:t xml:space="preserve"> is how people experience the erotic and express themselves as sexual beings. Frequently driven by the desire for sexual pleasure, human sexuality has biological, physical, and emotional aspects. Biologically, it refers to the reproductive mechanism as well as the basic biological drive that exists in all species and can encompass sexual intercourse and sexual contact in all its forms. Emotional aspects deal with the intense emotions relating to sexual acts and associated social bonds. Physical issues around sexuality range from purely medical considerations to concerns about the physiological or even psychological and sociological aspects of sexual </w:t>
      </w:r>
      <w:r w:rsidR="000F7A21" w:rsidRPr="00C9473C">
        <w:rPr>
          <w:rFonts w:ascii="Times New Roman" w:hAnsi="Times New Roman"/>
          <w:sz w:val="24"/>
          <w:szCs w:val="24"/>
        </w:rPr>
        <w:t>behavior</w:t>
      </w:r>
      <w:r w:rsidRPr="00C9473C">
        <w:rPr>
          <w:rFonts w:ascii="Times New Roman" w:hAnsi="Times New Roman"/>
          <w:sz w:val="24"/>
          <w:szCs w:val="24"/>
        </w:rPr>
        <w:t>.</w:t>
      </w:r>
    </w:p>
    <w:p w:rsidR="00554D22" w:rsidRPr="00C9473C" w:rsidRDefault="00554D22" w:rsidP="00B16BE5">
      <w:pPr>
        <w:pStyle w:val="NormalWeb"/>
        <w:spacing w:line="360" w:lineRule="auto"/>
      </w:pPr>
      <w:r w:rsidRPr="00C9473C">
        <w:t xml:space="preserve">The term can also cover </w:t>
      </w:r>
      <w:r w:rsidR="00B16BE5" w:rsidRPr="00C9473C">
        <w:t>cultural</w:t>
      </w:r>
      <w:r w:rsidRPr="00C9473C">
        <w:t xml:space="preserve">, </w:t>
      </w:r>
      <w:r w:rsidR="00B16BE5" w:rsidRPr="00C9473C">
        <w:t>political</w:t>
      </w:r>
      <w:r w:rsidRPr="00C9473C">
        <w:t xml:space="preserve">, </w:t>
      </w:r>
      <w:r w:rsidR="00B16BE5" w:rsidRPr="00C9473C">
        <w:t>legal</w:t>
      </w:r>
      <w:r w:rsidRPr="00C9473C">
        <w:t xml:space="preserve"> and </w:t>
      </w:r>
      <w:hyperlink r:id="rId8" w:tooltip="Philosophy" w:history="1">
        <w:r w:rsidRPr="00C9473C">
          <w:rPr>
            <w:rStyle w:val="Hyperlink"/>
            <w:color w:val="auto"/>
            <w:u w:val="none"/>
          </w:rPr>
          <w:t>philosophical</w:t>
        </w:r>
      </w:hyperlink>
      <w:r w:rsidRPr="00C9473C">
        <w:t xml:space="preserve"> aspects. It may also refer to issues of </w:t>
      </w:r>
      <w:hyperlink r:id="rId9" w:tooltip="Morality" w:history="1">
        <w:r w:rsidRPr="00C9473C">
          <w:rPr>
            <w:rStyle w:val="Hyperlink"/>
            <w:color w:val="auto"/>
            <w:u w:val="none"/>
          </w:rPr>
          <w:t>morality</w:t>
        </w:r>
      </w:hyperlink>
      <w:r w:rsidRPr="00C9473C">
        <w:t xml:space="preserve">, </w:t>
      </w:r>
      <w:r w:rsidR="001726C6" w:rsidRPr="00C9473C">
        <w:t>ethics,</w:t>
      </w:r>
      <w:r w:rsidRPr="00C9473C">
        <w:t xml:space="preserve"> </w:t>
      </w:r>
      <w:r w:rsidR="007C4765" w:rsidRPr="00C9473C">
        <w:t>theology,</w:t>
      </w:r>
      <w:r w:rsidRPr="00C9473C">
        <w:t xml:space="preserve"> </w:t>
      </w:r>
      <w:r w:rsidR="001726C6" w:rsidRPr="00C9473C">
        <w:t>spirituality or religion</w:t>
      </w:r>
      <w:r w:rsidRPr="00C9473C">
        <w:t xml:space="preserve"> and how they relate to all things sexual</w:t>
      </w:r>
      <w:r w:rsidR="001726C6" w:rsidRPr="00C9473C">
        <w:t>ly</w:t>
      </w:r>
      <w:r w:rsidRPr="00C9473C">
        <w:t>.</w:t>
      </w:r>
    </w:p>
    <w:p w:rsidR="003A5A45" w:rsidRDefault="003A5A45" w:rsidP="001A47DB">
      <w:pPr>
        <w:spacing w:line="360" w:lineRule="auto"/>
        <w:rPr>
          <w:rFonts w:ascii="Times New Roman" w:hAnsi="Times New Roman"/>
          <w:b/>
          <w:sz w:val="24"/>
          <w:szCs w:val="24"/>
        </w:rPr>
      </w:pPr>
    </w:p>
    <w:p w:rsidR="003A5A45" w:rsidRDefault="003A5A45" w:rsidP="001A47DB">
      <w:pPr>
        <w:spacing w:line="360" w:lineRule="auto"/>
        <w:rPr>
          <w:rFonts w:ascii="Times New Roman" w:hAnsi="Times New Roman"/>
          <w:b/>
          <w:sz w:val="24"/>
          <w:szCs w:val="24"/>
        </w:rPr>
      </w:pPr>
    </w:p>
    <w:p w:rsidR="003A5A45" w:rsidRDefault="003A5A45" w:rsidP="001A47DB">
      <w:pPr>
        <w:spacing w:line="360" w:lineRule="auto"/>
        <w:rPr>
          <w:rFonts w:ascii="Times New Roman" w:hAnsi="Times New Roman"/>
          <w:b/>
          <w:sz w:val="24"/>
          <w:szCs w:val="24"/>
        </w:rPr>
      </w:pPr>
    </w:p>
    <w:p w:rsidR="003A5A45" w:rsidRDefault="003A5A45" w:rsidP="001A47DB">
      <w:pPr>
        <w:spacing w:line="360" w:lineRule="auto"/>
        <w:rPr>
          <w:rFonts w:ascii="Times New Roman" w:hAnsi="Times New Roman"/>
          <w:b/>
          <w:sz w:val="24"/>
          <w:szCs w:val="24"/>
        </w:rPr>
      </w:pPr>
    </w:p>
    <w:p w:rsidR="007766C9" w:rsidRDefault="007766C9" w:rsidP="001A47DB">
      <w:pPr>
        <w:spacing w:line="360" w:lineRule="auto"/>
        <w:rPr>
          <w:rFonts w:ascii="Times New Roman" w:hAnsi="Times New Roman"/>
          <w:b/>
          <w:sz w:val="24"/>
          <w:szCs w:val="24"/>
        </w:rPr>
      </w:pPr>
    </w:p>
    <w:p w:rsidR="00F5530F" w:rsidRPr="00F5530F" w:rsidRDefault="00B05B93" w:rsidP="001A47DB">
      <w:pPr>
        <w:spacing w:line="360" w:lineRule="auto"/>
        <w:rPr>
          <w:rFonts w:ascii="Times New Roman" w:hAnsi="Times New Roman"/>
          <w:b/>
          <w:sz w:val="36"/>
          <w:szCs w:val="36"/>
        </w:rPr>
      </w:pPr>
      <w:r w:rsidRPr="00F5530F">
        <w:rPr>
          <w:rFonts w:ascii="Times New Roman" w:hAnsi="Times New Roman"/>
          <w:b/>
          <w:sz w:val="36"/>
          <w:szCs w:val="36"/>
        </w:rPr>
        <w:lastRenderedPageBreak/>
        <w:t>UNIT</w:t>
      </w:r>
      <w:r w:rsidR="00F5530F" w:rsidRPr="00F5530F">
        <w:rPr>
          <w:rFonts w:ascii="Times New Roman" w:hAnsi="Times New Roman"/>
          <w:b/>
          <w:sz w:val="36"/>
          <w:szCs w:val="36"/>
        </w:rPr>
        <w:t xml:space="preserve"> 2</w:t>
      </w:r>
      <w:r w:rsidRPr="00F5530F">
        <w:rPr>
          <w:rFonts w:ascii="Times New Roman" w:hAnsi="Times New Roman"/>
          <w:b/>
          <w:sz w:val="36"/>
          <w:szCs w:val="36"/>
        </w:rPr>
        <w:t xml:space="preserve"> </w:t>
      </w:r>
    </w:p>
    <w:p w:rsidR="006F42B7" w:rsidRDefault="00B05B93" w:rsidP="001A47DB">
      <w:pPr>
        <w:spacing w:line="360" w:lineRule="auto"/>
        <w:rPr>
          <w:rFonts w:ascii="Times New Roman" w:hAnsi="Times New Roman"/>
          <w:b/>
          <w:sz w:val="24"/>
          <w:szCs w:val="24"/>
        </w:rPr>
      </w:pPr>
      <w:r w:rsidRPr="00C9473C">
        <w:rPr>
          <w:rFonts w:ascii="Times New Roman" w:hAnsi="Times New Roman"/>
          <w:b/>
          <w:sz w:val="24"/>
          <w:szCs w:val="24"/>
        </w:rPr>
        <w:t>S</w:t>
      </w:r>
      <w:r w:rsidR="007C4765" w:rsidRPr="00C9473C">
        <w:rPr>
          <w:rFonts w:ascii="Times New Roman" w:hAnsi="Times New Roman"/>
          <w:b/>
          <w:sz w:val="24"/>
          <w:szCs w:val="24"/>
        </w:rPr>
        <w:t>TRATEGIES AND APPROACHES TO SRH</w:t>
      </w:r>
      <w:r w:rsidRPr="00C9473C">
        <w:rPr>
          <w:rFonts w:ascii="Times New Roman" w:hAnsi="Times New Roman"/>
          <w:b/>
          <w:sz w:val="24"/>
          <w:szCs w:val="24"/>
        </w:rPr>
        <w:t xml:space="preserve"> SERVICES IN MALAWI</w:t>
      </w:r>
    </w:p>
    <w:p w:rsidR="00443B08" w:rsidRPr="00C9473C" w:rsidRDefault="006F42B7" w:rsidP="001A47DB">
      <w:pPr>
        <w:spacing w:line="360" w:lineRule="auto"/>
        <w:rPr>
          <w:rFonts w:ascii="Times New Roman" w:hAnsi="Times New Roman"/>
          <w:b/>
          <w:sz w:val="24"/>
          <w:szCs w:val="24"/>
        </w:rPr>
      </w:pPr>
      <w:r>
        <w:rPr>
          <w:rFonts w:ascii="Times New Roman" w:hAnsi="Times New Roman"/>
          <w:b/>
          <w:sz w:val="24"/>
          <w:szCs w:val="24"/>
        </w:rPr>
        <w:t xml:space="preserve">2.1 </w:t>
      </w:r>
      <w:r w:rsidR="00443B08" w:rsidRPr="00C9473C">
        <w:rPr>
          <w:rFonts w:ascii="Times New Roman" w:hAnsi="Times New Roman"/>
          <w:b/>
          <w:sz w:val="24"/>
          <w:szCs w:val="24"/>
        </w:rPr>
        <w:t>L</w:t>
      </w:r>
      <w:r w:rsidRPr="00C9473C">
        <w:rPr>
          <w:rFonts w:ascii="Times New Roman" w:hAnsi="Times New Roman"/>
          <w:b/>
          <w:sz w:val="24"/>
          <w:szCs w:val="24"/>
        </w:rPr>
        <w:t>e</w:t>
      </w:r>
      <w:r>
        <w:rPr>
          <w:rFonts w:ascii="Times New Roman" w:hAnsi="Times New Roman"/>
          <w:b/>
          <w:sz w:val="24"/>
          <w:szCs w:val="24"/>
        </w:rPr>
        <w:t>arning O</w:t>
      </w:r>
      <w:r w:rsidRPr="00C9473C">
        <w:rPr>
          <w:rFonts w:ascii="Times New Roman" w:hAnsi="Times New Roman"/>
          <w:b/>
          <w:sz w:val="24"/>
          <w:szCs w:val="24"/>
        </w:rPr>
        <w:t>utcomes</w:t>
      </w:r>
      <w:r w:rsidR="00443B08" w:rsidRPr="00C9473C">
        <w:rPr>
          <w:rFonts w:ascii="Times New Roman" w:hAnsi="Times New Roman"/>
          <w:b/>
          <w:sz w:val="24"/>
          <w:szCs w:val="24"/>
        </w:rPr>
        <w:t>:</w:t>
      </w:r>
    </w:p>
    <w:p w:rsidR="00136E1D" w:rsidRPr="00C9473C" w:rsidRDefault="007C4765" w:rsidP="001A47DB">
      <w:pPr>
        <w:spacing w:line="360" w:lineRule="auto"/>
        <w:rPr>
          <w:rFonts w:ascii="Times New Roman" w:hAnsi="Times New Roman"/>
          <w:sz w:val="24"/>
          <w:szCs w:val="24"/>
        </w:rPr>
      </w:pPr>
      <w:r w:rsidRPr="00C9473C">
        <w:rPr>
          <w:rFonts w:ascii="Times New Roman" w:hAnsi="Times New Roman"/>
          <w:sz w:val="24"/>
          <w:szCs w:val="24"/>
        </w:rPr>
        <w:t>Discuss the national SRH</w:t>
      </w:r>
      <w:r w:rsidR="00F55D9A" w:rsidRPr="00C9473C">
        <w:rPr>
          <w:rFonts w:ascii="Times New Roman" w:hAnsi="Times New Roman"/>
          <w:sz w:val="24"/>
          <w:szCs w:val="24"/>
        </w:rPr>
        <w:t xml:space="preserve"> initiatives in Malawi</w:t>
      </w:r>
    </w:p>
    <w:p w:rsidR="004A1B58" w:rsidRPr="00C9473C" w:rsidRDefault="006F42B7" w:rsidP="001A47DB">
      <w:pPr>
        <w:spacing w:line="360" w:lineRule="auto"/>
        <w:rPr>
          <w:rFonts w:ascii="Times New Roman" w:hAnsi="Times New Roman"/>
          <w:b/>
          <w:sz w:val="24"/>
          <w:szCs w:val="24"/>
        </w:rPr>
      </w:pPr>
      <w:r>
        <w:rPr>
          <w:rFonts w:ascii="Times New Roman" w:hAnsi="Times New Roman"/>
          <w:b/>
          <w:sz w:val="24"/>
          <w:szCs w:val="24"/>
        </w:rPr>
        <w:t xml:space="preserve">2.2 </w:t>
      </w:r>
      <w:r w:rsidR="004A1B58" w:rsidRPr="00C9473C">
        <w:rPr>
          <w:rFonts w:ascii="Times New Roman" w:hAnsi="Times New Roman"/>
          <w:b/>
          <w:sz w:val="24"/>
          <w:szCs w:val="24"/>
        </w:rPr>
        <w:t>A</w:t>
      </w:r>
      <w:r w:rsidRPr="00C9473C">
        <w:rPr>
          <w:rFonts w:ascii="Times New Roman" w:hAnsi="Times New Roman"/>
          <w:b/>
          <w:sz w:val="24"/>
          <w:szCs w:val="24"/>
        </w:rPr>
        <w:t>ssessment</w:t>
      </w:r>
      <w:r w:rsidR="004A1B58" w:rsidRPr="00C9473C">
        <w:rPr>
          <w:rFonts w:ascii="Times New Roman" w:hAnsi="Times New Roman"/>
          <w:b/>
          <w:sz w:val="24"/>
          <w:szCs w:val="24"/>
        </w:rPr>
        <w:t xml:space="preserve"> C</w:t>
      </w:r>
      <w:r w:rsidRPr="00C9473C">
        <w:rPr>
          <w:rFonts w:ascii="Times New Roman" w:hAnsi="Times New Roman"/>
          <w:b/>
          <w:sz w:val="24"/>
          <w:szCs w:val="24"/>
        </w:rPr>
        <w:t>riteria</w:t>
      </w:r>
    </w:p>
    <w:p w:rsidR="0063396B" w:rsidRPr="00C9473C" w:rsidRDefault="00136E1D" w:rsidP="001A47DB">
      <w:pPr>
        <w:spacing w:line="360" w:lineRule="auto"/>
        <w:rPr>
          <w:rFonts w:ascii="Times New Roman" w:hAnsi="Times New Roman"/>
          <w:sz w:val="24"/>
          <w:szCs w:val="24"/>
        </w:rPr>
      </w:pPr>
      <w:r w:rsidRPr="00C9473C">
        <w:rPr>
          <w:rFonts w:ascii="Times New Roman" w:hAnsi="Times New Roman"/>
          <w:sz w:val="24"/>
          <w:szCs w:val="24"/>
        </w:rPr>
        <w:t>Upon completion of this unit learners should be able to d</w:t>
      </w:r>
      <w:r w:rsidR="0063396B" w:rsidRPr="00C9473C">
        <w:rPr>
          <w:rFonts w:ascii="Times New Roman" w:hAnsi="Times New Roman"/>
          <w:sz w:val="24"/>
          <w:szCs w:val="24"/>
        </w:rPr>
        <w:t xml:space="preserve">iscuss the following national initiatives; </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 xml:space="preserve"> Life skills</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 xml:space="preserve">Adolescent health </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Family planning (current trends)</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 xml:space="preserve">Youth friendly reproductive health </w:t>
      </w:r>
      <w:r w:rsidR="000F7A21">
        <w:rPr>
          <w:rFonts w:ascii="Times New Roman" w:hAnsi="Times New Roman"/>
          <w:sz w:val="24"/>
          <w:szCs w:val="24"/>
        </w:rPr>
        <w:t>program</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Cancer screening- cervix, prostrate and breast</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Safe motherhood</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Girl-child trafficking</w:t>
      </w:r>
    </w:p>
    <w:p w:rsidR="00F24294"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 xml:space="preserve">Infertility </w:t>
      </w:r>
    </w:p>
    <w:p w:rsidR="0063396B"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Prevention and treatment of fistulas</w:t>
      </w:r>
    </w:p>
    <w:p w:rsidR="008077AA" w:rsidRPr="00C9473C" w:rsidRDefault="008077AA" w:rsidP="008077AA">
      <w:pPr>
        <w:spacing w:line="360" w:lineRule="auto"/>
        <w:ind w:left="72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63396B" w:rsidRPr="00C9473C" w:rsidTr="008077AA">
        <w:trPr>
          <w:trHeight w:val="1970"/>
        </w:trPr>
        <w:tc>
          <w:tcPr>
            <w:tcW w:w="9468" w:type="dxa"/>
          </w:tcPr>
          <w:p w:rsidR="0063396B" w:rsidRPr="00C9473C" w:rsidRDefault="00C62BFB" w:rsidP="001A47DB">
            <w:pPr>
              <w:spacing w:line="360" w:lineRule="auto"/>
              <w:rPr>
                <w:rFonts w:ascii="Times New Roman" w:eastAsia="Times New Roman" w:hAnsi="Times New Roman"/>
                <w:i/>
                <w:sz w:val="24"/>
                <w:szCs w:val="24"/>
              </w:rPr>
            </w:pPr>
            <w:r w:rsidRPr="00C9473C">
              <w:rPr>
                <w:rFonts w:ascii="Times New Roman" w:eastAsia="Times New Roman" w:hAnsi="Times New Roman"/>
                <w:b/>
                <w:i/>
                <w:sz w:val="24"/>
                <w:szCs w:val="24"/>
              </w:rPr>
              <w:t xml:space="preserve">Self </w:t>
            </w:r>
            <w:r w:rsidR="0063396B" w:rsidRPr="00C9473C">
              <w:rPr>
                <w:rFonts w:ascii="Times New Roman" w:eastAsia="Times New Roman" w:hAnsi="Times New Roman"/>
                <w:b/>
                <w:i/>
                <w:sz w:val="24"/>
                <w:szCs w:val="24"/>
              </w:rPr>
              <w:t xml:space="preserve">Activity </w:t>
            </w:r>
            <w:r w:rsidRPr="00C9473C">
              <w:rPr>
                <w:rFonts w:ascii="Times New Roman" w:eastAsia="Times New Roman" w:hAnsi="Times New Roman"/>
                <w:b/>
                <w:i/>
                <w:sz w:val="24"/>
                <w:szCs w:val="24"/>
              </w:rPr>
              <w:t>2.1</w:t>
            </w:r>
          </w:p>
          <w:p w:rsidR="0063396B" w:rsidRPr="00C9473C" w:rsidRDefault="0063396B" w:rsidP="001A47DB">
            <w:pPr>
              <w:spacing w:line="360" w:lineRule="auto"/>
              <w:rPr>
                <w:rFonts w:ascii="Times New Roman" w:eastAsia="Times New Roman" w:hAnsi="Times New Roman"/>
                <w:i/>
                <w:sz w:val="24"/>
                <w:szCs w:val="24"/>
              </w:rPr>
            </w:pPr>
            <w:r w:rsidRPr="00C9473C">
              <w:rPr>
                <w:rFonts w:ascii="Times New Roman" w:eastAsia="Times New Roman" w:hAnsi="Times New Roman"/>
                <w:i/>
                <w:sz w:val="24"/>
                <w:szCs w:val="24"/>
              </w:rPr>
              <w:t>Assemble all documents/ policies on</w:t>
            </w:r>
            <w:r w:rsidR="007B3ADB" w:rsidRPr="00C9473C">
              <w:rPr>
                <w:rFonts w:ascii="Times New Roman" w:eastAsia="Times New Roman" w:hAnsi="Times New Roman"/>
                <w:i/>
                <w:sz w:val="24"/>
                <w:szCs w:val="24"/>
              </w:rPr>
              <w:t xml:space="preserve"> the following  </w:t>
            </w:r>
            <w:r w:rsidR="007C4765" w:rsidRPr="00C9473C">
              <w:rPr>
                <w:rFonts w:ascii="Times New Roman" w:eastAsia="Times New Roman" w:hAnsi="Times New Roman"/>
                <w:i/>
                <w:sz w:val="24"/>
                <w:szCs w:val="24"/>
              </w:rPr>
              <w:t xml:space="preserve"> SRH</w:t>
            </w:r>
            <w:r w:rsidR="007B3ADB" w:rsidRPr="00C9473C">
              <w:rPr>
                <w:rFonts w:ascii="Times New Roman" w:eastAsia="Times New Roman" w:hAnsi="Times New Roman"/>
                <w:i/>
                <w:sz w:val="24"/>
                <w:szCs w:val="24"/>
              </w:rPr>
              <w:t xml:space="preserve"> national initiatives:</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Life skills</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 xml:space="preserve">Adolescent health </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Family planning (current trends)</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lastRenderedPageBreak/>
              <w:t xml:space="preserve">Youth friendly reproductive health </w:t>
            </w:r>
            <w:r w:rsidR="000F7A21" w:rsidRPr="008077AA">
              <w:rPr>
                <w:rFonts w:ascii="Times New Roman" w:hAnsi="Times New Roman"/>
                <w:i/>
                <w:sz w:val="24"/>
                <w:szCs w:val="24"/>
              </w:rPr>
              <w:t>program</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Cancer screening- cervix, prostrate and breast</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Safe motherhood</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Girl-child trafficking</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 xml:space="preserve">Infertility </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Prevention and treatment of fistulas</w:t>
            </w:r>
          </w:p>
          <w:p w:rsidR="007B3ADB" w:rsidRPr="00C9473C" w:rsidRDefault="007B3ADB" w:rsidP="001A47DB">
            <w:pPr>
              <w:spacing w:line="360" w:lineRule="auto"/>
              <w:rPr>
                <w:rFonts w:ascii="Times New Roman" w:eastAsia="Times New Roman" w:hAnsi="Times New Roman"/>
                <w:b/>
                <w:sz w:val="24"/>
                <w:szCs w:val="24"/>
              </w:rPr>
            </w:pPr>
          </w:p>
        </w:tc>
      </w:tr>
    </w:tbl>
    <w:p w:rsidR="0063396B" w:rsidRPr="00C9473C" w:rsidRDefault="0063396B" w:rsidP="001A47DB">
      <w:pPr>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8077AA" w:rsidRDefault="008077AA" w:rsidP="0021114F">
      <w:pPr>
        <w:tabs>
          <w:tab w:val="left" w:pos="1752"/>
        </w:tabs>
        <w:spacing w:line="360" w:lineRule="auto"/>
        <w:rPr>
          <w:rFonts w:ascii="Times New Roman" w:hAnsi="Times New Roman"/>
          <w:b/>
          <w:sz w:val="24"/>
          <w:szCs w:val="24"/>
        </w:rPr>
      </w:pPr>
    </w:p>
    <w:p w:rsidR="008077AA" w:rsidRDefault="008077AA" w:rsidP="0021114F">
      <w:pPr>
        <w:tabs>
          <w:tab w:val="left" w:pos="1752"/>
        </w:tabs>
        <w:spacing w:line="360" w:lineRule="auto"/>
        <w:rPr>
          <w:rFonts w:ascii="Times New Roman" w:hAnsi="Times New Roman"/>
          <w:b/>
          <w:sz w:val="24"/>
          <w:szCs w:val="24"/>
        </w:rPr>
      </w:pPr>
    </w:p>
    <w:p w:rsidR="008077AA" w:rsidRDefault="008077AA" w:rsidP="0021114F">
      <w:pPr>
        <w:tabs>
          <w:tab w:val="left" w:pos="1752"/>
        </w:tabs>
        <w:spacing w:line="360" w:lineRule="auto"/>
        <w:rPr>
          <w:rFonts w:ascii="Times New Roman" w:hAnsi="Times New Roman"/>
          <w:b/>
          <w:sz w:val="24"/>
          <w:szCs w:val="24"/>
        </w:rPr>
      </w:pPr>
    </w:p>
    <w:p w:rsidR="008077AA" w:rsidRDefault="008077AA" w:rsidP="0021114F">
      <w:pPr>
        <w:tabs>
          <w:tab w:val="left" w:pos="1752"/>
        </w:tabs>
        <w:spacing w:line="360" w:lineRule="auto"/>
        <w:rPr>
          <w:rFonts w:ascii="Times New Roman" w:hAnsi="Times New Roman"/>
          <w:b/>
          <w:sz w:val="24"/>
          <w:szCs w:val="24"/>
        </w:rPr>
      </w:pPr>
    </w:p>
    <w:p w:rsidR="008077AA" w:rsidRDefault="008077AA" w:rsidP="0021114F">
      <w:pPr>
        <w:tabs>
          <w:tab w:val="left" w:pos="1752"/>
        </w:tabs>
        <w:spacing w:line="360" w:lineRule="auto"/>
        <w:rPr>
          <w:rFonts w:ascii="Times New Roman" w:hAnsi="Times New Roman"/>
          <w:b/>
          <w:sz w:val="24"/>
          <w:szCs w:val="24"/>
        </w:rPr>
      </w:pPr>
    </w:p>
    <w:p w:rsidR="00F5530F" w:rsidRPr="00F5530F" w:rsidRDefault="0032791A" w:rsidP="0021114F">
      <w:pPr>
        <w:tabs>
          <w:tab w:val="left" w:pos="1752"/>
        </w:tabs>
        <w:spacing w:line="360" w:lineRule="auto"/>
        <w:rPr>
          <w:rFonts w:ascii="Times New Roman" w:hAnsi="Times New Roman"/>
          <w:b/>
          <w:sz w:val="36"/>
          <w:szCs w:val="36"/>
        </w:rPr>
      </w:pPr>
      <w:r w:rsidRPr="00F5530F">
        <w:rPr>
          <w:rFonts w:ascii="Times New Roman" w:hAnsi="Times New Roman"/>
          <w:b/>
          <w:sz w:val="36"/>
          <w:szCs w:val="36"/>
        </w:rPr>
        <w:t>UNIT 3</w:t>
      </w:r>
    </w:p>
    <w:p w:rsidR="0032791A" w:rsidRPr="00C9473C" w:rsidRDefault="0032791A" w:rsidP="0021114F">
      <w:pPr>
        <w:tabs>
          <w:tab w:val="left" w:pos="1752"/>
        </w:tabs>
        <w:spacing w:line="360" w:lineRule="auto"/>
        <w:rPr>
          <w:rFonts w:ascii="Times New Roman" w:hAnsi="Times New Roman"/>
          <w:b/>
          <w:sz w:val="24"/>
          <w:szCs w:val="24"/>
        </w:rPr>
      </w:pPr>
      <w:r w:rsidRPr="00C9473C">
        <w:rPr>
          <w:rFonts w:ascii="Times New Roman" w:hAnsi="Times New Roman"/>
          <w:b/>
          <w:sz w:val="24"/>
          <w:szCs w:val="24"/>
        </w:rPr>
        <w:t xml:space="preserve"> FAMILY PLANNING</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LEARNING OUTCOMES</w:t>
      </w:r>
    </w:p>
    <w:p w:rsidR="00DA21B4" w:rsidRPr="00C9473C" w:rsidRDefault="00DA21B4" w:rsidP="005B4BB1">
      <w:pPr>
        <w:numPr>
          <w:ilvl w:val="0"/>
          <w:numId w:val="65"/>
        </w:numPr>
        <w:spacing w:line="240" w:lineRule="auto"/>
        <w:rPr>
          <w:rFonts w:ascii="Times New Roman" w:hAnsi="Times New Roman"/>
          <w:sz w:val="24"/>
          <w:szCs w:val="24"/>
        </w:rPr>
      </w:pPr>
      <w:r w:rsidRPr="00C9473C">
        <w:rPr>
          <w:rFonts w:ascii="Times New Roman" w:hAnsi="Times New Roman"/>
          <w:sz w:val="24"/>
          <w:szCs w:val="24"/>
        </w:rPr>
        <w:t>Discuss family planning services in Malawi</w:t>
      </w:r>
    </w:p>
    <w:p w:rsidR="00DA21B4" w:rsidRPr="00C9473C" w:rsidRDefault="00DA21B4" w:rsidP="005B4BB1">
      <w:pPr>
        <w:numPr>
          <w:ilvl w:val="0"/>
          <w:numId w:val="65"/>
        </w:numPr>
        <w:spacing w:line="240" w:lineRule="auto"/>
        <w:rPr>
          <w:rFonts w:ascii="Times New Roman" w:hAnsi="Times New Roman"/>
          <w:sz w:val="24"/>
          <w:szCs w:val="24"/>
        </w:rPr>
      </w:pPr>
      <w:r w:rsidRPr="00C9473C">
        <w:rPr>
          <w:rFonts w:ascii="Times New Roman" w:hAnsi="Times New Roman"/>
          <w:sz w:val="24"/>
          <w:szCs w:val="24"/>
        </w:rPr>
        <w:t xml:space="preserve"> Describe  the characteristics of a caring F/P provider</w:t>
      </w:r>
    </w:p>
    <w:p w:rsidR="00DA21B4" w:rsidRPr="00C9473C" w:rsidRDefault="00DA21B4" w:rsidP="005B4BB1">
      <w:pPr>
        <w:numPr>
          <w:ilvl w:val="0"/>
          <w:numId w:val="43"/>
        </w:numPr>
        <w:spacing w:line="240" w:lineRule="auto"/>
        <w:rPr>
          <w:rFonts w:ascii="Times New Roman" w:hAnsi="Times New Roman"/>
          <w:sz w:val="24"/>
          <w:szCs w:val="24"/>
        </w:rPr>
      </w:pPr>
      <w:r w:rsidRPr="00C9473C">
        <w:rPr>
          <w:rFonts w:ascii="Times New Roman" w:hAnsi="Times New Roman"/>
          <w:sz w:val="24"/>
          <w:szCs w:val="24"/>
        </w:rPr>
        <w:t>Describe the family planning client assessment</w:t>
      </w:r>
    </w:p>
    <w:p w:rsidR="00DA21B4" w:rsidRPr="00C9473C" w:rsidRDefault="00DA21B4" w:rsidP="005B4BB1">
      <w:pPr>
        <w:numPr>
          <w:ilvl w:val="0"/>
          <w:numId w:val="43"/>
        </w:numPr>
        <w:spacing w:line="240" w:lineRule="auto"/>
        <w:rPr>
          <w:rFonts w:ascii="Times New Roman" w:hAnsi="Times New Roman"/>
          <w:sz w:val="24"/>
          <w:szCs w:val="24"/>
        </w:rPr>
      </w:pPr>
      <w:r w:rsidRPr="00C9473C">
        <w:rPr>
          <w:rFonts w:ascii="Times New Roman" w:hAnsi="Times New Roman"/>
          <w:sz w:val="24"/>
          <w:szCs w:val="24"/>
        </w:rPr>
        <w:t>Describe family planning methods available in Malawi</w:t>
      </w:r>
    </w:p>
    <w:p w:rsidR="00A43FD5" w:rsidRDefault="00A43FD5" w:rsidP="00DA21B4">
      <w:pPr>
        <w:spacing w:line="240" w:lineRule="auto"/>
        <w:rPr>
          <w:rFonts w:ascii="Times New Roman" w:hAnsi="Times New Roman"/>
          <w:b/>
          <w:sz w:val="24"/>
          <w:szCs w:val="24"/>
        </w:rPr>
      </w:pP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ASSESSMENT CRITERIA</w:t>
      </w:r>
    </w:p>
    <w:p w:rsidR="00DA21B4" w:rsidRPr="00C9473C" w:rsidRDefault="00DA21B4" w:rsidP="00A43FD5">
      <w:pPr>
        <w:pStyle w:val="Bullet2"/>
        <w:rPr>
          <w:rFonts w:ascii="Times New Roman" w:hAnsi="Times New Roman"/>
          <w:szCs w:val="24"/>
        </w:rPr>
      </w:pPr>
      <w:r w:rsidRPr="00C9473C">
        <w:rPr>
          <w:rFonts w:ascii="Times New Roman" w:hAnsi="Times New Roman"/>
          <w:szCs w:val="24"/>
        </w:rPr>
        <w:t>State health benefits of family planning to women, families, communities and societies.</w:t>
      </w:r>
    </w:p>
    <w:p w:rsidR="00DA21B4" w:rsidRPr="00C9473C" w:rsidRDefault="00DA21B4" w:rsidP="00A43FD5">
      <w:pPr>
        <w:pStyle w:val="Bullet2"/>
        <w:rPr>
          <w:rFonts w:ascii="Times New Roman" w:hAnsi="Times New Roman"/>
          <w:szCs w:val="24"/>
        </w:rPr>
      </w:pPr>
      <w:r w:rsidRPr="00C9473C">
        <w:rPr>
          <w:rFonts w:ascii="Times New Roman" w:hAnsi="Times New Roman"/>
          <w:szCs w:val="24"/>
        </w:rPr>
        <w:t>Describe the usage of family planning in Malawi.</w:t>
      </w:r>
    </w:p>
    <w:p w:rsidR="00DA21B4" w:rsidRPr="00C9473C" w:rsidRDefault="00DA21B4" w:rsidP="00A43FD5">
      <w:pPr>
        <w:pStyle w:val="Bullet2"/>
        <w:rPr>
          <w:rFonts w:ascii="Times New Roman" w:hAnsi="Times New Roman"/>
          <w:szCs w:val="24"/>
        </w:rPr>
      </w:pPr>
      <w:r w:rsidRPr="00C9473C">
        <w:rPr>
          <w:rFonts w:ascii="Times New Roman" w:hAnsi="Times New Roman"/>
          <w:szCs w:val="24"/>
        </w:rPr>
        <w:t>State the unmet need for contraception in Malawi.</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 xml:space="preserve">Describe the concept of healthy timing and spacing of pregnancy (HTSP). </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Discuss  the experiences you have had of F/P providers</w:t>
      </w:r>
    </w:p>
    <w:p w:rsidR="00DA21B4" w:rsidRPr="00C9473C" w:rsidRDefault="00DA21B4" w:rsidP="00A43FD5">
      <w:pPr>
        <w:pStyle w:val="Bullet2"/>
        <w:rPr>
          <w:rFonts w:ascii="Times New Roman" w:hAnsi="Times New Roman"/>
          <w:szCs w:val="24"/>
        </w:rPr>
      </w:pPr>
      <w:r w:rsidRPr="00C9473C">
        <w:rPr>
          <w:rFonts w:ascii="Times New Roman" w:hAnsi="Times New Roman"/>
          <w:szCs w:val="24"/>
        </w:rPr>
        <w:t xml:space="preserve">Describe the purpose of client assessment for FP </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Describe the counseling process for informed choice in family planning</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Describe the key types of contraceptive methods available in Malawi.</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Describe the concept of long-term and permanent methods (LAPM).</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 xml:space="preserve">Identify information that can be gathered during client assessment for FP methods </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 xml:space="preserve">Identify the assessment tasks required for specific FP methods </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Explain how to be reasonably sure a client is not pregnant using the pregnancy checklist</w:t>
      </w:r>
    </w:p>
    <w:p w:rsidR="00DA21B4" w:rsidRPr="00C9473C" w:rsidRDefault="00DA21B4" w:rsidP="00A43FD5">
      <w:pPr>
        <w:pStyle w:val="ListBullet"/>
        <w:spacing w:line="240" w:lineRule="auto"/>
        <w:ind w:left="567" w:hanging="340"/>
        <w:rPr>
          <w:rFonts w:ascii="Times New Roman" w:hAnsi="Times New Roman"/>
          <w:color w:val="FF0000"/>
          <w:sz w:val="24"/>
          <w:szCs w:val="24"/>
        </w:rPr>
      </w:pPr>
    </w:p>
    <w:p w:rsidR="00DA21B4" w:rsidRPr="00C9473C" w:rsidRDefault="00DA21B4" w:rsidP="00DA21B4">
      <w:pPr>
        <w:pStyle w:val="ListBullet"/>
        <w:spacing w:line="240" w:lineRule="auto"/>
        <w:ind w:left="567" w:hanging="340"/>
        <w:rPr>
          <w:rFonts w:ascii="Times New Roman" w:hAnsi="Times New Roman"/>
          <w:color w:val="FF0000"/>
          <w:sz w:val="24"/>
          <w:szCs w:val="24"/>
        </w:rPr>
      </w:pPr>
    </w:p>
    <w:p w:rsidR="00DA21B4" w:rsidRPr="00C9473C" w:rsidRDefault="00DA21B4" w:rsidP="00DA21B4">
      <w:pPr>
        <w:spacing w:after="0" w:line="240" w:lineRule="auto"/>
        <w:jc w:val="both"/>
        <w:rPr>
          <w:rFonts w:ascii="Times New Roman" w:hAnsi="Times New Roman"/>
          <w:b/>
          <w:sz w:val="24"/>
          <w:szCs w:val="24"/>
        </w:rPr>
      </w:pPr>
      <w:r w:rsidRPr="00C9473C">
        <w:rPr>
          <w:rFonts w:ascii="Times New Roman" w:hAnsi="Times New Roman"/>
          <w:b/>
          <w:sz w:val="24"/>
          <w:szCs w:val="24"/>
        </w:rPr>
        <w:t>INTRODUCTION</w:t>
      </w:r>
    </w:p>
    <w:p w:rsidR="00DA21B4" w:rsidRPr="00C9473C" w:rsidRDefault="00DA21B4" w:rsidP="00DA21B4">
      <w:pPr>
        <w:spacing w:after="0" w:line="240" w:lineRule="auto"/>
        <w:rPr>
          <w:rFonts w:ascii="Times New Roman" w:hAnsi="Times New Roman"/>
          <w:sz w:val="24"/>
          <w:szCs w:val="24"/>
        </w:rPr>
      </w:pPr>
      <w:r w:rsidRPr="00C9473C">
        <w:rPr>
          <w:rFonts w:ascii="Times New Roman" w:hAnsi="Times New Roman"/>
          <w:sz w:val="24"/>
          <w:szCs w:val="24"/>
        </w:rPr>
        <w:t>Family planning helps individuals prevent unwanted pregnancies. As a result many women’s lives can be saved from high risk pregnancies or unsafe abortions, thereby reducing the number of maternal deaths.</w:t>
      </w:r>
    </w:p>
    <w:p w:rsidR="00DA21B4" w:rsidRPr="00C9473C" w:rsidRDefault="00DA21B4" w:rsidP="00DA21B4">
      <w:pPr>
        <w:spacing w:after="0" w:line="240" w:lineRule="auto"/>
        <w:rPr>
          <w:rFonts w:ascii="Times New Roman" w:hAnsi="Times New Roman"/>
          <w:sz w:val="24"/>
          <w:szCs w:val="24"/>
        </w:rPr>
      </w:pP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DEFINITION</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sz w:val="24"/>
          <w:szCs w:val="24"/>
        </w:rPr>
        <w:t>Family planning is a voluntary decision made by individual men, women, adolescents or couples to determine how many children to have, when to have them and at what intervals</w:t>
      </w:r>
    </w:p>
    <w:p w:rsidR="00DA21B4" w:rsidRPr="00C9473C" w:rsidRDefault="00F66D40" w:rsidP="00DA21B4">
      <w:pPr>
        <w:spacing w:line="240" w:lineRule="auto"/>
        <w:ind w:left="360"/>
        <w:rPr>
          <w:rFonts w:ascii="Times New Roman" w:hAnsi="Times New Roman"/>
          <w:b/>
          <w:sz w:val="24"/>
          <w:szCs w:val="24"/>
        </w:rPr>
      </w:pPr>
      <w:r>
        <w:rPr>
          <w:rFonts w:ascii="Times New Roman" w:hAnsi="Times New Roman"/>
          <w:b/>
          <w:noProof/>
          <w:sz w:val="24"/>
          <w:szCs w:val="24"/>
        </w:rPr>
        <w:lastRenderedPageBreak/>
        <w:drawing>
          <wp:inline distT="0" distB="0" distL="0" distR="0">
            <wp:extent cx="683895" cy="470535"/>
            <wp:effectExtent l="0" t="0" r="0" b="0"/>
            <wp:docPr id="1"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70535"/>
                    </a:xfrm>
                    <a:prstGeom prst="rect">
                      <a:avLst/>
                    </a:prstGeom>
                    <a:noFill/>
                    <a:ln w="9525">
                      <a:noFill/>
                      <a:miter lim="800000"/>
                      <a:headEnd/>
                      <a:tailEnd/>
                    </a:ln>
                  </pic:spPr>
                </pic:pic>
              </a:graphicData>
            </a:graphic>
          </wp:inline>
        </w:drawing>
      </w:r>
    </w:p>
    <w:p w:rsidR="00DA21B4" w:rsidRPr="00C9473C" w:rsidRDefault="00DA21B4" w:rsidP="00DA21B4">
      <w:pPr>
        <w:spacing w:line="240" w:lineRule="auto"/>
        <w:ind w:left="360"/>
        <w:rPr>
          <w:rFonts w:ascii="Times New Roman" w:hAnsi="Times New Roman"/>
          <w:b/>
          <w:i/>
          <w:sz w:val="24"/>
          <w:szCs w:val="24"/>
        </w:rPr>
      </w:pPr>
      <w:r w:rsidRPr="00C9473C">
        <w:rPr>
          <w:rFonts w:ascii="Times New Roman" w:hAnsi="Times New Roman"/>
          <w:b/>
          <w:i/>
          <w:sz w:val="24"/>
          <w:szCs w:val="24"/>
        </w:rPr>
        <w:t xml:space="preserve">ACTIVITY 3.1 </w:t>
      </w:r>
    </w:p>
    <w:p w:rsidR="00DA21B4" w:rsidRPr="00C9473C" w:rsidRDefault="00DA21B4" w:rsidP="005B4BB1">
      <w:pPr>
        <w:numPr>
          <w:ilvl w:val="0"/>
          <w:numId w:val="40"/>
        </w:numPr>
        <w:spacing w:line="240" w:lineRule="auto"/>
        <w:rPr>
          <w:rFonts w:ascii="Times New Roman" w:hAnsi="Times New Roman"/>
          <w:i/>
          <w:sz w:val="24"/>
          <w:szCs w:val="24"/>
        </w:rPr>
      </w:pPr>
      <w:r w:rsidRPr="00C9473C">
        <w:rPr>
          <w:rFonts w:ascii="Times New Roman" w:hAnsi="Times New Roman"/>
          <w:i/>
          <w:sz w:val="24"/>
          <w:szCs w:val="24"/>
        </w:rPr>
        <w:t>Explain the problems that people may encounter for not practicing family planning.</w:t>
      </w:r>
    </w:p>
    <w:p w:rsidR="00DA21B4" w:rsidRPr="00C9473C" w:rsidRDefault="00DA21B4" w:rsidP="005B4BB1">
      <w:pPr>
        <w:numPr>
          <w:ilvl w:val="0"/>
          <w:numId w:val="40"/>
        </w:numPr>
        <w:spacing w:line="240" w:lineRule="auto"/>
        <w:rPr>
          <w:rFonts w:ascii="Times New Roman" w:hAnsi="Times New Roman"/>
          <w:i/>
          <w:sz w:val="24"/>
          <w:szCs w:val="24"/>
        </w:rPr>
      </w:pPr>
      <w:r w:rsidRPr="00C9473C">
        <w:rPr>
          <w:rFonts w:ascii="Times New Roman" w:hAnsi="Times New Roman"/>
          <w:i/>
          <w:sz w:val="24"/>
          <w:szCs w:val="24"/>
        </w:rPr>
        <w:t>Read the Malawi Demographic Health Survey 2004 (MDHS) and identify family planning unmet needs in Malawi</w:t>
      </w:r>
    </w:p>
    <w:p w:rsidR="00DA21B4" w:rsidRPr="00C9473C" w:rsidRDefault="00DA21B4" w:rsidP="005B4BB1">
      <w:pPr>
        <w:numPr>
          <w:ilvl w:val="0"/>
          <w:numId w:val="40"/>
        </w:numPr>
        <w:spacing w:line="240" w:lineRule="auto"/>
        <w:rPr>
          <w:rFonts w:ascii="Times New Roman" w:hAnsi="Times New Roman"/>
          <w:i/>
          <w:sz w:val="24"/>
          <w:szCs w:val="24"/>
        </w:rPr>
      </w:pPr>
      <w:r w:rsidRPr="00C9473C">
        <w:rPr>
          <w:rFonts w:ascii="Times New Roman" w:hAnsi="Times New Roman"/>
          <w:i/>
          <w:sz w:val="24"/>
          <w:szCs w:val="24"/>
        </w:rPr>
        <w:t>What are the causes of unmet needs for family planning in Sub Saharan Africa and Malawi.</w:t>
      </w:r>
      <w:r w:rsidRPr="00C9473C">
        <w:rPr>
          <w:rFonts w:ascii="Times New Roman" w:hAnsi="Times New Roman"/>
          <w:i/>
          <w:color w:val="FF0000"/>
          <w:sz w:val="24"/>
          <w:szCs w:val="24"/>
        </w:rPr>
        <w:t xml:space="preserve"> </w:t>
      </w:r>
    </w:p>
    <w:p w:rsidR="00DA21B4" w:rsidRPr="00C9473C" w:rsidRDefault="00DA21B4" w:rsidP="005B4BB1">
      <w:pPr>
        <w:numPr>
          <w:ilvl w:val="0"/>
          <w:numId w:val="40"/>
        </w:numPr>
        <w:spacing w:line="240" w:lineRule="auto"/>
        <w:rPr>
          <w:rFonts w:ascii="Times New Roman" w:hAnsi="Times New Roman"/>
          <w:i/>
          <w:sz w:val="24"/>
          <w:szCs w:val="24"/>
        </w:rPr>
      </w:pPr>
      <w:r w:rsidRPr="00C9473C">
        <w:rPr>
          <w:rFonts w:ascii="Times New Roman" w:hAnsi="Times New Roman"/>
          <w:i/>
          <w:sz w:val="24"/>
          <w:szCs w:val="24"/>
        </w:rPr>
        <w:t>In your groups discuss the characteristics of a caring F/P provider</w:t>
      </w:r>
    </w:p>
    <w:p w:rsidR="00DA21B4" w:rsidRPr="00C9473C" w:rsidRDefault="00DA21B4" w:rsidP="00DA21B4">
      <w:pPr>
        <w:spacing w:line="240" w:lineRule="auto"/>
        <w:ind w:left="1080"/>
        <w:rPr>
          <w:rFonts w:ascii="Times New Roman" w:hAnsi="Times New Roman"/>
          <w:i/>
          <w:sz w:val="24"/>
          <w:szCs w:val="24"/>
        </w:rPr>
      </w:pP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b/>
          <w:sz w:val="24"/>
          <w:szCs w:val="24"/>
        </w:rPr>
        <w:t>HEALTHY TIMING AND SPACING OF PREGNANCIES</w:t>
      </w:r>
      <w:r w:rsidRPr="00C9473C">
        <w:rPr>
          <w:rFonts w:ascii="Times New Roman" w:hAnsi="Times New Roman"/>
          <w:sz w:val="24"/>
          <w:szCs w:val="24"/>
        </w:rPr>
        <w:t xml:space="preserve"> (HTSP)</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b/>
          <w:sz w:val="24"/>
          <w:szCs w:val="24"/>
        </w:rPr>
        <w:t>Definition</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sz w:val="24"/>
          <w:szCs w:val="24"/>
        </w:rPr>
        <w:t>Healthy Timing and Spacing of Pregnancies (HTSP) is a FP intervention that is associated with the best health outcomes for newborns, infants, and mothers through the practice of recommended pregnancy spacing.</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Why HTSP</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sz w:val="24"/>
          <w:szCs w:val="24"/>
        </w:rPr>
        <w:t>The appropriate spacing and timing of pregnancies in combination with the correct use of modern and/or natural family planning (FP) methods is an essential part of reproductive health, safe motherhood, and reducing morbidity and mortality in infants and children to help women and families delay or space their pregnancies to achieve the healthiest outcomes for women, newborns, infants, and children, within the context of free and informed choice.</w:t>
      </w:r>
    </w:p>
    <w:p w:rsidR="00DA21B4" w:rsidRPr="00C9473C" w:rsidRDefault="00F66D40" w:rsidP="00DA21B4">
      <w:pPr>
        <w:spacing w:line="240" w:lineRule="auto"/>
        <w:rPr>
          <w:rFonts w:ascii="Times New Roman" w:hAnsi="Times New Roman"/>
          <w:b/>
          <w:sz w:val="24"/>
          <w:szCs w:val="24"/>
        </w:rPr>
      </w:pPr>
      <w:r>
        <w:rPr>
          <w:rFonts w:ascii="Times New Roman" w:hAnsi="Times New Roman"/>
          <w:b/>
          <w:noProof/>
          <w:sz w:val="24"/>
          <w:szCs w:val="24"/>
        </w:rPr>
        <w:drawing>
          <wp:inline distT="0" distB="0" distL="0" distR="0">
            <wp:extent cx="683895" cy="541655"/>
            <wp:effectExtent l="0" t="0" r="0" b="0"/>
            <wp:docPr id="2"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541655"/>
                    </a:xfrm>
                    <a:prstGeom prst="rect">
                      <a:avLst/>
                    </a:prstGeom>
                    <a:noFill/>
                    <a:ln w="9525">
                      <a:noFill/>
                      <a:miter lim="800000"/>
                      <a:headEnd/>
                      <a:tailEnd/>
                    </a:ln>
                  </pic:spPr>
                </pic:pic>
              </a:graphicData>
            </a:graphic>
          </wp:inline>
        </w:drawing>
      </w:r>
    </w:p>
    <w:p w:rsidR="00DA21B4" w:rsidRPr="00C9473C" w:rsidRDefault="00DA21B4" w:rsidP="00DA21B4">
      <w:pPr>
        <w:spacing w:line="240" w:lineRule="auto"/>
        <w:rPr>
          <w:rFonts w:ascii="Times New Roman" w:hAnsi="Times New Roman"/>
          <w:b/>
          <w:i/>
          <w:sz w:val="24"/>
          <w:szCs w:val="24"/>
        </w:rPr>
      </w:pPr>
      <w:r w:rsidRPr="00C9473C">
        <w:rPr>
          <w:rFonts w:ascii="Times New Roman" w:hAnsi="Times New Roman"/>
          <w:b/>
          <w:i/>
          <w:sz w:val="24"/>
          <w:szCs w:val="24"/>
        </w:rPr>
        <w:t>ACTIVITY 3.2</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Discuss the following</w:t>
      </w:r>
    </w:p>
    <w:p w:rsidR="00DA21B4" w:rsidRPr="00C9473C" w:rsidRDefault="00DA21B4" w:rsidP="005B4BB1">
      <w:pPr>
        <w:numPr>
          <w:ilvl w:val="0"/>
          <w:numId w:val="59"/>
        </w:numPr>
        <w:spacing w:line="240" w:lineRule="auto"/>
        <w:rPr>
          <w:rFonts w:ascii="Times New Roman" w:hAnsi="Times New Roman"/>
          <w:i/>
          <w:sz w:val="24"/>
          <w:szCs w:val="24"/>
        </w:rPr>
      </w:pPr>
      <w:r w:rsidRPr="00C9473C">
        <w:rPr>
          <w:rFonts w:ascii="Times New Roman" w:hAnsi="Times New Roman"/>
          <w:i/>
          <w:sz w:val="24"/>
          <w:szCs w:val="24"/>
        </w:rPr>
        <w:t xml:space="preserve">HSTP messages, </w:t>
      </w:r>
    </w:p>
    <w:p w:rsidR="00DA21B4" w:rsidRPr="00C9473C" w:rsidRDefault="00DA21B4" w:rsidP="005B4BB1">
      <w:pPr>
        <w:numPr>
          <w:ilvl w:val="0"/>
          <w:numId w:val="59"/>
        </w:numPr>
        <w:spacing w:line="240" w:lineRule="auto"/>
        <w:rPr>
          <w:rFonts w:ascii="Times New Roman" w:hAnsi="Times New Roman"/>
          <w:i/>
          <w:sz w:val="24"/>
          <w:szCs w:val="24"/>
        </w:rPr>
      </w:pPr>
      <w:r w:rsidRPr="00C9473C">
        <w:rPr>
          <w:rFonts w:ascii="Times New Roman" w:hAnsi="Times New Roman"/>
          <w:i/>
          <w:sz w:val="24"/>
          <w:szCs w:val="24"/>
        </w:rPr>
        <w:t>Windows of opportunities and</w:t>
      </w:r>
    </w:p>
    <w:p w:rsidR="00DA21B4" w:rsidRPr="00C9473C" w:rsidRDefault="00DA21B4" w:rsidP="005B4BB1">
      <w:pPr>
        <w:numPr>
          <w:ilvl w:val="0"/>
          <w:numId w:val="59"/>
        </w:numPr>
        <w:spacing w:line="240" w:lineRule="auto"/>
        <w:rPr>
          <w:rFonts w:ascii="Times New Roman" w:hAnsi="Times New Roman"/>
          <w:i/>
          <w:sz w:val="24"/>
          <w:szCs w:val="24"/>
        </w:rPr>
      </w:pPr>
      <w:r w:rsidRPr="00C9473C">
        <w:rPr>
          <w:rFonts w:ascii="Times New Roman" w:hAnsi="Times New Roman"/>
          <w:i/>
          <w:sz w:val="24"/>
          <w:szCs w:val="24"/>
        </w:rPr>
        <w:t>HSTP and HIV</w:t>
      </w:r>
    </w:p>
    <w:p w:rsidR="006959EE" w:rsidRPr="00C9473C" w:rsidRDefault="006959EE" w:rsidP="005B4BB1">
      <w:pPr>
        <w:numPr>
          <w:ilvl w:val="0"/>
          <w:numId w:val="59"/>
        </w:numPr>
        <w:spacing w:line="240" w:lineRule="auto"/>
        <w:rPr>
          <w:rFonts w:ascii="Times New Roman" w:hAnsi="Times New Roman"/>
          <w:i/>
          <w:sz w:val="24"/>
          <w:szCs w:val="24"/>
        </w:rPr>
      </w:pPr>
    </w:p>
    <w:p w:rsidR="00DA21B4" w:rsidRPr="00C9473C" w:rsidRDefault="00F66D40" w:rsidP="00DA21B4">
      <w:pPr>
        <w:spacing w:line="240" w:lineRule="auto"/>
        <w:rPr>
          <w:rFonts w:ascii="Times New Roman" w:hAnsi="Times New Roman"/>
          <w:b/>
          <w:i/>
          <w:sz w:val="24"/>
          <w:szCs w:val="24"/>
        </w:rPr>
      </w:pPr>
      <w:r>
        <w:rPr>
          <w:rFonts w:ascii="Times New Roman" w:hAnsi="Times New Roman"/>
          <w:b/>
          <w:i/>
          <w:noProof/>
          <w:sz w:val="24"/>
          <w:szCs w:val="24"/>
        </w:rPr>
        <w:lastRenderedPageBreak/>
        <w:drawing>
          <wp:inline distT="0" distB="0" distL="0" distR="0">
            <wp:extent cx="683895" cy="443865"/>
            <wp:effectExtent l="0" t="0" r="0" b="0"/>
            <wp:docPr id="3"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43865"/>
                    </a:xfrm>
                    <a:prstGeom prst="rect">
                      <a:avLst/>
                    </a:prstGeom>
                    <a:noFill/>
                    <a:ln w="9525">
                      <a:noFill/>
                      <a:miter lim="800000"/>
                      <a:headEnd/>
                      <a:tailEnd/>
                    </a:ln>
                  </pic:spPr>
                </pic:pic>
              </a:graphicData>
            </a:graphic>
          </wp:inline>
        </w:drawing>
      </w:r>
    </w:p>
    <w:p w:rsidR="00DA21B4" w:rsidRPr="00C9473C" w:rsidRDefault="00DA21B4" w:rsidP="00DA21B4">
      <w:pPr>
        <w:autoSpaceDE w:val="0"/>
        <w:autoSpaceDN w:val="0"/>
        <w:adjustRightInd w:val="0"/>
        <w:spacing w:line="240" w:lineRule="auto"/>
        <w:rPr>
          <w:rFonts w:ascii="Times New Roman" w:hAnsi="Times New Roman"/>
          <w:i/>
          <w:color w:val="000000"/>
          <w:sz w:val="24"/>
          <w:szCs w:val="24"/>
        </w:rPr>
      </w:pPr>
      <w:r w:rsidRPr="00C9473C">
        <w:rPr>
          <w:rFonts w:ascii="Times New Roman" w:hAnsi="Times New Roman"/>
          <w:b/>
          <w:i/>
          <w:color w:val="000000"/>
          <w:sz w:val="24"/>
          <w:szCs w:val="24"/>
        </w:rPr>
        <w:t>Activity 3.3 Case Study: Story of Nabanda</w:t>
      </w:r>
      <w:r w:rsidRPr="00C9473C">
        <w:rPr>
          <w:rFonts w:ascii="Times New Roman" w:hAnsi="Times New Roman"/>
          <w:b/>
          <w:i/>
          <w:color w:val="FF0000"/>
          <w:sz w:val="24"/>
          <w:szCs w:val="24"/>
        </w:rPr>
        <w:br/>
      </w:r>
      <w:r w:rsidRPr="00C9473C">
        <w:rPr>
          <w:rFonts w:ascii="Times New Roman" w:hAnsi="Times New Roman"/>
          <w:i/>
          <w:color w:val="000000"/>
          <w:sz w:val="24"/>
          <w:szCs w:val="24"/>
        </w:rPr>
        <w:t>You are a registered nurse. On a routine visit to a household you meet Nabanda, a mother of two children. She was married at the age of 19, and her elder son is two years old. On entering the house you find the younger child, 7 months old, crying. The child looks weak and ill. Nabanda looks tired and irritated. She looks pale and weak. On inquiry, she says that she is not feeling well, and after doing only a few household chores, she needs rest but is unable to find time for herself because she has two small babies. She says that the little one demands breastfeeding frequently, and, because she does not have enough milk, he is always hungry. She also tells you that her husband is unhappy with her since she cannot maintain the house and kitchen well. She says that she does not know what to do and asks you to help her get out of the situation.</w:t>
      </w:r>
      <w:r w:rsidRPr="00C9473C">
        <w:rPr>
          <w:rFonts w:ascii="Times New Roman" w:hAnsi="Times New Roman"/>
          <w:i/>
          <w:color w:val="000000"/>
          <w:sz w:val="24"/>
          <w:szCs w:val="24"/>
        </w:rPr>
        <w:br/>
      </w: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b/>
          <w:i/>
          <w:color w:val="000000"/>
          <w:sz w:val="24"/>
          <w:szCs w:val="24"/>
        </w:rPr>
        <w:t>Discussion Questions</w:t>
      </w:r>
    </w:p>
    <w:p w:rsidR="00DA21B4" w:rsidRPr="00C9473C" w:rsidRDefault="00DA21B4" w:rsidP="00DA21B4">
      <w:pPr>
        <w:autoSpaceDE w:val="0"/>
        <w:autoSpaceDN w:val="0"/>
        <w:adjustRightInd w:val="0"/>
        <w:spacing w:line="240" w:lineRule="auto"/>
        <w:rPr>
          <w:rFonts w:ascii="Times New Roman" w:hAnsi="Times New Roman"/>
          <w:i/>
          <w:color w:val="000000"/>
          <w:sz w:val="24"/>
          <w:szCs w:val="24"/>
        </w:rPr>
      </w:pPr>
      <w:r w:rsidRPr="00C9473C">
        <w:rPr>
          <w:rFonts w:ascii="Times New Roman" w:hAnsi="Times New Roman"/>
          <w:i/>
          <w:color w:val="000000"/>
          <w:sz w:val="24"/>
          <w:szCs w:val="24"/>
        </w:rPr>
        <w:t>1. Identify Nabanda’s problems as related to this case study.</w:t>
      </w:r>
    </w:p>
    <w:p w:rsidR="00DA21B4" w:rsidRPr="00C9473C" w:rsidRDefault="00DA21B4" w:rsidP="00DA21B4">
      <w:pPr>
        <w:autoSpaceDE w:val="0"/>
        <w:autoSpaceDN w:val="0"/>
        <w:adjustRightInd w:val="0"/>
        <w:spacing w:line="240" w:lineRule="auto"/>
        <w:rPr>
          <w:rFonts w:ascii="Times New Roman" w:hAnsi="Times New Roman"/>
          <w:i/>
          <w:color w:val="000000"/>
          <w:sz w:val="24"/>
          <w:szCs w:val="24"/>
        </w:rPr>
      </w:pPr>
      <w:r w:rsidRPr="00C9473C">
        <w:rPr>
          <w:rFonts w:ascii="Times New Roman" w:hAnsi="Times New Roman"/>
          <w:i/>
          <w:color w:val="000000"/>
          <w:sz w:val="24"/>
          <w:szCs w:val="24"/>
        </w:rPr>
        <w:t>2. What could be the possible reasons for the condition of Nabanda</w:t>
      </w:r>
      <w:r w:rsidRPr="00C9473C">
        <w:rPr>
          <w:rFonts w:ascii="Times New Roman" w:hAnsi="Times New Roman"/>
          <w:i/>
          <w:color w:val="FF0000"/>
          <w:sz w:val="24"/>
          <w:szCs w:val="24"/>
        </w:rPr>
        <w:t xml:space="preserve"> </w:t>
      </w:r>
      <w:r w:rsidRPr="00C9473C">
        <w:rPr>
          <w:rFonts w:ascii="Times New Roman" w:hAnsi="Times New Roman"/>
          <w:i/>
          <w:color w:val="000000"/>
          <w:sz w:val="24"/>
          <w:szCs w:val="24"/>
        </w:rPr>
        <w:t>and her children?</w:t>
      </w:r>
    </w:p>
    <w:p w:rsidR="00DA21B4" w:rsidRPr="00C9473C" w:rsidRDefault="00DA21B4" w:rsidP="00DA21B4">
      <w:pPr>
        <w:autoSpaceDE w:val="0"/>
        <w:autoSpaceDN w:val="0"/>
        <w:adjustRightInd w:val="0"/>
        <w:spacing w:line="240" w:lineRule="auto"/>
        <w:rPr>
          <w:rFonts w:ascii="Times New Roman" w:hAnsi="Times New Roman"/>
          <w:i/>
          <w:sz w:val="24"/>
          <w:szCs w:val="24"/>
        </w:rPr>
      </w:pPr>
      <w:r w:rsidRPr="00C9473C">
        <w:rPr>
          <w:rFonts w:ascii="Times New Roman" w:hAnsi="Times New Roman"/>
          <w:i/>
          <w:sz w:val="24"/>
          <w:szCs w:val="24"/>
        </w:rPr>
        <w:t>3. What other questions would you like to ask Nabanda</w:t>
      </w:r>
      <w:r w:rsidRPr="00C9473C">
        <w:rPr>
          <w:rFonts w:ascii="Times New Roman" w:hAnsi="Times New Roman"/>
          <w:i/>
          <w:color w:val="FF0000"/>
          <w:sz w:val="24"/>
          <w:szCs w:val="24"/>
        </w:rPr>
        <w:t xml:space="preserve"> </w:t>
      </w:r>
      <w:r w:rsidRPr="00C9473C">
        <w:rPr>
          <w:rFonts w:ascii="Times New Roman" w:hAnsi="Times New Roman"/>
          <w:i/>
          <w:sz w:val="24"/>
          <w:szCs w:val="24"/>
        </w:rPr>
        <w:t>in order to better advise her on her situation?</w:t>
      </w:r>
    </w:p>
    <w:p w:rsidR="00DA21B4" w:rsidRPr="00C9473C" w:rsidRDefault="00DA21B4" w:rsidP="00DA21B4">
      <w:pPr>
        <w:autoSpaceDE w:val="0"/>
        <w:autoSpaceDN w:val="0"/>
        <w:adjustRightInd w:val="0"/>
        <w:spacing w:line="240" w:lineRule="auto"/>
        <w:rPr>
          <w:rFonts w:ascii="Times New Roman" w:hAnsi="Times New Roman"/>
          <w:i/>
          <w:sz w:val="24"/>
          <w:szCs w:val="24"/>
        </w:rPr>
      </w:pPr>
      <w:r w:rsidRPr="00C9473C">
        <w:rPr>
          <w:rFonts w:ascii="Times New Roman" w:hAnsi="Times New Roman"/>
          <w:i/>
          <w:sz w:val="24"/>
          <w:szCs w:val="24"/>
        </w:rPr>
        <w:t>4. How will you help her?</w:t>
      </w:r>
    </w:p>
    <w:p w:rsidR="00DA21B4" w:rsidRPr="00C9473C" w:rsidRDefault="00DA21B4" w:rsidP="00DA21B4">
      <w:pPr>
        <w:autoSpaceDE w:val="0"/>
        <w:autoSpaceDN w:val="0"/>
        <w:adjustRightInd w:val="0"/>
        <w:spacing w:line="240" w:lineRule="auto"/>
        <w:rPr>
          <w:rFonts w:ascii="Times New Roman" w:hAnsi="Times New Roman"/>
          <w:i/>
          <w:sz w:val="24"/>
          <w:szCs w:val="24"/>
        </w:rPr>
      </w:pPr>
      <w:r w:rsidRPr="00C9473C">
        <w:rPr>
          <w:rFonts w:ascii="Times New Roman" w:hAnsi="Times New Roman"/>
          <w:i/>
          <w:sz w:val="24"/>
          <w:szCs w:val="24"/>
        </w:rPr>
        <w:t>5. Explore her current relationship with her spouse, specifically the dynamics of the relationship.</w:t>
      </w:r>
    </w:p>
    <w:p w:rsidR="00DA21B4" w:rsidRPr="00C9473C" w:rsidRDefault="00DA21B4" w:rsidP="00DA21B4">
      <w:pPr>
        <w:autoSpaceDE w:val="0"/>
        <w:autoSpaceDN w:val="0"/>
        <w:adjustRightInd w:val="0"/>
        <w:spacing w:line="240" w:lineRule="auto"/>
        <w:rPr>
          <w:rFonts w:ascii="Times New Roman" w:hAnsi="Times New Roman"/>
          <w:i/>
          <w:sz w:val="24"/>
          <w:szCs w:val="24"/>
        </w:rPr>
      </w:pPr>
      <w:r w:rsidRPr="00C9473C">
        <w:rPr>
          <w:rFonts w:ascii="Times New Roman" w:hAnsi="Times New Roman"/>
          <w:b/>
          <w:bCs/>
          <w:sz w:val="24"/>
          <w:szCs w:val="24"/>
        </w:rPr>
        <w:t xml:space="preserve"> FAMILY PLANNING COUNSELLING</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DEFINITION</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Counseling is an interactive process where the provider listens to the client’s needs, tries to elicit the client’s concerns and offers relevant information to enable the client make informed decisions. Counseling could be done to individuals or groups.</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 xml:space="preserve">PRINCIPLES OF COUNSELLING </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F66D40" w:rsidP="00DA21B4">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683895" cy="426085"/>
            <wp:effectExtent l="0" t="0" r="0" b="0"/>
            <wp:docPr id="4"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26085"/>
                    </a:xfrm>
                    <a:prstGeom prst="rect">
                      <a:avLst/>
                    </a:prstGeom>
                    <a:noFill/>
                    <a:ln w="9525">
                      <a:noFill/>
                      <a:miter lim="800000"/>
                      <a:headEnd/>
                      <a:tailEnd/>
                    </a:ln>
                  </pic:spPr>
                </pic:pic>
              </a:graphicData>
            </a:graphic>
          </wp:inline>
        </w:drawing>
      </w:r>
    </w:p>
    <w:p w:rsidR="00DA21B4" w:rsidRPr="00C9473C" w:rsidRDefault="00DA21B4" w:rsidP="00DA21B4">
      <w:pPr>
        <w:autoSpaceDE w:val="0"/>
        <w:autoSpaceDN w:val="0"/>
        <w:adjustRightInd w:val="0"/>
        <w:spacing w:after="0" w:line="240" w:lineRule="auto"/>
        <w:rPr>
          <w:rFonts w:ascii="Times New Roman" w:hAnsi="Times New Roman"/>
          <w:b/>
          <w:i/>
          <w:sz w:val="24"/>
          <w:szCs w:val="24"/>
        </w:rPr>
      </w:pPr>
      <w:r w:rsidRPr="00C9473C">
        <w:rPr>
          <w:rFonts w:ascii="Times New Roman" w:hAnsi="Times New Roman"/>
          <w:b/>
          <w:i/>
          <w:sz w:val="24"/>
          <w:szCs w:val="24"/>
        </w:rPr>
        <w:t>Activity 3.4</w:t>
      </w:r>
    </w:p>
    <w:p w:rsidR="00DA21B4" w:rsidRPr="00C9473C" w:rsidRDefault="00DA21B4" w:rsidP="005B4BB1">
      <w:pPr>
        <w:numPr>
          <w:ilvl w:val="0"/>
          <w:numId w:val="66"/>
        </w:numPr>
        <w:autoSpaceDE w:val="0"/>
        <w:autoSpaceDN w:val="0"/>
        <w:adjustRightInd w:val="0"/>
        <w:spacing w:after="0" w:line="240" w:lineRule="auto"/>
        <w:rPr>
          <w:rFonts w:ascii="Times New Roman" w:hAnsi="Times New Roman"/>
          <w:bCs/>
          <w:i/>
          <w:sz w:val="24"/>
          <w:szCs w:val="24"/>
        </w:rPr>
      </w:pPr>
      <w:r w:rsidRPr="00C9473C">
        <w:rPr>
          <w:rFonts w:ascii="Times New Roman" w:hAnsi="Times New Roman"/>
          <w:bCs/>
          <w:i/>
          <w:sz w:val="24"/>
          <w:szCs w:val="24"/>
        </w:rPr>
        <w:t>Review the principles of counseling</w:t>
      </w:r>
    </w:p>
    <w:p w:rsidR="00DA21B4" w:rsidRPr="00C9473C" w:rsidRDefault="00DA21B4" w:rsidP="005B4BB1">
      <w:pPr>
        <w:numPr>
          <w:ilvl w:val="0"/>
          <w:numId w:val="66"/>
        </w:numPr>
        <w:autoSpaceDE w:val="0"/>
        <w:autoSpaceDN w:val="0"/>
        <w:adjustRightInd w:val="0"/>
        <w:spacing w:after="0" w:line="240" w:lineRule="auto"/>
        <w:rPr>
          <w:rFonts w:ascii="Times New Roman" w:hAnsi="Times New Roman"/>
          <w:bCs/>
          <w:i/>
          <w:sz w:val="24"/>
          <w:szCs w:val="24"/>
        </w:rPr>
      </w:pPr>
      <w:r w:rsidRPr="00C9473C">
        <w:rPr>
          <w:rFonts w:ascii="Times New Roman" w:hAnsi="Times New Roman"/>
          <w:i/>
          <w:sz w:val="24"/>
          <w:szCs w:val="24"/>
        </w:rPr>
        <w:t>Explain the meaning of ‘’informed choice’’ in family planning.</w:t>
      </w:r>
    </w:p>
    <w:p w:rsidR="00DA21B4" w:rsidRPr="00C9473C" w:rsidRDefault="00DA21B4" w:rsidP="005B4BB1">
      <w:pPr>
        <w:numPr>
          <w:ilvl w:val="0"/>
          <w:numId w:val="66"/>
        </w:numPr>
        <w:autoSpaceDE w:val="0"/>
        <w:autoSpaceDN w:val="0"/>
        <w:adjustRightInd w:val="0"/>
        <w:spacing w:after="0" w:line="240" w:lineRule="auto"/>
        <w:rPr>
          <w:rFonts w:ascii="Times New Roman" w:hAnsi="Times New Roman"/>
          <w:bCs/>
          <w:i/>
          <w:sz w:val="24"/>
          <w:szCs w:val="24"/>
        </w:rPr>
      </w:pPr>
      <w:r w:rsidRPr="00C9473C">
        <w:rPr>
          <w:rFonts w:ascii="Times New Roman" w:hAnsi="Times New Roman"/>
          <w:i/>
          <w:sz w:val="24"/>
          <w:szCs w:val="24"/>
        </w:rPr>
        <w:t>Mention the benefits of counseling</w:t>
      </w:r>
    </w:p>
    <w:p w:rsidR="00DA21B4" w:rsidRPr="00C9473C" w:rsidRDefault="00DA21B4" w:rsidP="005B4BB1">
      <w:pPr>
        <w:numPr>
          <w:ilvl w:val="0"/>
          <w:numId w:val="66"/>
        </w:numPr>
        <w:autoSpaceDE w:val="0"/>
        <w:autoSpaceDN w:val="0"/>
        <w:adjustRightInd w:val="0"/>
        <w:spacing w:after="0" w:line="240" w:lineRule="auto"/>
        <w:rPr>
          <w:rFonts w:ascii="Times New Roman" w:hAnsi="Times New Roman"/>
          <w:bCs/>
          <w:i/>
          <w:sz w:val="24"/>
          <w:szCs w:val="24"/>
        </w:rPr>
      </w:pPr>
      <w:r w:rsidRPr="00C9473C">
        <w:rPr>
          <w:rFonts w:ascii="Times New Roman" w:hAnsi="Times New Roman"/>
          <w:i/>
          <w:sz w:val="24"/>
          <w:szCs w:val="24"/>
        </w:rPr>
        <w:t>In your groups , discuss the steps you would follow when counseling a client for RH services</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The 6 topics to include in counseling for family planning methods</w:t>
      </w:r>
    </w:p>
    <w:p w:rsidR="00DA21B4" w:rsidRPr="00C9473C" w:rsidRDefault="00DA21B4" w:rsidP="005B4BB1">
      <w:pPr>
        <w:numPr>
          <w:ilvl w:val="0"/>
          <w:numId w:val="4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lastRenderedPageBreak/>
        <w:t>Effectiveness</w:t>
      </w:r>
    </w:p>
    <w:p w:rsidR="00DA21B4" w:rsidRPr="00C9473C" w:rsidRDefault="00DA21B4" w:rsidP="005B4BB1">
      <w:pPr>
        <w:numPr>
          <w:ilvl w:val="0"/>
          <w:numId w:val="4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Advantages and disadvantages</w:t>
      </w:r>
    </w:p>
    <w:p w:rsidR="00DA21B4" w:rsidRPr="00C9473C" w:rsidRDefault="00DA21B4" w:rsidP="005B4BB1">
      <w:pPr>
        <w:numPr>
          <w:ilvl w:val="0"/>
          <w:numId w:val="4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Side effect and complications</w:t>
      </w:r>
    </w:p>
    <w:p w:rsidR="00DA21B4" w:rsidRPr="00C9473C" w:rsidRDefault="00DA21B4" w:rsidP="005B4BB1">
      <w:pPr>
        <w:numPr>
          <w:ilvl w:val="0"/>
          <w:numId w:val="4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How to use the method</w:t>
      </w:r>
    </w:p>
    <w:p w:rsidR="00DA21B4" w:rsidRPr="00C9473C" w:rsidRDefault="00DA21B4" w:rsidP="005B4BB1">
      <w:pPr>
        <w:numPr>
          <w:ilvl w:val="0"/>
          <w:numId w:val="4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STI/HIV and AIDS  prevention</w:t>
      </w:r>
    </w:p>
    <w:p w:rsidR="00DA21B4" w:rsidRPr="00C9473C" w:rsidRDefault="00DA21B4" w:rsidP="005B4BB1">
      <w:pPr>
        <w:numPr>
          <w:ilvl w:val="0"/>
          <w:numId w:val="4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 xml:space="preserve">When to return </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COUNSELING CONTINUING CLIENTS</w:t>
      </w:r>
    </w:p>
    <w:p w:rsidR="00DA21B4" w:rsidRPr="00C9473C" w:rsidRDefault="00DA21B4" w:rsidP="00DA21B4">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Counseling continuing clients usually focuses on talking their experiences and needs. This includes need for more supplies of contraceptives, answers to questions, help with problems, a new method, removal of implants or an IUCD or help with another reproductive health problem such as STIs or unexplained vaginal bleeding.</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COUNSELING SUBSEQUENT CLIENTS</w:t>
      </w:r>
    </w:p>
    <w:p w:rsidR="00DA21B4" w:rsidRPr="00C9473C" w:rsidRDefault="00F66D40" w:rsidP="00DA21B4">
      <w:pPr>
        <w:autoSpaceDE w:val="0"/>
        <w:autoSpaceDN w:val="0"/>
        <w:adjustRightInd w:val="0"/>
        <w:spacing w:line="240" w:lineRule="auto"/>
        <w:rPr>
          <w:rFonts w:ascii="Times New Roman" w:hAnsi="Times New Roman"/>
          <w:bCs/>
          <w:sz w:val="24"/>
          <w:szCs w:val="24"/>
        </w:rPr>
      </w:pPr>
      <w:r>
        <w:rPr>
          <w:rFonts w:ascii="Times New Roman" w:hAnsi="Times New Roman"/>
          <w:noProof/>
          <w:sz w:val="24"/>
          <w:szCs w:val="24"/>
        </w:rPr>
        <w:drawing>
          <wp:inline distT="0" distB="0" distL="0" distR="0">
            <wp:extent cx="683895" cy="426085"/>
            <wp:effectExtent l="0" t="0" r="0" b="0"/>
            <wp:docPr id="5"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26085"/>
                    </a:xfrm>
                    <a:prstGeom prst="rect">
                      <a:avLst/>
                    </a:prstGeom>
                    <a:noFill/>
                    <a:ln w="9525">
                      <a:noFill/>
                      <a:miter lim="800000"/>
                      <a:headEnd/>
                      <a:tailEnd/>
                    </a:ln>
                  </pic:spPr>
                </pic:pic>
              </a:graphicData>
            </a:graphic>
          </wp:inline>
        </w:drawing>
      </w:r>
    </w:p>
    <w:p w:rsidR="00DA21B4" w:rsidRPr="00C9473C" w:rsidRDefault="00DA21B4" w:rsidP="00DA21B4">
      <w:pPr>
        <w:autoSpaceDE w:val="0"/>
        <w:autoSpaceDN w:val="0"/>
        <w:adjustRightInd w:val="0"/>
        <w:spacing w:line="240" w:lineRule="auto"/>
        <w:rPr>
          <w:rFonts w:ascii="Times New Roman" w:hAnsi="Times New Roman"/>
          <w:b/>
          <w:bCs/>
          <w:i/>
          <w:sz w:val="24"/>
          <w:szCs w:val="24"/>
        </w:rPr>
      </w:pPr>
      <w:r w:rsidRPr="00C9473C">
        <w:rPr>
          <w:rFonts w:ascii="Times New Roman" w:hAnsi="Times New Roman"/>
          <w:b/>
          <w:bCs/>
          <w:i/>
          <w:sz w:val="24"/>
          <w:szCs w:val="24"/>
        </w:rPr>
        <w:t>Activity 3.5</w:t>
      </w:r>
    </w:p>
    <w:p w:rsidR="00DA21B4" w:rsidRPr="00C9473C" w:rsidRDefault="00DA21B4" w:rsidP="00DA21B4">
      <w:pPr>
        <w:autoSpaceDE w:val="0"/>
        <w:autoSpaceDN w:val="0"/>
        <w:adjustRightInd w:val="0"/>
        <w:spacing w:line="240" w:lineRule="auto"/>
        <w:rPr>
          <w:rFonts w:ascii="Times New Roman" w:hAnsi="Times New Roman"/>
          <w:bCs/>
          <w:i/>
          <w:color w:val="FF0000"/>
          <w:sz w:val="24"/>
          <w:szCs w:val="24"/>
        </w:rPr>
      </w:pPr>
      <w:r w:rsidRPr="00C9473C">
        <w:rPr>
          <w:rFonts w:ascii="Times New Roman" w:hAnsi="Times New Roman"/>
          <w:bCs/>
          <w:i/>
          <w:sz w:val="24"/>
          <w:szCs w:val="24"/>
        </w:rPr>
        <w:t>Describe how you would counsel a subsequent visit client</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FP CLIENT ASSESSMENT</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DEFINITION</w:t>
      </w: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Client assessment is the collection of information or data in order to come up with a proper Method.</w:t>
      </w: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 xml:space="preserve">The </w:t>
      </w:r>
      <w:r w:rsidRPr="00C9473C">
        <w:rPr>
          <w:rFonts w:ascii="Times New Roman" w:hAnsi="Times New Roman"/>
          <w:bCs/>
          <w:sz w:val="24"/>
          <w:szCs w:val="24"/>
        </w:rPr>
        <w:t>primary objectives</w:t>
      </w:r>
      <w:r w:rsidRPr="00C9473C">
        <w:rPr>
          <w:rFonts w:ascii="Times New Roman" w:hAnsi="Times New Roman"/>
          <w:b/>
          <w:bCs/>
          <w:sz w:val="24"/>
          <w:szCs w:val="24"/>
        </w:rPr>
        <w:t xml:space="preserve"> </w:t>
      </w:r>
      <w:r w:rsidRPr="00C9473C">
        <w:rPr>
          <w:rFonts w:ascii="Times New Roman" w:hAnsi="Times New Roman"/>
          <w:sz w:val="24"/>
          <w:szCs w:val="24"/>
        </w:rPr>
        <w:t>of assessing clients prior to providing family planning services are to determine:</w:t>
      </w:r>
    </w:p>
    <w:p w:rsidR="00DA21B4" w:rsidRPr="00C9473C" w:rsidRDefault="00DA21B4" w:rsidP="005B4BB1">
      <w:pPr>
        <w:numPr>
          <w:ilvl w:val="0"/>
          <w:numId w:val="46"/>
        </w:num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that the client is not pregnant,</w:t>
      </w:r>
    </w:p>
    <w:p w:rsidR="00DA21B4" w:rsidRPr="00C9473C" w:rsidRDefault="00DA21B4" w:rsidP="005B4BB1">
      <w:pPr>
        <w:numPr>
          <w:ilvl w:val="0"/>
          <w:numId w:val="46"/>
        </w:num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whether any conditions requiring precaution exist for a particular method, and</w:t>
      </w:r>
    </w:p>
    <w:p w:rsidR="00DA21B4" w:rsidRPr="00C9473C" w:rsidRDefault="00DA21B4" w:rsidP="005B4BB1">
      <w:pPr>
        <w:numPr>
          <w:ilvl w:val="0"/>
          <w:numId w:val="46"/>
        </w:num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Whether there are any special problems that require further assessment, treatment or regular follow-up.</w:t>
      </w: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This can usually be accomplished by a rapid or routine evaluation through:</w:t>
      </w:r>
    </w:p>
    <w:p w:rsidR="00DA21B4" w:rsidRPr="00C9473C" w:rsidRDefault="00DA21B4" w:rsidP="005B4BB1">
      <w:pPr>
        <w:numPr>
          <w:ilvl w:val="0"/>
          <w:numId w:val="47"/>
        </w:num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Observation</w:t>
      </w:r>
    </w:p>
    <w:p w:rsidR="00DA21B4" w:rsidRPr="00C9473C" w:rsidRDefault="00DA21B4" w:rsidP="005B4BB1">
      <w:pPr>
        <w:numPr>
          <w:ilvl w:val="0"/>
          <w:numId w:val="47"/>
        </w:num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History taking</w:t>
      </w:r>
    </w:p>
    <w:p w:rsidR="00DA21B4" w:rsidRPr="00C9473C" w:rsidRDefault="00DA21B4" w:rsidP="005B4BB1">
      <w:pPr>
        <w:numPr>
          <w:ilvl w:val="0"/>
          <w:numId w:val="47"/>
        </w:num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lastRenderedPageBreak/>
        <w:t>Complete physical examination</w:t>
      </w:r>
    </w:p>
    <w:p w:rsidR="00DA21B4" w:rsidRPr="00C9473C" w:rsidRDefault="00DA21B4" w:rsidP="00DA21B4">
      <w:pPr>
        <w:autoSpaceDE w:val="0"/>
        <w:autoSpaceDN w:val="0"/>
        <w:adjustRightInd w:val="0"/>
        <w:spacing w:line="240" w:lineRule="auto"/>
        <w:ind w:left="720"/>
        <w:rPr>
          <w:rFonts w:ascii="Times New Roman" w:hAnsi="Times New Roman"/>
          <w:color w:val="FF0000"/>
          <w:sz w:val="24"/>
          <w:szCs w:val="24"/>
        </w:rPr>
      </w:pPr>
      <w:r w:rsidRPr="00C9473C">
        <w:rPr>
          <w:rFonts w:ascii="Times New Roman" w:hAnsi="Times New Roman"/>
          <w:sz w:val="24"/>
          <w:szCs w:val="24"/>
        </w:rPr>
        <w:t>Laboratory investigations</w:t>
      </w:r>
      <w:r w:rsidRPr="00C9473C">
        <w:rPr>
          <w:rFonts w:ascii="Times New Roman" w:hAnsi="Times New Roman"/>
          <w:color w:val="FF0000"/>
          <w:sz w:val="24"/>
          <w:szCs w:val="24"/>
        </w:rPr>
        <w:t xml:space="preserve"> </w:t>
      </w:r>
    </w:p>
    <w:p w:rsidR="00DA21B4" w:rsidRPr="00C9473C" w:rsidRDefault="00F66D40" w:rsidP="00DA21B4">
      <w:pPr>
        <w:autoSpaceDE w:val="0"/>
        <w:autoSpaceDN w:val="0"/>
        <w:adjustRightInd w:val="0"/>
        <w:spacing w:line="240" w:lineRule="auto"/>
        <w:rPr>
          <w:rFonts w:ascii="Times New Roman" w:hAnsi="Times New Roman"/>
          <w:color w:val="FF0000"/>
          <w:sz w:val="24"/>
          <w:szCs w:val="24"/>
        </w:rPr>
      </w:pPr>
      <w:r>
        <w:rPr>
          <w:rFonts w:ascii="Times New Roman" w:hAnsi="Times New Roman"/>
          <w:noProof/>
          <w:sz w:val="24"/>
          <w:szCs w:val="24"/>
        </w:rPr>
        <w:drawing>
          <wp:inline distT="0" distB="0" distL="0" distR="0">
            <wp:extent cx="683895" cy="426085"/>
            <wp:effectExtent l="0" t="0" r="0" b="0"/>
            <wp:docPr id="6"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26085"/>
                    </a:xfrm>
                    <a:prstGeom prst="rect">
                      <a:avLst/>
                    </a:prstGeom>
                    <a:noFill/>
                    <a:ln w="9525">
                      <a:noFill/>
                      <a:miter lim="800000"/>
                      <a:headEnd/>
                      <a:tailEnd/>
                    </a:ln>
                  </pic:spPr>
                </pic:pic>
              </a:graphicData>
            </a:graphic>
          </wp:inline>
        </w:drawing>
      </w:r>
    </w:p>
    <w:p w:rsidR="00DA21B4" w:rsidRPr="00C9473C" w:rsidRDefault="00DA21B4" w:rsidP="00DA21B4">
      <w:pPr>
        <w:autoSpaceDE w:val="0"/>
        <w:autoSpaceDN w:val="0"/>
        <w:adjustRightInd w:val="0"/>
        <w:spacing w:line="240" w:lineRule="auto"/>
        <w:rPr>
          <w:rFonts w:ascii="Times New Roman" w:hAnsi="Times New Roman"/>
          <w:b/>
          <w:i/>
          <w:sz w:val="24"/>
          <w:szCs w:val="24"/>
        </w:rPr>
      </w:pPr>
      <w:r w:rsidRPr="00C9473C">
        <w:rPr>
          <w:rFonts w:ascii="Times New Roman" w:hAnsi="Times New Roman"/>
          <w:i/>
          <w:sz w:val="24"/>
          <w:szCs w:val="24"/>
        </w:rPr>
        <w:t xml:space="preserve">   </w:t>
      </w:r>
      <w:r w:rsidRPr="00C9473C">
        <w:rPr>
          <w:rFonts w:ascii="Times New Roman" w:hAnsi="Times New Roman"/>
          <w:b/>
          <w:i/>
          <w:sz w:val="24"/>
          <w:szCs w:val="24"/>
        </w:rPr>
        <w:t>Activity 3.6</w:t>
      </w:r>
    </w:p>
    <w:p w:rsidR="00DA21B4" w:rsidRPr="00C9473C" w:rsidRDefault="00DA21B4" w:rsidP="00DA21B4">
      <w:pPr>
        <w:autoSpaceDE w:val="0"/>
        <w:autoSpaceDN w:val="0"/>
        <w:adjustRightInd w:val="0"/>
        <w:spacing w:line="240" w:lineRule="auto"/>
        <w:rPr>
          <w:rFonts w:ascii="Times New Roman" w:hAnsi="Times New Roman"/>
          <w:i/>
          <w:sz w:val="24"/>
          <w:szCs w:val="24"/>
        </w:rPr>
      </w:pPr>
      <w:r w:rsidRPr="00C9473C">
        <w:rPr>
          <w:rFonts w:ascii="Times New Roman" w:hAnsi="Times New Roman"/>
          <w:i/>
          <w:sz w:val="24"/>
          <w:szCs w:val="24"/>
        </w:rPr>
        <w:t xml:space="preserve">   Visit the f/p clinic and observe how breast and pelvic assessments are done</w:t>
      </w:r>
    </w:p>
    <w:p w:rsidR="00DA21B4" w:rsidRPr="00C9473C" w:rsidRDefault="00DA21B4" w:rsidP="00DA21B4">
      <w:pPr>
        <w:autoSpaceDE w:val="0"/>
        <w:autoSpaceDN w:val="0"/>
        <w:adjustRightInd w:val="0"/>
        <w:spacing w:line="240" w:lineRule="auto"/>
        <w:ind w:left="720"/>
        <w:rPr>
          <w:rFonts w:ascii="Times New Roman" w:hAnsi="Times New Roman"/>
          <w:sz w:val="24"/>
          <w:szCs w:val="24"/>
        </w:rPr>
      </w:pPr>
    </w:p>
    <w:p w:rsidR="00DA21B4" w:rsidRPr="00C9473C" w:rsidRDefault="00DA21B4" w:rsidP="005B4BB1">
      <w:pPr>
        <w:numPr>
          <w:ilvl w:val="0"/>
          <w:numId w:val="6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Initial assessment of each and every f/p client is very important as baseline data to identify conditions contraindication a method.</w:t>
      </w:r>
    </w:p>
    <w:p w:rsidR="00DA21B4" w:rsidRPr="00C9473C" w:rsidRDefault="00DA21B4" w:rsidP="005B4BB1">
      <w:pPr>
        <w:numPr>
          <w:ilvl w:val="0"/>
          <w:numId w:val="45"/>
        </w:numPr>
        <w:autoSpaceDE w:val="0"/>
        <w:autoSpaceDN w:val="0"/>
        <w:adjustRightInd w:val="0"/>
        <w:spacing w:after="0" w:line="240" w:lineRule="auto"/>
        <w:rPr>
          <w:rFonts w:ascii="Times New Roman" w:hAnsi="Times New Roman"/>
          <w:bCs/>
          <w:sz w:val="24"/>
          <w:szCs w:val="24"/>
        </w:rPr>
      </w:pPr>
      <w:r w:rsidRPr="00C9473C">
        <w:rPr>
          <w:rFonts w:ascii="Times New Roman" w:hAnsi="Times New Roman"/>
          <w:bCs/>
          <w:sz w:val="24"/>
          <w:szCs w:val="24"/>
        </w:rPr>
        <w:t>While pelvic examination is not a hindrance to initiating most FP methods it should be encouraged for screening for other conditions such as Cervical Cancer and STI.</w:t>
      </w:r>
    </w:p>
    <w:p w:rsidR="00DA21B4" w:rsidRPr="00C9473C" w:rsidRDefault="00DA21B4" w:rsidP="005B4BB1">
      <w:pPr>
        <w:numPr>
          <w:ilvl w:val="0"/>
          <w:numId w:val="45"/>
        </w:numPr>
        <w:autoSpaceDE w:val="0"/>
        <w:autoSpaceDN w:val="0"/>
        <w:adjustRightInd w:val="0"/>
        <w:spacing w:after="0" w:line="240" w:lineRule="auto"/>
        <w:rPr>
          <w:rFonts w:ascii="Times New Roman" w:hAnsi="Times New Roman"/>
          <w:bCs/>
          <w:sz w:val="24"/>
          <w:szCs w:val="24"/>
        </w:rPr>
      </w:pPr>
      <w:r w:rsidRPr="00C9473C">
        <w:rPr>
          <w:rFonts w:ascii="Times New Roman" w:hAnsi="Times New Roman"/>
          <w:bCs/>
          <w:sz w:val="24"/>
          <w:szCs w:val="24"/>
        </w:rPr>
        <w:t>Where resources are limited, a medical evaluation and/or laboratory testing (e.g., blood glucose; hemoglobin) before providing modern contraceptive methods is not justifiable.</w:t>
      </w:r>
    </w:p>
    <w:p w:rsidR="00DA21B4" w:rsidRPr="00C9473C" w:rsidRDefault="00DA21B4" w:rsidP="005B4BB1">
      <w:pPr>
        <w:numPr>
          <w:ilvl w:val="0"/>
          <w:numId w:val="45"/>
        </w:numPr>
        <w:autoSpaceDE w:val="0"/>
        <w:autoSpaceDN w:val="0"/>
        <w:adjustRightInd w:val="0"/>
        <w:spacing w:after="0" w:line="240" w:lineRule="auto"/>
        <w:rPr>
          <w:rFonts w:ascii="Times New Roman" w:hAnsi="Times New Roman"/>
          <w:bCs/>
          <w:sz w:val="24"/>
          <w:szCs w:val="24"/>
        </w:rPr>
      </w:pPr>
      <w:r w:rsidRPr="00C9473C">
        <w:rPr>
          <w:rFonts w:ascii="Times New Roman" w:hAnsi="Times New Roman"/>
          <w:bCs/>
          <w:sz w:val="24"/>
          <w:szCs w:val="24"/>
        </w:rPr>
        <w:t>To enable clients to obtain the contraceptive method of their choice, only those procedures that are essential and mandatory for all clients in all settings should be required.</w:t>
      </w:r>
    </w:p>
    <w:p w:rsidR="00DA21B4" w:rsidRPr="00C9473C" w:rsidRDefault="00DA21B4" w:rsidP="005B4BB1">
      <w:pPr>
        <w:numPr>
          <w:ilvl w:val="0"/>
          <w:numId w:val="45"/>
        </w:numPr>
        <w:autoSpaceDE w:val="0"/>
        <w:autoSpaceDN w:val="0"/>
        <w:adjustRightInd w:val="0"/>
        <w:spacing w:after="0" w:line="240" w:lineRule="auto"/>
        <w:rPr>
          <w:rFonts w:ascii="Times New Roman" w:hAnsi="Times New Roman"/>
          <w:sz w:val="24"/>
          <w:szCs w:val="24"/>
        </w:rPr>
      </w:pPr>
      <w:r w:rsidRPr="00C9473C">
        <w:rPr>
          <w:rFonts w:ascii="Times New Roman" w:hAnsi="Times New Roman"/>
          <w:bCs/>
          <w:sz w:val="24"/>
          <w:szCs w:val="24"/>
        </w:rPr>
        <w:t xml:space="preserve">In very busy clinics the provider should use a hormonal methods checklist and schedule a day for thorough examination rather than turn away clients. </w:t>
      </w:r>
      <w:r w:rsidRPr="00C9473C">
        <w:rPr>
          <w:rFonts w:ascii="Times New Roman" w:hAnsi="Times New Roman"/>
          <w:sz w:val="24"/>
          <w:szCs w:val="24"/>
        </w:rPr>
        <w:t>The findings from the c</w:t>
      </w:r>
      <w:r w:rsidRPr="00C9473C">
        <w:rPr>
          <w:rFonts w:ascii="Times New Roman" w:hAnsi="Times New Roman"/>
          <w:bCs/>
          <w:sz w:val="24"/>
          <w:szCs w:val="24"/>
        </w:rPr>
        <w:t xml:space="preserve">hecklist </w:t>
      </w:r>
      <w:r w:rsidRPr="00C9473C">
        <w:rPr>
          <w:rFonts w:ascii="Times New Roman" w:hAnsi="Times New Roman"/>
          <w:sz w:val="24"/>
          <w:szCs w:val="24"/>
        </w:rPr>
        <w:t>determine whether a physical examination is necessary (i.e., if the client answers “</w:t>
      </w:r>
      <w:r w:rsidRPr="00C9473C">
        <w:rPr>
          <w:rFonts w:ascii="Times New Roman" w:hAnsi="Times New Roman"/>
          <w:bCs/>
          <w:sz w:val="24"/>
          <w:szCs w:val="24"/>
        </w:rPr>
        <w:t>YES</w:t>
      </w:r>
      <w:r w:rsidRPr="00C9473C">
        <w:rPr>
          <w:rFonts w:ascii="Times New Roman" w:hAnsi="Times New Roman"/>
          <w:sz w:val="24"/>
          <w:szCs w:val="24"/>
        </w:rPr>
        <w:t>,” a brief physical examination or additional questions may be necessary)</w:t>
      </w:r>
    </w:p>
    <w:p w:rsidR="00DA21B4" w:rsidRPr="00C9473C" w:rsidRDefault="00DA21B4" w:rsidP="00DA21B4">
      <w:pPr>
        <w:autoSpaceDE w:val="0"/>
        <w:autoSpaceDN w:val="0"/>
        <w:adjustRightInd w:val="0"/>
        <w:spacing w:after="0" w:line="240" w:lineRule="auto"/>
        <w:ind w:left="360"/>
        <w:rPr>
          <w:rFonts w:ascii="Times New Roman" w:hAnsi="Times New Roman"/>
          <w:sz w:val="24"/>
          <w:szCs w:val="24"/>
        </w:rPr>
      </w:pPr>
    </w:p>
    <w:p w:rsidR="00DA21B4" w:rsidRPr="00C9473C" w:rsidRDefault="00DA21B4" w:rsidP="00DA21B4">
      <w:pPr>
        <w:pStyle w:val="Bullet2"/>
        <w:numPr>
          <w:ilvl w:val="0"/>
          <w:numId w:val="0"/>
        </w:numPr>
        <w:rPr>
          <w:rFonts w:ascii="Times New Roman" w:hAnsi="Times New Roman"/>
          <w:szCs w:val="24"/>
        </w:rPr>
      </w:pPr>
      <w:r w:rsidRPr="00C9473C">
        <w:rPr>
          <w:rFonts w:ascii="Times New Roman" w:hAnsi="Times New Roman"/>
          <w:szCs w:val="24"/>
        </w:rPr>
        <w:t xml:space="preserve">The table that follows summarizes the client assessment requirements for all contraceptive methods. Depending on answers given during </w:t>
      </w:r>
      <w:r w:rsidR="000F7A21" w:rsidRPr="00C9473C">
        <w:rPr>
          <w:rFonts w:ascii="Times New Roman" w:hAnsi="Times New Roman"/>
          <w:szCs w:val="24"/>
        </w:rPr>
        <w:t>counseling</w:t>
      </w:r>
      <w:r w:rsidRPr="00C9473C">
        <w:rPr>
          <w:rFonts w:ascii="Times New Roman" w:hAnsi="Times New Roman"/>
          <w:szCs w:val="24"/>
        </w:rPr>
        <w:t xml:space="preserve"> to the WHO Medical Eligibility Criteria (MEC) questions for specific methods physical and pelvic examinations may be needed as indicated.</w:t>
      </w:r>
    </w:p>
    <w:p w:rsidR="00DA21B4" w:rsidRPr="00C9473C" w:rsidRDefault="00DA21B4" w:rsidP="00DA21B4">
      <w:pPr>
        <w:pStyle w:val="NormalWeb"/>
        <w:rPr>
          <w:b/>
          <w:bCs/>
        </w:rPr>
      </w:pPr>
      <w:r w:rsidRPr="00C9473C">
        <w:rPr>
          <w:rStyle w:val="Strong"/>
        </w:rPr>
        <w:br w:type="page"/>
      </w:r>
      <w:r w:rsidRPr="00C9473C">
        <w:rPr>
          <w:rStyle w:val="Strong"/>
        </w:rPr>
        <w:lastRenderedPageBreak/>
        <w:t>Summary of Client Assessment Requirements for All Contraceptive Methods</w:t>
      </w:r>
    </w:p>
    <w:tbl>
      <w:tblPr>
        <w:tblW w:w="9435" w:type="dxa"/>
        <w:jc w:val="center"/>
        <w:tblCellSpacing w:w="37" w:type="dxa"/>
        <w:tblCellMar>
          <w:top w:w="75" w:type="dxa"/>
          <w:left w:w="75" w:type="dxa"/>
          <w:bottom w:w="75" w:type="dxa"/>
          <w:right w:w="75" w:type="dxa"/>
        </w:tblCellMar>
        <w:tblLook w:val="04A0"/>
      </w:tblPr>
      <w:tblGrid>
        <w:gridCol w:w="9658"/>
      </w:tblGrid>
      <w:tr w:rsidR="00DA21B4" w:rsidRPr="00C9473C">
        <w:trPr>
          <w:tblCellSpacing w:w="37" w:type="dxa"/>
          <w:jc w:val="center"/>
        </w:trPr>
        <w:tc>
          <w:tcPr>
            <w:tcW w:w="9287" w:type="dxa"/>
          </w:tcPr>
          <w:tbl>
            <w:tblPr>
              <w:tblpPr w:leftFromText="180" w:rightFromText="180" w:horzAnchor="page" w:tblpX="-187" w:tblpY="-495"/>
              <w:tblOverlap w:val="never"/>
              <w:tblW w:w="935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695"/>
              <w:gridCol w:w="1421"/>
              <w:gridCol w:w="1289"/>
              <w:gridCol w:w="1429"/>
              <w:gridCol w:w="1198"/>
              <w:gridCol w:w="2320"/>
            </w:tblGrid>
            <w:tr w:rsidR="00DA21B4" w:rsidRPr="00C9473C">
              <w:trPr>
                <w:trHeight w:val="1697"/>
                <w:tblCellSpacing w:w="0" w:type="dxa"/>
              </w:trPr>
              <w:tc>
                <w:tcPr>
                  <w:tcW w:w="1703" w:type="dxa"/>
                  <w:tcBorders>
                    <w:top w:val="outset" w:sz="6" w:space="0" w:color="000000"/>
                    <w:left w:val="outset" w:sz="6" w:space="0" w:color="000000"/>
                    <w:bottom w:val="outset" w:sz="6" w:space="0" w:color="000000"/>
                    <w:right w:val="outset" w:sz="6" w:space="0" w:color="000000"/>
                  </w:tcBorders>
                  <w:shd w:val="clear" w:color="auto" w:fill="D9D9D9"/>
                  <w:vAlign w:val="center"/>
                </w:tcPr>
                <w:p w:rsidR="00DA21B4" w:rsidRPr="00697B75" w:rsidRDefault="00DA21B4" w:rsidP="002C3949">
                  <w:pPr>
                    <w:pStyle w:val="Heading4"/>
                  </w:pPr>
                  <w:r w:rsidRPr="00697B75">
                    <w:t>Assessment</w:t>
                  </w:r>
                </w:p>
              </w:tc>
              <w:tc>
                <w:tcPr>
                  <w:tcW w:w="1358" w:type="dxa"/>
                  <w:tcBorders>
                    <w:top w:val="outset" w:sz="6" w:space="0" w:color="000000"/>
                    <w:left w:val="outset" w:sz="6" w:space="0" w:color="000000"/>
                    <w:bottom w:val="outset" w:sz="6" w:space="0" w:color="000000"/>
                    <w:right w:val="outset" w:sz="6" w:space="0" w:color="000000"/>
                  </w:tcBorders>
                  <w:shd w:val="clear" w:color="auto" w:fill="D9D9D9"/>
                  <w:vAlign w:val="center"/>
                </w:tcPr>
                <w:p w:rsidR="00DA21B4" w:rsidRPr="00697B75" w:rsidRDefault="00DA21B4" w:rsidP="002C3949">
                  <w:pPr>
                    <w:pStyle w:val="Heading4"/>
                  </w:pPr>
                  <w:r w:rsidRPr="00697B75">
                    <w:t>FAM,</w:t>
                  </w:r>
                  <w:r w:rsidRPr="00697B75">
                    <w:br/>
                    <w:t>LAM or Withdrawal</w:t>
                  </w:r>
                </w:p>
              </w:tc>
              <w:tc>
                <w:tcPr>
                  <w:tcW w:w="1292" w:type="dxa"/>
                  <w:tcBorders>
                    <w:top w:val="outset" w:sz="6" w:space="0" w:color="000000"/>
                    <w:left w:val="outset" w:sz="6" w:space="0" w:color="000000"/>
                    <w:bottom w:val="outset" w:sz="6" w:space="0" w:color="000000"/>
                    <w:right w:val="outset" w:sz="6" w:space="0" w:color="000000"/>
                  </w:tcBorders>
                  <w:shd w:val="clear" w:color="auto" w:fill="D9D9D9"/>
                  <w:vAlign w:val="center"/>
                </w:tcPr>
                <w:p w:rsidR="00DA21B4" w:rsidRPr="00697B75" w:rsidRDefault="00DA21B4" w:rsidP="002C3949">
                  <w:pPr>
                    <w:pStyle w:val="Heading4"/>
                  </w:pPr>
                  <w:r w:rsidRPr="00697B75">
                    <w:t xml:space="preserve">Barrier </w:t>
                  </w:r>
                  <w:r w:rsidR="000F7A21" w:rsidRPr="00697B75">
                    <w:t xml:space="preserve">Methods </w:t>
                  </w:r>
                  <w:r w:rsidRPr="00697B75">
                    <w:br/>
                    <w:t xml:space="preserve">(Male or Female Condoms) </w:t>
                  </w:r>
                </w:p>
              </w:tc>
              <w:tc>
                <w:tcPr>
                  <w:tcW w:w="1438" w:type="dxa"/>
                  <w:tcBorders>
                    <w:top w:val="outset" w:sz="6" w:space="0" w:color="000000"/>
                    <w:left w:val="outset" w:sz="6" w:space="0" w:color="000000"/>
                    <w:bottom w:val="outset" w:sz="6" w:space="0" w:color="000000"/>
                    <w:right w:val="outset" w:sz="6" w:space="0" w:color="000000"/>
                  </w:tcBorders>
                  <w:shd w:val="clear" w:color="auto" w:fill="D9D9D9"/>
                  <w:vAlign w:val="center"/>
                </w:tcPr>
                <w:p w:rsidR="00DA21B4" w:rsidRPr="00697B75" w:rsidRDefault="00DA21B4" w:rsidP="002C3949">
                  <w:pPr>
                    <w:pStyle w:val="Heading4"/>
                  </w:pPr>
                  <w:r w:rsidRPr="00697B75">
                    <w:t xml:space="preserve">Hormonal </w:t>
                  </w:r>
                  <w:r w:rsidR="000F7A21" w:rsidRPr="00697B75">
                    <w:t xml:space="preserve">Methods </w:t>
                  </w:r>
                  <w:r w:rsidRPr="00697B75">
                    <w:br/>
                    <w:t>(COCs</w:t>
                  </w:r>
                  <w:r w:rsidR="000F7A21" w:rsidRPr="00697B75">
                    <w:t>, POPs</w:t>
                  </w:r>
                  <w:r w:rsidRPr="00697B75">
                    <w:t>, ECPs, injectables or Implants)</w:t>
                  </w:r>
                </w:p>
              </w:tc>
              <w:tc>
                <w:tcPr>
                  <w:tcW w:w="1202" w:type="dxa"/>
                  <w:tcBorders>
                    <w:top w:val="outset" w:sz="6" w:space="0" w:color="000000"/>
                    <w:left w:val="outset" w:sz="6" w:space="0" w:color="000000"/>
                    <w:bottom w:val="outset" w:sz="6" w:space="0" w:color="000000"/>
                    <w:right w:val="outset" w:sz="6" w:space="0" w:color="000000"/>
                  </w:tcBorders>
                  <w:shd w:val="clear" w:color="auto" w:fill="D9D9D9"/>
                  <w:vAlign w:val="center"/>
                </w:tcPr>
                <w:p w:rsidR="00DA21B4" w:rsidRPr="00697B75" w:rsidRDefault="00DA21B4" w:rsidP="002C3949">
                  <w:pPr>
                    <w:pStyle w:val="Heading4"/>
                  </w:pPr>
                  <w:r w:rsidRPr="00697B75">
                    <w:t>IUCDs</w:t>
                  </w:r>
                </w:p>
              </w:tc>
              <w:tc>
                <w:tcPr>
                  <w:tcW w:w="2359" w:type="dxa"/>
                  <w:tcBorders>
                    <w:top w:val="outset" w:sz="6" w:space="0" w:color="000000"/>
                    <w:left w:val="outset" w:sz="6" w:space="0" w:color="000000"/>
                    <w:bottom w:val="outset" w:sz="6" w:space="0" w:color="000000"/>
                    <w:right w:val="outset" w:sz="6" w:space="0" w:color="000000"/>
                  </w:tcBorders>
                  <w:shd w:val="clear" w:color="auto" w:fill="D9D9D9"/>
                  <w:vAlign w:val="center"/>
                </w:tcPr>
                <w:p w:rsidR="00DA21B4" w:rsidRPr="00697B75" w:rsidRDefault="00DA21B4" w:rsidP="002C3949">
                  <w:pPr>
                    <w:pStyle w:val="Heading4"/>
                  </w:pPr>
                  <w:r w:rsidRPr="00697B75">
                    <w:t xml:space="preserve">Voluntary </w:t>
                  </w:r>
                  <w:r w:rsidR="000F7A21" w:rsidRPr="00697B75">
                    <w:t xml:space="preserve">Sterilization </w:t>
                  </w:r>
                  <w:r w:rsidRPr="00697B75">
                    <w:br/>
                    <w:t>(Female/Male)</w:t>
                  </w:r>
                </w:p>
              </w:tc>
            </w:tr>
            <w:tr w:rsidR="00DA21B4" w:rsidRPr="00C9473C">
              <w:trPr>
                <w:trHeight w:val="1108"/>
                <w:tblCellSpacing w:w="0" w:type="dxa"/>
              </w:trPr>
              <w:tc>
                <w:tcPr>
                  <w:tcW w:w="1703"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Reproductive Health Background</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r>
            <w:tr w:rsidR="00DA21B4" w:rsidRPr="00C9473C">
              <w:trPr>
                <w:trHeight w:val="210"/>
                <w:tblCellSpacing w:w="0" w:type="dxa"/>
              </w:trPr>
              <w:tc>
                <w:tcPr>
                  <w:tcW w:w="1703" w:type="dxa"/>
                  <w:tcBorders>
                    <w:top w:val="outset" w:sz="6" w:space="0" w:color="000000"/>
                    <w:left w:val="outset" w:sz="6" w:space="0" w:color="000000"/>
                    <w:bottom w:val="outset" w:sz="6" w:space="0" w:color="000000"/>
                    <w:right w:val="outset" w:sz="6" w:space="0" w:color="000000"/>
                  </w:tcBorders>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STI History</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rPr>
                      <w:highlight w:val="yellow"/>
                    </w:rPr>
                    <w:t>Yes, to determine if at high personal risk</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r>
            <w:tr w:rsidR="00DA21B4" w:rsidRPr="00C9473C">
              <w:trPr>
                <w:trHeight w:val="225"/>
                <w:tblCellSpacing w:w="0" w:type="dxa"/>
              </w:trPr>
              <w:tc>
                <w:tcPr>
                  <w:tcW w:w="9352" w:type="dxa"/>
                  <w:gridSpan w:val="6"/>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Physical Examination</w:t>
                  </w:r>
                </w:p>
              </w:tc>
            </w:tr>
            <w:tr w:rsidR="00DA21B4" w:rsidRPr="00C9473C">
              <w:trPr>
                <w:trHeight w:val="1358"/>
                <w:tblCellSpacing w:w="0" w:type="dxa"/>
              </w:trPr>
              <w:tc>
                <w:tcPr>
                  <w:tcW w:w="1703" w:type="dxa"/>
                  <w:tcBorders>
                    <w:top w:val="outset" w:sz="6" w:space="0" w:color="000000"/>
                    <w:left w:val="outset" w:sz="6" w:space="0" w:color="000000"/>
                    <w:bottom w:val="outset" w:sz="6" w:space="0" w:color="000000"/>
                    <w:right w:val="outset" w:sz="6" w:space="0" w:color="000000"/>
                  </w:tcBorders>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 xml:space="preserve">Female </w:t>
                  </w:r>
                  <w:r w:rsidRPr="00C9473C">
                    <w:rPr>
                      <w:rFonts w:ascii="Times New Roman" w:hAnsi="Times New Roman"/>
                      <w:sz w:val="24"/>
                      <w:szCs w:val="24"/>
                    </w:rPr>
                    <w:t>General (including BP)</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r w:rsidRPr="00C9473C">
                    <w:rPr>
                      <w:b/>
                      <w:bCs/>
                      <w:vertAlign w:val="superscript"/>
                    </w:rPr>
                    <w:t>a</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r w:rsidRPr="00C9473C">
                    <w:rPr>
                      <w:b/>
                      <w:bCs/>
                      <w:vertAlign w:val="superscript"/>
                    </w:rPr>
                    <w:t>a</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r>
            <w:tr w:rsidR="00DA21B4" w:rsidRPr="00C9473C">
              <w:trPr>
                <w:trHeight w:val="60"/>
                <w:tblCellSpacing w:w="0" w:type="dxa"/>
              </w:trPr>
              <w:tc>
                <w:tcPr>
                  <w:tcW w:w="1703" w:type="dxa"/>
                  <w:tcBorders>
                    <w:top w:val="outset" w:sz="6" w:space="0" w:color="000000"/>
                    <w:left w:val="outset" w:sz="6" w:space="0" w:color="000000"/>
                    <w:bottom w:val="outset" w:sz="6" w:space="0" w:color="000000"/>
                    <w:right w:val="outset" w:sz="6" w:space="0" w:color="000000"/>
                  </w:tcBorders>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sz w:val="24"/>
                      <w:szCs w:val="24"/>
                    </w:rPr>
                    <w:t>Abdominal</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r w:rsidRPr="00C9473C">
                    <w:rPr>
                      <w:b/>
                      <w:bCs/>
                      <w:vertAlign w:val="superscript"/>
                    </w:rPr>
                    <w:t>a</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r>
            <w:tr w:rsidR="00DA21B4" w:rsidRPr="00C9473C">
              <w:trPr>
                <w:trHeight w:val="255"/>
                <w:tblCellSpacing w:w="0" w:type="dxa"/>
              </w:trPr>
              <w:tc>
                <w:tcPr>
                  <w:tcW w:w="1703" w:type="dxa"/>
                  <w:tcBorders>
                    <w:top w:val="outset" w:sz="6" w:space="0" w:color="000000"/>
                    <w:left w:val="outset" w:sz="6" w:space="0" w:color="000000"/>
                    <w:bottom w:val="outset" w:sz="6" w:space="0" w:color="000000"/>
                    <w:right w:val="outset" w:sz="6" w:space="0" w:color="000000"/>
                  </w:tcBorders>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sz w:val="24"/>
                      <w:szCs w:val="24"/>
                    </w:rPr>
                    <w:t>Pelvic Speculum</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r w:rsidRPr="00C9473C">
                    <w:rPr>
                      <w:b/>
                      <w:bCs/>
                      <w:vertAlign w:val="superscript"/>
                    </w:rPr>
                    <w:t>a, b</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r>
            <w:tr w:rsidR="00DA21B4" w:rsidRPr="00C9473C">
              <w:trPr>
                <w:trHeight w:val="210"/>
                <w:tblCellSpacing w:w="0" w:type="dxa"/>
              </w:trPr>
              <w:tc>
                <w:tcPr>
                  <w:tcW w:w="1703" w:type="dxa"/>
                  <w:tcBorders>
                    <w:top w:val="outset" w:sz="6" w:space="0" w:color="000000"/>
                    <w:left w:val="outset" w:sz="6" w:space="0" w:color="000000"/>
                    <w:bottom w:val="outset" w:sz="6" w:space="0" w:color="000000"/>
                    <w:right w:val="outset" w:sz="6" w:space="0" w:color="000000"/>
                  </w:tcBorders>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sz w:val="24"/>
                      <w:szCs w:val="24"/>
                    </w:rPr>
                    <w:t>Pelvic Bimanual</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r w:rsidRPr="00C9473C">
                    <w:rPr>
                      <w:b/>
                      <w:bCs/>
                      <w:vertAlign w:val="superscript"/>
                    </w:rPr>
                    <w:t>b</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r>
            <w:tr w:rsidR="00DA21B4" w:rsidRPr="00C9473C">
              <w:trPr>
                <w:trHeight w:val="895"/>
                <w:tblCellSpacing w:w="0" w:type="dxa"/>
              </w:trPr>
              <w:tc>
                <w:tcPr>
                  <w:tcW w:w="1703" w:type="dxa"/>
                  <w:tcBorders>
                    <w:top w:val="outset" w:sz="6" w:space="0" w:color="000000"/>
                    <w:left w:val="outset" w:sz="6" w:space="0" w:color="000000"/>
                    <w:bottom w:val="outset" w:sz="6" w:space="0" w:color="000000"/>
                    <w:right w:val="outset" w:sz="6" w:space="0" w:color="000000"/>
                  </w:tcBorders>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Male</w:t>
                  </w:r>
                  <w:r w:rsidRPr="00C9473C">
                    <w:rPr>
                      <w:rFonts w:ascii="Times New Roman" w:hAnsi="Times New Roman"/>
                      <w:sz w:val="24"/>
                      <w:szCs w:val="24"/>
                    </w:rPr>
                    <w:t xml:space="preserve"> (groin, penis, testes and scrotum)</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N/A</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N/A</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r>
          </w:tbl>
          <w:p w:rsidR="006959EE" w:rsidRPr="00C9473C" w:rsidRDefault="00DA21B4" w:rsidP="002C3949">
            <w:pPr>
              <w:pStyle w:val="NormalWeb"/>
            </w:pPr>
            <w:r w:rsidRPr="00C9473C">
              <w:br/>
            </w:r>
            <w:bookmarkStart w:id="0" w:name="b5"/>
            <w:r w:rsidRPr="00C9473C">
              <w:rPr>
                <w:vertAlign w:val="superscript"/>
              </w:rPr>
              <w:t>a</w:t>
            </w:r>
            <w:bookmarkEnd w:id="0"/>
            <w:r w:rsidRPr="00C9473C">
              <w:t xml:space="preserve"> If screening checklist responses all negative (NO), examination is not necessary. </w:t>
            </w:r>
            <w:r w:rsidRPr="00C9473C">
              <w:br/>
            </w:r>
            <w:bookmarkStart w:id="1" w:name="c5"/>
            <w:r w:rsidRPr="00C9473C">
              <w:rPr>
                <w:vertAlign w:val="superscript"/>
              </w:rPr>
              <w:t>b</w:t>
            </w:r>
            <w:bookmarkEnd w:id="1"/>
            <w:r w:rsidRPr="00C9473C">
              <w:t xml:space="preserve"> Only necessary if pregnancy is suspected and pregnancy test is not available.</w:t>
            </w:r>
          </w:p>
        </w:tc>
      </w:tr>
    </w:tbl>
    <w:p w:rsidR="00DA21B4" w:rsidRPr="00C9473C" w:rsidRDefault="00F66D40" w:rsidP="00DA21B4">
      <w:pPr>
        <w:pStyle w:val="Heading4"/>
        <w:rPr>
          <w:bCs w:val="0"/>
        </w:rPr>
      </w:pPr>
      <w:r>
        <w:rPr>
          <w:noProof/>
        </w:rPr>
        <w:lastRenderedPageBreak/>
        <w:drawing>
          <wp:inline distT="0" distB="0" distL="0" distR="0">
            <wp:extent cx="683895" cy="461645"/>
            <wp:effectExtent l="0" t="0" r="0" b="0"/>
            <wp:docPr id="7"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61645"/>
                    </a:xfrm>
                    <a:prstGeom prst="rect">
                      <a:avLst/>
                    </a:prstGeom>
                    <a:noFill/>
                    <a:ln w="9525">
                      <a:noFill/>
                      <a:miter lim="800000"/>
                      <a:headEnd/>
                      <a:tailEnd/>
                    </a:ln>
                  </pic:spPr>
                </pic:pic>
              </a:graphicData>
            </a:graphic>
          </wp:inline>
        </w:drawing>
      </w:r>
    </w:p>
    <w:p w:rsidR="00DA21B4" w:rsidRPr="00C9473C" w:rsidRDefault="00DA21B4" w:rsidP="00DA21B4">
      <w:pPr>
        <w:pStyle w:val="Heading4"/>
        <w:rPr>
          <w:bCs w:val="0"/>
          <w:i/>
        </w:rPr>
      </w:pPr>
      <w:r w:rsidRPr="00C9473C">
        <w:rPr>
          <w:bCs w:val="0"/>
          <w:i/>
        </w:rPr>
        <w:t>ACTIVITY 3.7</w:t>
      </w:r>
    </w:p>
    <w:p w:rsidR="00DA21B4" w:rsidRPr="00C9473C" w:rsidRDefault="00DA21B4" w:rsidP="005B4BB1">
      <w:pPr>
        <w:pStyle w:val="Bullet2"/>
        <w:numPr>
          <w:ilvl w:val="0"/>
          <w:numId w:val="63"/>
        </w:numPr>
        <w:tabs>
          <w:tab w:val="clear" w:pos="947"/>
          <w:tab w:val="num" w:pos="360"/>
        </w:tabs>
        <w:ind w:left="360"/>
        <w:rPr>
          <w:rFonts w:ascii="Times New Roman" w:hAnsi="Times New Roman"/>
          <w:i/>
          <w:szCs w:val="24"/>
          <w:lang w:val="en-GB"/>
        </w:rPr>
      </w:pPr>
      <w:r w:rsidRPr="00C9473C">
        <w:rPr>
          <w:rFonts w:ascii="Times New Roman" w:hAnsi="Times New Roman"/>
          <w:i/>
          <w:szCs w:val="24"/>
          <w:lang w:val="en-GB"/>
        </w:rPr>
        <w:t>Describe the information to be gathered during client assessment</w:t>
      </w:r>
    </w:p>
    <w:p w:rsidR="00DA21B4" w:rsidRPr="003440C3" w:rsidRDefault="00DA21B4" w:rsidP="005B4BB1">
      <w:pPr>
        <w:pStyle w:val="ListBullet"/>
        <w:numPr>
          <w:ilvl w:val="0"/>
          <w:numId w:val="63"/>
        </w:numPr>
        <w:tabs>
          <w:tab w:val="clear" w:pos="947"/>
          <w:tab w:val="num" w:pos="360"/>
        </w:tabs>
        <w:spacing w:line="240" w:lineRule="auto"/>
        <w:ind w:hanging="947"/>
        <w:rPr>
          <w:rFonts w:ascii="Times New Roman" w:hAnsi="Times New Roman"/>
          <w:i/>
          <w:sz w:val="24"/>
          <w:szCs w:val="24"/>
          <w:lang w:val="en-GB"/>
        </w:rPr>
      </w:pPr>
      <w:r w:rsidRPr="00C9473C">
        <w:rPr>
          <w:rFonts w:ascii="Times New Roman" w:hAnsi="Times New Roman"/>
          <w:i/>
          <w:sz w:val="24"/>
          <w:szCs w:val="24"/>
          <w:lang w:val="en-GB"/>
        </w:rPr>
        <w:t>Explain how you would ensure the client is not pregnant</w:t>
      </w:r>
    </w:p>
    <w:p w:rsidR="00DA21B4" w:rsidRPr="00C9473C" w:rsidRDefault="00DA21B4" w:rsidP="00DA21B4">
      <w:pPr>
        <w:autoSpaceDE w:val="0"/>
        <w:autoSpaceDN w:val="0"/>
        <w:adjustRightInd w:val="0"/>
        <w:spacing w:line="240" w:lineRule="auto"/>
        <w:rPr>
          <w:rFonts w:ascii="Times New Roman" w:hAnsi="Times New Roman"/>
          <w:b/>
          <w:sz w:val="24"/>
          <w:szCs w:val="24"/>
        </w:rPr>
      </w:pPr>
      <w:r w:rsidRPr="00C9473C">
        <w:rPr>
          <w:rFonts w:ascii="Times New Roman" w:hAnsi="Times New Roman"/>
          <w:b/>
          <w:sz w:val="24"/>
          <w:szCs w:val="24"/>
        </w:rPr>
        <w:t>WORLD HEALTH ORGANIZATION (WHO) MEDICAL EIGIBILITY CRITERIA (MEC) FOR</w:t>
      </w:r>
      <w:r w:rsidRPr="00C9473C">
        <w:rPr>
          <w:rFonts w:ascii="Times New Roman" w:hAnsi="Times New Roman"/>
          <w:b/>
          <w:bCs/>
          <w:sz w:val="24"/>
          <w:szCs w:val="24"/>
        </w:rPr>
        <w:t xml:space="preserve"> CONTRACEPTIVE USE</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Introduction</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sz w:val="24"/>
          <w:szCs w:val="24"/>
        </w:rPr>
        <w:t xml:space="preserve">The WHO MEC is a guideline that provides </w:t>
      </w:r>
      <w:r w:rsidRPr="00C9473C">
        <w:rPr>
          <w:rFonts w:ascii="Times New Roman" w:hAnsi="Times New Roman"/>
          <w:sz w:val="24"/>
          <w:szCs w:val="24"/>
          <w:lang w:val="en-GB"/>
        </w:rPr>
        <w:t xml:space="preserve">evidence-based recommendations </w:t>
      </w:r>
      <w:r w:rsidRPr="00C9473C">
        <w:rPr>
          <w:rFonts w:ascii="Times New Roman" w:hAnsi="Times New Roman"/>
          <w:sz w:val="24"/>
          <w:szCs w:val="24"/>
        </w:rPr>
        <w:t>on whether an individual can safely use a contraceptive method</w:t>
      </w:r>
      <w:r w:rsidRPr="00C9473C">
        <w:rPr>
          <w:rFonts w:ascii="Times New Roman" w:hAnsi="Times New Roman"/>
          <w:sz w:val="24"/>
          <w:szCs w:val="24"/>
          <w:lang w:val="en-GB"/>
        </w:rPr>
        <w:t xml:space="preserve"> </w:t>
      </w:r>
      <w:r w:rsidRPr="00C9473C">
        <w:rPr>
          <w:rFonts w:ascii="Times New Roman" w:hAnsi="Times New Roman"/>
          <w:sz w:val="24"/>
          <w:szCs w:val="24"/>
        </w:rPr>
        <w:t>based on medical reasons.</w:t>
      </w:r>
    </w:p>
    <w:p w:rsidR="00DA21B4" w:rsidRPr="00C9473C" w:rsidRDefault="00DA21B4" w:rsidP="00DA21B4">
      <w:pPr>
        <w:autoSpaceDE w:val="0"/>
        <w:autoSpaceDN w:val="0"/>
        <w:adjustRightInd w:val="0"/>
        <w:spacing w:line="240" w:lineRule="auto"/>
        <w:rPr>
          <w:rFonts w:ascii="Times New Roman" w:hAnsi="Times New Roman"/>
          <w:b/>
          <w:sz w:val="24"/>
          <w:szCs w:val="24"/>
        </w:rPr>
      </w:pPr>
      <w:r w:rsidRPr="00C9473C">
        <w:rPr>
          <w:rFonts w:ascii="Times New Roman" w:hAnsi="Times New Roman"/>
          <w:sz w:val="24"/>
          <w:szCs w:val="24"/>
        </w:rPr>
        <w:t xml:space="preserve">This guideline is intended for use by policy-makers, program managers, and the scientific community in the preparation of national family planning/sexual and reproductive health programs for delivery of contraceptives. The first edition of the </w:t>
      </w:r>
      <w:r w:rsidRPr="00C9473C">
        <w:rPr>
          <w:rFonts w:ascii="Times New Roman" w:hAnsi="Times New Roman"/>
          <w:i/>
          <w:iCs/>
          <w:sz w:val="24"/>
          <w:szCs w:val="24"/>
        </w:rPr>
        <w:t xml:space="preserve">Medical eligibility criteria for contraceptive use </w:t>
      </w:r>
      <w:r w:rsidRPr="00C9473C">
        <w:rPr>
          <w:rFonts w:ascii="Times New Roman" w:hAnsi="Times New Roman"/>
          <w:sz w:val="24"/>
          <w:szCs w:val="24"/>
        </w:rPr>
        <w:t>was published in 1996; subsequent editions were published in 2000 and 2004 and 2008</w:t>
      </w:r>
    </w:p>
    <w:p w:rsidR="00DA21B4" w:rsidRPr="00C9473C" w:rsidRDefault="00DA21B4" w:rsidP="00DA21B4">
      <w:pPr>
        <w:spacing w:line="240" w:lineRule="auto"/>
        <w:rPr>
          <w:rFonts w:ascii="Times New Roman" w:hAnsi="Times New Roman"/>
          <w:sz w:val="24"/>
          <w:szCs w:val="24"/>
          <w:lang w:val="en-GB"/>
        </w:rPr>
      </w:pPr>
      <w:r w:rsidRPr="00C9473C">
        <w:rPr>
          <w:rFonts w:ascii="Times New Roman" w:hAnsi="Times New Roman"/>
          <w:sz w:val="24"/>
          <w:szCs w:val="24"/>
          <w:lang w:val="en-GB"/>
        </w:rPr>
        <w:t xml:space="preserve">The guidelines provide guidance on the safety of 19 contraceptive methods by women and men with specific characteristics or known medical conditions. These characteristics and conditions range from age, smoking, and parity to cardiovascular disease, cancer, and infections. </w:t>
      </w: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lastRenderedPageBreak/>
        <w:t>WHO MEC CLASSIFICATION CATEGORIES</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sz w:val="24"/>
          <w:szCs w:val="24"/>
        </w:rPr>
        <w:t xml:space="preserve">According to the WHO, Medical eligibility for each contraceptive method, with the exception of female and male surgical sterilization, was classified using </w:t>
      </w:r>
      <w:r w:rsidRPr="00C9473C">
        <w:rPr>
          <w:rFonts w:ascii="Times New Roman" w:hAnsi="Times New Roman"/>
          <w:b/>
          <w:sz w:val="24"/>
          <w:szCs w:val="24"/>
        </w:rPr>
        <w:t>four categories:</w:t>
      </w:r>
    </w:p>
    <w:tbl>
      <w:tblPr>
        <w:tblW w:w="9513" w:type="dxa"/>
        <w:tblCellSpacing w:w="0" w:type="dxa"/>
        <w:tblCellMar>
          <w:left w:w="0" w:type="dxa"/>
          <w:right w:w="0" w:type="dxa"/>
        </w:tblCellMar>
        <w:tblLook w:val="0000"/>
      </w:tblPr>
      <w:tblGrid>
        <w:gridCol w:w="2430"/>
        <w:gridCol w:w="2853"/>
        <w:gridCol w:w="2342"/>
        <w:gridCol w:w="1888"/>
      </w:tblGrid>
      <w:tr w:rsidR="00DA21B4" w:rsidRPr="00C9473C">
        <w:trPr>
          <w:trHeight w:val="765"/>
          <w:tblCellSpacing w:w="0" w:type="dxa"/>
        </w:trPr>
        <w:tc>
          <w:tcPr>
            <w:tcW w:w="1745" w:type="dxa"/>
            <w:tcBorders>
              <w:top w:val="single" w:sz="6" w:space="0" w:color="00172E"/>
              <w:left w:val="single" w:sz="6" w:space="0" w:color="00172E"/>
              <w:bottom w:val="single" w:sz="6" w:space="0" w:color="00172E"/>
              <w:right w:val="single" w:sz="6" w:space="0" w:color="00172E"/>
            </w:tcBorders>
            <w:shd w:val="clear" w:color="auto" w:fill="FFFFFF"/>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Classification/Category</w:t>
            </w:r>
          </w:p>
        </w:tc>
        <w:tc>
          <w:tcPr>
            <w:tcW w:w="3232" w:type="dxa"/>
            <w:tcBorders>
              <w:top w:val="single" w:sz="6" w:space="0" w:color="00172E"/>
              <w:left w:val="single" w:sz="6" w:space="0" w:color="00172E"/>
              <w:bottom w:val="single" w:sz="6" w:space="0" w:color="00172E"/>
              <w:right w:val="single" w:sz="6" w:space="0" w:color="00172E"/>
            </w:tcBorders>
            <w:shd w:val="clear" w:color="auto" w:fill="FFFFFF"/>
          </w:tcPr>
          <w:p w:rsidR="00DA21B4" w:rsidRPr="00C9473C" w:rsidRDefault="00DA21B4" w:rsidP="002C3949">
            <w:pPr>
              <w:spacing w:line="240" w:lineRule="auto"/>
              <w:rPr>
                <w:rFonts w:ascii="Times New Roman" w:hAnsi="Times New Roman"/>
                <w:b/>
                <w:bCs/>
                <w:sz w:val="24"/>
                <w:szCs w:val="24"/>
              </w:rPr>
            </w:pPr>
          </w:p>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Description</w:t>
            </w:r>
          </w:p>
        </w:tc>
        <w:tc>
          <w:tcPr>
            <w:tcW w:w="2551" w:type="dxa"/>
            <w:tcBorders>
              <w:top w:val="single" w:sz="6" w:space="0" w:color="00172E"/>
              <w:left w:val="single" w:sz="6" w:space="0" w:color="00172E"/>
              <w:bottom w:val="single" w:sz="6" w:space="0" w:color="00172E"/>
              <w:right w:val="single" w:sz="6" w:space="0" w:color="00172E"/>
            </w:tcBorders>
            <w:shd w:val="clear" w:color="auto" w:fill="FFFFFF"/>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Interpretation when clinical  judgment is available</w:t>
            </w:r>
          </w:p>
        </w:tc>
        <w:tc>
          <w:tcPr>
            <w:tcW w:w="1985" w:type="dxa"/>
            <w:tcBorders>
              <w:top w:val="single" w:sz="6" w:space="0" w:color="00172E"/>
              <w:left w:val="single" w:sz="6" w:space="0" w:color="00172E"/>
              <w:bottom w:val="single" w:sz="6" w:space="0" w:color="00172E"/>
              <w:right w:val="single" w:sz="6" w:space="0" w:color="00172E"/>
            </w:tcBorders>
            <w:shd w:val="clear" w:color="auto" w:fill="FFFFFF"/>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Interpretation when clinical judgment is limited</w:t>
            </w:r>
          </w:p>
        </w:tc>
      </w:tr>
      <w:tr w:rsidR="00DA21B4" w:rsidRPr="00C9473C">
        <w:trPr>
          <w:trHeight w:val="690"/>
          <w:tblCellSpacing w:w="0" w:type="dxa"/>
        </w:trPr>
        <w:tc>
          <w:tcPr>
            <w:tcW w:w="1745" w:type="dxa"/>
            <w:tcBorders>
              <w:top w:val="single" w:sz="6" w:space="0" w:color="00172E"/>
              <w:left w:val="single" w:sz="6" w:space="0" w:color="00172E"/>
              <w:bottom w:val="single" w:sz="6" w:space="0" w:color="00172E"/>
              <w:right w:val="single" w:sz="6" w:space="0" w:color="00172E"/>
            </w:tcBorders>
            <w:shd w:val="clear" w:color="auto" w:fill="228B1D"/>
            <w:vAlign w:val="center"/>
          </w:tcPr>
          <w:p w:rsidR="00DA21B4" w:rsidRPr="00C9473C" w:rsidRDefault="00DA21B4" w:rsidP="002C3949">
            <w:pPr>
              <w:spacing w:line="240" w:lineRule="auto"/>
              <w:jc w:val="center"/>
              <w:rPr>
                <w:rFonts w:ascii="Times New Roman" w:hAnsi="Times New Roman"/>
                <w:sz w:val="24"/>
                <w:szCs w:val="24"/>
              </w:rPr>
            </w:pPr>
            <w:r w:rsidRPr="00C9473C">
              <w:rPr>
                <w:rFonts w:ascii="Times New Roman" w:hAnsi="Times New Roman"/>
                <w:b/>
                <w:bCs/>
                <w:sz w:val="24"/>
                <w:szCs w:val="24"/>
              </w:rPr>
              <w:t>1</w:t>
            </w:r>
          </w:p>
        </w:tc>
        <w:tc>
          <w:tcPr>
            <w:tcW w:w="3232" w:type="dxa"/>
            <w:tcBorders>
              <w:top w:val="single" w:sz="6" w:space="0" w:color="00172E"/>
              <w:left w:val="single" w:sz="6" w:space="0" w:color="00172E"/>
              <w:bottom w:val="single" w:sz="6" w:space="0" w:color="00172E"/>
              <w:right w:val="single" w:sz="6" w:space="0" w:color="00172E"/>
            </w:tcBorders>
            <w:shd w:val="clear" w:color="auto" w:fill="228B1D"/>
          </w:tcPr>
          <w:p w:rsidR="00DA21B4" w:rsidRPr="00C9473C" w:rsidRDefault="00DA21B4" w:rsidP="002C3949">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A condition where no restriction for the use of the contraceptive method.</w:t>
            </w:r>
          </w:p>
        </w:tc>
        <w:tc>
          <w:tcPr>
            <w:tcW w:w="2551" w:type="dxa"/>
            <w:tcBorders>
              <w:top w:val="single" w:sz="6" w:space="0" w:color="00172E"/>
              <w:left w:val="single" w:sz="6" w:space="0" w:color="00172E"/>
              <w:bottom w:val="single" w:sz="6" w:space="0" w:color="00172E"/>
              <w:right w:val="single" w:sz="6" w:space="0" w:color="00172E"/>
            </w:tcBorders>
            <w:shd w:val="clear" w:color="auto" w:fill="228B1D"/>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Use method in any circumstances</w:t>
            </w:r>
          </w:p>
        </w:tc>
        <w:tc>
          <w:tcPr>
            <w:tcW w:w="1985" w:type="dxa"/>
            <w:tcBorders>
              <w:top w:val="single" w:sz="6" w:space="0" w:color="00172E"/>
              <w:left w:val="single" w:sz="6" w:space="0" w:color="00172E"/>
              <w:bottom w:val="single" w:sz="6" w:space="0" w:color="00172E"/>
              <w:right w:val="single" w:sz="6" w:space="0" w:color="00172E"/>
            </w:tcBorders>
            <w:shd w:val="clear" w:color="auto" w:fill="228B1D"/>
            <w:vAlign w:val="center"/>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Yes</w:t>
            </w:r>
          </w:p>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 xml:space="preserve"> Use the method</w:t>
            </w:r>
          </w:p>
        </w:tc>
      </w:tr>
      <w:tr w:rsidR="00DA21B4" w:rsidRPr="00C9473C">
        <w:trPr>
          <w:trHeight w:val="930"/>
          <w:tblCellSpacing w:w="0" w:type="dxa"/>
        </w:trPr>
        <w:tc>
          <w:tcPr>
            <w:tcW w:w="1745" w:type="dxa"/>
            <w:tcBorders>
              <w:top w:val="single" w:sz="6" w:space="0" w:color="00172E"/>
              <w:left w:val="single" w:sz="6" w:space="0" w:color="00172E"/>
              <w:bottom w:val="single" w:sz="6" w:space="0" w:color="00172E"/>
              <w:right w:val="single" w:sz="6" w:space="0" w:color="00172E"/>
            </w:tcBorders>
            <w:shd w:val="clear" w:color="auto" w:fill="FFC000"/>
            <w:vAlign w:val="center"/>
          </w:tcPr>
          <w:p w:rsidR="00DA21B4" w:rsidRPr="00C9473C" w:rsidRDefault="00DA21B4" w:rsidP="002C3949">
            <w:pPr>
              <w:spacing w:line="240" w:lineRule="auto"/>
              <w:jc w:val="center"/>
              <w:rPr>
                <w:rFonts w:ascii="Times New Roman" w:hAnsi="Times New Roman"/>
                <w:sz w:val="24"/>
                <w:szCs w:val="24"/>
              </w:rPr>
            </w:pPr>
            <w:r w:rsidRPr="00C9473C">
              <w:rPr>
                <w:rFonts w:ascii="Times New Roman" w:hAnsi="Times New Roman"/>
                <w:b/>
                <w:bCs/>
                <w:sz w:val="24"/>
                <w:szCs w:val="24"/>
              </w:rPr>
              <w:t>2</w:t>
            </w:r>
          </w:p>
        </w:tc>
        <w:tc>
          <w:tcPr>
            <w:tcW w:w="3232" w:type="dxa"/>
            <w:tcBorders>
              <w:top w:val="single" w:sz="6" w:space="0" w:color="00172E"/>
              <w:left w:val="single" w:sz="6" w:space="0" w:color="00172E"/>
              <w:bottom w:val="single" w:sz="6" w:space="0" w:color="00172E"/>
              <w:right w:val="single" w:sz="6" w:space="0" w:color="00172E"/>
            </w:tcBorders>
            <w:shd w:val="clear" w:color="auto" w:fill="FFC000"/>
          </w:tcPr>
          <w:p w:rsidR="00DA21B4" w:rsidRPr="00C9473C" w:rsidRDefault="00DA21B4" w:rsidP="002C3949">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A condition where the advantages of using the method generally outweigh theoretical or proven risks.</w:t>
            </w:r>
          </w:p>
        </w:tc>
        <w:tc>
          <w:tcPr>
            <w:tcW w:w="2551" w:type="dxa"/>
            <w:tcBorders>
              <w:top w:val="single" w:sz="6" w:space="0" w:color="00172E"/>
              <w:left w:val="single" w:sz="6" w:space="0" w:color="00172E"/>
              <w:bottom w:val="single" w:sz="6" w:space="0" w:color="00172E"/>
              <w:right w:val="single" w:sz="6" w:space="0" w:color="00172E"/>
            </w:tcBorders>
            <w:shd w:val="clear" w:color="auto" w:fill="FFC000"/>
            <w:vAlign w:val="center"/>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Generally use:</w:t>
            </w:r>
          </w:p>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advantages outweigh risks</w:t>
            </w:r>
          </w:p>
        </w:tc>
        <w:tc>
          <w:tcPr>
            <w:tcW w:w="1985" w:type="dxa"/>
            <w:tcBorders>
              <w:top w:val="single" w:sz="6" w:space="0" w:color="00172E"/>
              <w:left w:val="single" w:sz="6" w:space="0" w:color="00172E"/>
              <w:bottom w:val="single" w:sz="6" w:space="0" w:color="00172E"/>
              <w:right w:val="single" w:sz="6" w:space="0" w:color="00172E"/>
            </w:tcBorders>
            <w:shd w:val="clear" w:color="auto" w:fill="228B1D"/>
            <w:vAlign w:val="center"/>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Yes</w:t>
            </w:r>
          </w:p>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Use the method</w:t>
            </w:r>
          </w:p>
        </w:tc>
      </w:tr>
      <w:tr w:rsidR="00DA21B4" w:rsidRPr="00C9473C">
        <w:trPr>
          <w:trHeight w:val="930"/>
          <w:tblCellSpacing w:w="0" w:type="dxa"/>
        </w:trPr>
        <w:tc>
          <w:tcPr>
            <w:tcW w:w="1745" w:type="dxa"/>
            <w:tcBorders>
              <w:top w:val="single" w:sz="6" w:space="0" w:color="00172E"/>
              <w:left w:val="single" w:sz="6" w:space="0" w:color="00172E"/>
              <w:bottom w:val="single" w:sz="6" w:space="0" w:color="00172E"/>
              <w:right w:val="single" w:sz="6" w:space="0" w:color="00172E"/>
            </w:tcBorders>
            <w:shd w:val="clear" w:color="auto" w:fill="FF66FF"/>
            <w:vAlign w:val="center"/>
          </w:tcPr>
          <w:p w:rsidR="00DA21B4" w:rsidRPr="00C9473C" w:rsidRDefault="00DA21B4" w:rsidP="002C3949">
            <w:pPr>
              <w:spacing w:line="240" w:lineRule="auto"/>
              <w:jc w:val="center"/>
              <w:rPr>
                <w:rFonts w:ascii="Times New Roman" w:hAnsi="Times New Roman"/>
                <w:sz w:val="24"/>
                <w:szCs w:val="24"/>
              </w:rPr>
            </w:pPr>
            <w:r w:rsidRPr="00C9473C">
              <w:rPr>
                <w:rFonts w:ascii="Times New Roman" w:hAnsi="Times New Roman"/>
                <w:b/>
                <w:bCs/>
                <w:sz w:val="24"/>
                <w:szCs w:val="24"/>
              </w:rPr>
              <w:t>3</w:t>
            </w:r>
          </w:p>
        </w:tc>
        <w:tc>
          <w:tcPr>
            <w:tcW w:w="3232" w:type="dxa"/>
            <w:tcBorders>
              <w:top w:val="single" w:sz="6" w:space="0" w:color="00172E"/>
              <w:left w:val="single" w:sz="6" w:space="0" w:color="00172E"/>
              <w:bottom w:val="single" w:sz="6" w:space="0" w:color="00172E"/>
              <w:right w:val="single" w:sz="6" w:space="0" w:color="00172E"/>
            </w:tcBorders>
            <w:shd w:val="clear" w:color="auto" w:fill="FF66FF"/>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sz w:val="24"/>
                <w:szCs w:val="24"/>
              </w:rPr>
              <w:t>A condition where the theoretical or proven risks usually outweigh the advantages of using the method</w:t>
            </w:r>
          </w:p>
        </w:tc>
        <w:tc>
          <w:tcPr>
            <w:tcW w:w="2551" w:type="dxa"/>
            <w:tcBorders>
              <w:top w:val="single" w:sz="6" w:space="0" w:color="00172E"/>
              <w:left w:val="single" w:sz="6" w:space="0" w:color="00172E"/>
              <w:bottom w:val="single" w:sz="6" w:space="0" w:color="00172E"/>
              <w:right w:val="single" w:sz="6" w:space="0" w:color="00172E"/>
            </w:tcBorders>
            <w:shd w:val="clear" w:color="auto" w:fill="FF66FF"/>
            <w:vAlign w:val="center"/>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Generally DO NOT use:</w:t>
            </w:r>
          </w:p>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risks outweigh advantages</w:t>
            </w:r>
          </w:p>
        </w:tc>
        <w:tc>
          <w:tcPr>
            <w:tcW w:w="1985" w:type="dxa"/>
            <w:tcBorders>
              <w:top w:val="single" w:sz="6" w:space="0" w:color="00172E"/>
              <w:left w:val="single" w:sz="6" w:space="0" w:color="00172E"/>
              <w:bottom w:val="single" w:sz="6" w:space="0" w:color="00172E"/>
              <w:right w:val="single" w:sz="6" w:space="0" w:color="00172E"/>
            </w:tcBorders>
            <w:shd w:val="clear" w:color="auto" w:fill="E40000"/>
            <w:vAlign w:val="center"/>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No</w:t>
            </w:r>
          </w:p>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DO NOT use the method</w:t>
            </w:r>
          </w:p>
        </w:tc>
      </w:tr>
      <w:tr w:rsidR="00DA21B4" w:rsidRPr="00C9473C">
        <w:trPr>
          <w:trHeight w:val="900"/>
          <w:tblCellSpacing w:w="0" w:type="dxa"/>
        </w:trPr>
        <w:tc>
          <w:tcPr>
            <w:tcW w:w="1745" w:type="dxa"/>
            <w:tcBorders>
              <w:top w:val="single" w:sz="6" w:space="0" w:color="00172E"/>
              <w:left w:val="single" w:sz="6" w:space="0" w:color="00172E"/>
              <w:bottom w:val="single" w:sz="6" w:space="0" w:color="000000"/>
              <w:right w:val="single" w:sz="6" w:space="0" w:color="00172E"/>
            </w:tcBorders>
            <w:shd w:val="clear" w:color="auto" w:fill="ED0516"/>
            <w:vAlign w:val="center"/>
          </w:tcPr>
          <w:p w:rsidR="00DA21B4" w:rsidRPr="00C9473C" w:rsidRDefault="00DA21B4" w:rsidP="002C3949">
            <w:pPr>
              <w:spacing w:line="240" w:lineRule="auto"/>
              <w:jc w:val="center"/>
              <w:rPr>
                <w:rFonts w:ascii="Times New Roman" w:hAnsi="Times New Roman"/>
                <w:sz w:val="24"/>
                <w:szCs w:val="24"/>
              </w:rPr>
            </w:pPr>
            <w:r w:rsidRPr="00C9473C">
              <w:rPr>
                <w:rFonts w:ascii="Times New Roman" w:hAnsi="Times New Roman"/>
                <w:b/>
                <w:bCs/>
                <w:sz w:val="24"/>
                <w:szCs w:val="24"/>
              </w:rPr>
              <w:t>4</w:t>
            </w:r>
          </w:p>
        </w:tc>
        <w:tc>
          <w:tcPr>
            <w:tcW w:w="3232" w:type="dxa"/>
            <w:tcBorders>
              <w:top w:val="single" w:sz="6" w:space="0" w:color="00172E"/>
              <w:left w:val="single" w:sz="6" w:space="0" w:color="00172E"/>
              <w:bottom w:val="single" w:sz="6" w:space="0" w:color="000000"/>
              <w:right w:val="single" w:sz="6" w:space="0" w:color="00172E"/>
            </w:tcBorders>
            <w:shd w:val="clear" w:color="auto" w:fill="ED0516"/>
          </w:tcPr>
          <w:p w:rsidR="00DA21B4" w:rsidRPr="00C9473C" w:rsidRDefault="00DA21B4" w:rsidP="002C3949">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A condition which represents an unacceptable health risk if the contraceptive method is used.</w:t>
            </w:r>
          </w:p>
        </w:tc>
        <w:tc>
          <w:tcPr>
            <w:tcW w:w="2551" w:type="dxa"/>
            <w:tcBorders>
              <w:top w:val="single" w:sz="6" w:space="0" w:color="00172E"/>
              <w:left w:val="single" w:sz="6" w:space="0" w:color="00172E"/>
              <w:bottom w:val="single" w:sz="6" w:space="0" w:color="000000"/>
              <w:right w:val="single" w:sz="6" w:space="0" w:color="00172E"/>
            </w:tcBorders>
            <w:shd w:val="clear" w:color="auto" w:fill="ED0516"/>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Method NOT to be used</w:t>
            </w:r>
          </w:p>
        </w:tc>
        <w:tc>
          <w:tcPr>
            <w:tcW w:w="1985" w:type="dxa"/>
            <w:tcBorders>
              <w:top w:val="single" w:sz="6" w:space="0" w:color="00172E"/>
              <w:left w:val="single" w:sz="6" w:space="0" w:color="00172E"/>
              <w:bottom w:val="single" w:sz="6" w:space="0" w:color="000000"/>
              <w:right w:val="single" w:sz="6" w:space="0" w:color="00172E"/>
            </w:tcBorders>
            <w:shd w:val="clear" w:color="auto" w:fill="ED0516"/>
            <w:vAlign w:val="center"/>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No</w:t>
            </w:r>
          </w:p>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DO NOT use the method</w:t>
            </w:r>
          </w:p>
        </w:tc>
      </w:tr>
    </w:tbl>
    <w:p w:rsidR="00DA21B4" w:rsidRPr="00C9473C" w:rsidRDefault="00DA21B4" w:rsidP="00DA21B4">
      <w:pPr>
        <w:spacing w:line="240" w:lineRule="auto"/>
        <w:rPr>
          <w:rFonts w:ascii="Times New Roman" w:hAnsi="Times New Roman"/>
          <w:b/>
          <w:sz w:val="24"/>
          <w:szCs w:val="24"/>
        </w:rPr>
      </w:pP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Where resources for clinical judgment are limited, the four-category classification</w:t>
      </w:r>
    </w:p>
    <w:p w:rsidR="00DA21B4" w:rsidRPr="00C9473C" w:rsidRDefault="00DA21B4" w:rsidP="00DA21B4">
      <w:pPr>
        <w:autoSpaceDE w:val="0"/>
        <w:autoSpaceDN w:val="0"/>
        <w:adjustRightInd w:val="0"/>
        <w:spacing w:line="240" w:lineRule="auto"/>
        <w:rPr>
          <w:rFonts w:ascii="Times New Roman" w:hAnsi="Times New Roman"/>
          <w:b/>
          <w:sz w:val="24"/>
          <w:szCs w:val="24"/>
        </w:rPr>
      </w:pPr>
      <w:r w:rsidRPr="00C9473C">
        <w:rPr>
          <w:rFonts w:ascii="Times New Roman" w:hAnsi="Times New Roman"/>
          <w:sz w:val="24"/>
          <w:szCs w:val="24"/>
        </w:rPr>
        <w:t>Framework can be simplified into two categories. With this simplification, a category 1 or 2 classification indicates that a woman is medically eligible to use the method. A category 3 or 4 classification indicates that a woman is not medically eligible to use the method.</w:t>
      </w:r>
    </w:p>
    <w:p w:rsidR="00DA21B4" w:rsidRPr="00C9473C" w:rsidRDefault="00DA21B4" w:rsidP="00DA21B4">
      <w:pPr>
        <w:autoSpaceDE w:val="0"/>
        <w:autoSpaceDN w:val="0"/>
        <w:adjustRightInd w:val="0"/>
        <w:spacing w:line="240" w:lineRule="auto"/>
        <w:rPr>
          <w:rFonts w:ascii="Times New Roman" w:hAnsi="Times New Roman"/>
          <w:b/>
          <w:sz w:val="24"/>
          <w:szCs w:val="24"/>
        </w:rPr>
      </w:pPr>
      <w:r w:rsidRPr="00C9473C">
        <w:rPr>
          <w:rFonts w:ascii="Times New Roman" w:hAnsi="Times New Roman"/>
          <w:color w:val="000000"/>
          <w:sz w:val="24"/>
          <w:szCs w:val="24"/>
        </w:rPr>
        <w:t>Recommendations for surgical sterilization are defined according to the following four categories:</w:t>
      </w: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 A (accept) = There is no medical reason to deny sterilization to a person with this condition;</w:t>
      </w:r>
    </w:p>
    <w:p w:rsidR="00DA21B4" w:rsidRPr="00C9473C" w:rsidRDefault="00DA21B4" w:rsidP="00DA21B4">
      <w:p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sz w:val="24"/>
          <w:szCs w:val="24"/>
        </w:rPr>
        <w:t>• C</w:t>
      </w:r>
      <w:r w:rsidRPr="00C9473C">
        <w:rPr>
          <w:rFonts w:ascii="Times New Roman" w:hAnsi="Times New Roman"/>
          <w:color w:val="000000"/>
          <w:sz w:val="24"/>
          <w:szCs w:val="24"/>
        </w:rPr>
        <w:t xml:space="preserve"> (caution) = The procedure is normally conducted in a routine setting, but with extra preparation   and precautions;</w:t>
      </w:r>
      <w:r w:rsidRPr="00C9473C">
        <w:rPr>
          <w:rFonts w:ascii="Times New Roman" w:hAnsi="Times New Roman"/>
          <w:color w:val="000000"/>
          <w:sz w:val="24"/>
          <w:szCs w:val="24"/>
        </w:rPr>
        <w:tab/>
      </w:r>
      <w:r w:rsidRPr="00C9473C">
        <w:rPr>
          <w:rFonts w:ascii="Times New Roman" w:hAnsi="Times New Roman"/>
          <w:color w:val="000000"/>
          <w:sz w:val="24"/>
          <w:szCs w:val="24"/>
        </w:rPr>
        <w:tab/>
      </w:r>
      <w:r w:rsidRPr="00C9473C">
        <w:rPr>
          <w:rFonts w:ascii="Times New Roman" w:hAnsi="Times New Roman"/>
          <w:color w:val="000000"/>
          <w:sz w:val="24"/>
          <w:szCs w:val="24"/>
        </w:rPr>
        <w:tab/>
      </w: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 D (delay) = the procedure is delayed until the condition is evaluated and/or corrected. Alternative temporary methods of contraception should be provided;</w:t>
      </w:r>
    </w:p>
    <w:p w:rsidR="00DA21B4" w:rsidRPr="00C9473C" w:rsidRDefault="00DA21B4" w:rsidP="00DA21B4">
      <w:p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sz w:val="24"/>
          <w:szCs w:val="24"/>
        </w:rPr>
        <w:lastRenderedPageBreak/>
        <w:t>•</w:t>
      </w:r>
      <w:r w:rsidRPr="00C9473C">
        <w:rPr>
          <w:rFonts w:ascii="Times New Roman" w:hAnsi="Times New Roman"/>
          <w:color w:val="FF00FF"/>
          <w:sz w:val="24"/>
          <w:szCs w:val="24"/>
        </w:rPr>
        <w:t xml:space="preserve"> </w:t>
      </w:r>
      <w:r w:rsidRPr="00C9473C">
        <w:rPr>
          <w:rFonts w:ascii="Times New Roman" w:hAnsi="Times New Roman"/>
          <w:color w:val="000000"/>
          <w:sz w:val="24"/>
          <w:szCs w:val="24"/>
        </w:rPr>
        <w:t xml:space="preserve">S (special) = The procedure should be undertaken in a setting with an experienced surgeon and staff, equipment needed to provide general anaesthesia, and </w:t>
      </w:r>
      <w:r w:rsidRPr="00C9473C">
        <w:rPr>
          <w:rFonts w:ascii="Times New Roman" w:hAnsi="Times New Roman"/>
          <w:color w:val="000000"/>
          <w:sz w:val="24"/>
          <w:szCs w:val="24"/>
        </w:rPr>
        <w:tab/>
        <w:t>other back-up medical support. For these conditions, the capacity to decide on the most appropriate procedure and anaesthesia regimen is also needed. Alternative temporary methods of contraception should be provided, if referral is required or there is otherwise any delay.</w:t>
      </w:r>
    </w:p>
    <w:p w:rsidR="00DA21B4" w:rsidRPr="00C9473C" w:rsidRDefault="00DA21B4" w:rsidP="00DA21B4">
      <w:p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b/>
          <w:sz w:val="24"/>
          <w:szCs w:val="24"/>
        </w:rPr>
        <w:t>WHO MEC FOR TEMPORARY METHODS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rsidR="00DA21B4" w:rsidRPr="00C9473C">
        <w:trPr>
          <w:trHeight w:val="616"/>
        </w:trPr>
        <w:tc>
          <w:tcPr>
            <w:tcW w:w="2952" w:type="dxa"/>
          </w:tcPr>
          <w:p w:rsidR="00DA21B4" w:rsidRPr="00C9473C" w:rsidRDefault="00DA21B4" w:rsidP="002C3949">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Example: COCs</w:t>
            </w:r>
          </w:p>
        </w:tc>
        <w:tc>
          <w:tcPr>
            <w:tcW w:w="2952" w:type="dxa"/>
          </w:tcPr>
          <w:p w:rsidR="00DA21B4" w:rsidRPr="00C9473C" w:rsidRDefault="00DA21B4" w:rsidP="002C3949">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Classification</w:t>
            </w:r>
          </w:p>
        </w:tc>
        <w:tc>
          <w:tcPr>
            <w:tcW w:w="2952" w:type="dxa"/>
          </w:tcPr>
          <w:p w:rsidR="00DA21B4" w:rsidRPr="00C9473C" w:rsidRDefault="00DA21B4" w:rsidP="002C3949">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Definition</w:t>
            </w:r>
          </w:p>
        </w:tc>
      </w:tr>
      <w:tr w:rsidR="00DA21B4" w:rsidRPr="00C9473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History of gestational diabetes</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1</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Use method in any circumstances</w:t>
            </w:r>
          </w:p>
        </w:tc>
      </w:tr>
      <w:tr w:rsidR="00DA21B4" w:rsidRPr="00C9473C">
        <w:trPr>
          <w:trHeight w:val="808"/>
        </w:trPr>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Diabetes without vascular involvement</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2</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Generally use:</w:t>
            </w:r>
          </w:p>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 xml:space="preserve">advantages outweigh risks </w:t>
            </w:r>
          </w:p>
        </w:tc>
      </w:tr>
      <w:tr w:rsidR="00DA21B4" w:rsidRPr="00C9473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Hypertension</w:t>
            </w:r>
            <w:r w:rsidRPr="00C9473C">
              <w:rPr>
                <w:rFonts w:ascii="Times New Roman" w:hAnsi="Times New Roman"/>
                <w:bCs/>
                <w:sz w:val="24"/>
                <w:szCs w:val="24"/>
              </w:rPr>
              <w:br/>
              <w:t>140-159/90-99</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3</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Generally DO NOT use:</w:t>
            </w:r>
          </w:p>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risks outweigh advantages</w:t>
            </w:r>
          </w:p>
        </w:tc>
      </w:tr>
      <w:tr w:rsidR="00DA21B4" w:rsidRPr="00C9473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Hypertension</w:t>
            </w:r>
            <w:r w:rsidRPr="00C9473C">
              <w:rPr>
                <w:rFonts w:ascii="Times New Roman" w:hAnsi="Times New Roman"/>
                <w:bCs/>
                <w:sz w:val="24"/>
                <w:szCs w:val="24"/>
              </w:rPr>
              <w:br/>
              <w:t>&gt;160-100</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4</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Method NOT to be used</w:t>
            </w:r>
          </w:p>
        </w:tc>
      </w:tr>
    </w:tbl>
    <w:p w:rsidR="00DA21B4" w:rsidRPr="00C9473C" w:rsidRDefault="00DA21B4" w:rsidP="00DA21B4">
      <w:pPr>
        <w:spacing w:line="240" w:lineRule="auto"/>
        <w:rPr>
          <w:rFonts w:ascii="Times New Roman" w:hAnsi="Times New Roman"/>
          <w:b/>
          <w:i/>
          <w:sz w:val="24"/>
          <w:szCs w:val="24"/>
        </w:rPr>
      </w:pPr>
    </w:p>
    <w:p w:rsidR="00DA21B4" w:rsidRPr="00C9473C" w:rsidRDefault="00DA21B4" w:rsidP="00DA21B4">
      <w:pPr>
        <w:spacing w:line="240" w:lineRule="auto"/>
        <w:rPr>
          <w:rFonts w:ascii="Times New Roman" w:hAnsi="Times New Roman"/>
          <w:b/>
          <w:i/>
          <w:sz w:val="24"/>
          <w:szCs w:val="24"/>
        </w:rPr>
      </w:pPr>
      <w:r w:rsidRPr="00C9473C">
        <w:rPr>
          <w:rFonts w:ascii="Times New Roman" w:hAnsi="Times New Roman"/>
          <w:b/>
          <w:i/>
          <w:sz w:val="24"/>
          <w:szCs w:val="24"/>
        </w:rPr>
        <w:t>ACTIVITY 3.8</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Using MEC summary tables answer the following question in two scenarios</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 xml:space="preserve"> A 36 year old woman with three children comes to the health centre requesting oral contraceptives. She tells you she smokes 10 cigarettes per day. </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 xml:space="preserve">A) Are oral contraceptives medically appropriate? </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i/>
          <w:sz w:val="24"/>
          <w:szCs w:val="24"/>
        </w:rPr>
        <w:t>B) Does she have any other highly effective temporary contraceptive options</w:t>
      </w:r>
      <w:r w:rsidRPr="00C9473C">
        <w:rPr>
          <w:rFonts w:ascii="Times New Roman" w:hAnsi="Times New Roman"/>
          <w:sz w:val="24"/>
          <w:szCs w:val="24"/>
        </w:rPr>
        <w:t>?</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sz w:val="24"/>
          <w:szCs w:val="24"/>
        </w:rPr>
        <w:t xml:space="preserve"> </w:t>
      </w:r>
      <w:r w:rsidRPr="00C9473C">
        <w:rPr>
          <w:rFonts w:ascii="Times New Roman" w:hAnsi="Times New Roman"/>
          <w:i/>
          <w:sz w:val="24"/>
          <w:szCs w:val="24"/>
        </w:rPr>
        <w:t>A 25 year old woman has just given birth and plans to breastfeed. She would like an injection for contraception prior to returning home. Which of the following options is medically appropriate?</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A) A combined injectable contraceptive provided immediately</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B) A combined injectable contraceptive provided at 6 weeks postpartum</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C) A progestin-only injectable contraceptive provided immediately</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D) A progestin-only injectable contraceptive provided at 6 weeks postpartum</w:t>
      </w:r>
    </w:p>
    <w:p w:rsidR="00DA21B4" w:rsidRPr="00C9473C" w:rsidRDefault="00DA21B4" w:rsidP="00DA21B4">
      <w:pPr>
        <w:pStyle w:val="ListBullet"/>
        <w:spacing w:line="240" w:lineRule="auto"/>
        <w:ind w:left="0" w:firstLine="0"/>
        <w:rPr>
          <w:rFonts w:ascii="Times New Roman" w:hAnsi="Times New Roman"/>
          <w:b/>
          <w:sz w:val="24"/>
          <w:szCs w:val="24"/>
          <w:lang w:val="en-GB"/>
        </w:rPr>
      </w:pPr>
    </w:p>
    <w:p w:rsidR="00A43FD5" w:rsidRDefault="00A43FD5" w:rsidP="00DA21B4">
      <w:pPr>
        <w:pStyle w:val="ListBullet"/>
        <w:spacing w:line="240" w:lineRule="auto"/>
        <w:ind w:left="0" w:firstLine="0"/>
        <w:rPr>
          <w:rFonts w:ascii="Times New Roman" w:hAnsi="Times New Roman"/>
          <w:b/>
          <w:sz w:val="24"/>
          <w:szCs w:val="24"/>
          <w:u w:val="single"/>
          <w:lang w:val="en-GB"/>
        </w:rPr>
      </w:pPr>
    </w:p>
    <w:p w:rsidR="00DA21B4" w:rsidRPr="00C9473C" w:rsidRDefault="00DA21B4" w:rsidP="00DA21B4">
      <w:pPr>
        <w:pStyle w:val="ListBullet"/>
        <w:spacing w:line="240" w:lineRule="auto"/>
        <w:ind w:left="0" w:firstLine="0"/>
        <w:rPr>
          <w:rFonts w:ascii="Times New Roman" w:hAnsi="Times New Roman"/>
          <w:b/>
          <w:sz w:val="24"/>
          <w:szCs w:val="24"/>
          <w:u w:val="single"/>
          <w:lang w:val="en-GB"/>
        </w:rPr>
      </w:pPr>
      <w:r w:rsidRPr="00C9473C">
        <w:rPr>
          <w:rFonts w:ascii="Times New Roman" w:hAnsi="Times New Roman"/>
          <w:b/>
          <w:sz w:val="24"/>
          <w:szCs w:val="24"/>
          <w:u w:val="single"/>
          <w:lang w:val="en-GB"/>
        </w:rPr>
        <w:lastRenderedPageBreak/>
        <w:t>FAMILY PLANNING METHODS AVAILABLE IN MALAWI</w:t>
      </w:r>
    </w:p>
    <w:p w:rsidR="00DA21B4" w:rsidRPr="00C9473C" w:rsidRDefault="00F66D40" w:rsidP="00DA21B4">
      <w:pPr>
        <w:autoSpaceDE w:val="0"/>
        <w:autoSpaceDN w:val="0"/>
        <w:adjustRightInd w:val="0"/>
        <w:spacing w:line="240" w:lineRule="auto"/>
        <w:rPr>
          <w:rFonts w:ascii="Times New Roman" w:hAnsi="Times New Roman"/>
          <w:b/>
          <w:color w:val="FF0000"/>
          <w:sz w:val="24"/>
          <w:szCs w:val="24"/>
          <w:u w:val="single"/>
          <w:lang w:val="en-GB"/>
        </w:rPr>
      </w:pPr>
      <w:r>
        <w:rPr>
          <w:rFonts w:ascii="Times New Roman" w:hAnsi="Times New Roman"/>
          <w:noProof/>
          <w:sz w:val="24"/>
          <w:szCs w:val="24"/>
        </w:rPr>
        <w:drawing>
          <wp:inline distT="0" distB="0" distL="0" distR="0">
            <wp:extent cx="683895" cy="461645"/>
            <wp:effectExtent l="0" t="0" r="0" b="0"/>
            <wp:docPr id="8"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61645"/>
                    </a:xfrm>
                    <a:prstGeom prst="rect">
                      <a:avLst/>
                    </a:prstGeom>
                    <a:noFill/>
                    <a:ln w="9525">
                      <a:noFill/>
                      <a:miter lim="800000"/>
                      <a:headEnd/>
                      <a:tailEnd/>
                    </a:ln>
                  </pic:spPr>
                </pic:pic>
              </a:graphicData>
            </a:graphic>
          </wp:inline>
        </w:drawing>
      </w:r>
    </w:p>
    <w:p w:rsidR="00DA21B4" w:rsidRPr="00C9473C" w:rsidRDefault="00DA21B4" w:rsidP="00DA21B4">
      <w:pPr>
        <w:autoSpaceDE w:val="0"/>
        <w:autoSpaceDN w:val="0"/>
        <w:adjustRightInd w:val="0"/>
        <w:spacing w:line="240" w:lineRule="auto"/>
        <w:rPr>
          <w:rFonts w:ascii="Times New Roman" w:hAnsi="Times New Roman"/>
          <w:b/>
          <w:i/>
          <w:sz w:val="24"/>
          <w:szCs w:val="24"/>
          <w:lang w:val="en-GB"/>
        </w:rPr>
      </w:pPr>
      <w:r w:rsidRPr="00C9473C">
        <w:rPr>
          <w:rFonts w:ascii="Times New Roman" w:hAnsi="Times New Roman"/>
          <w:b/>
          <w:i/>
          <w:sz w:val="24"/>
          <w:szCs w:val="24"/>
          <w:lang w:val="en-GB"/>
        </w:rPr>
        <w:t xml:space="preserve">Activity 3.9 </w:t>
      </w:r>
    </w:p>
    <w:p w:rsidR="00DA21B4" w:rsidRPr="00C9473C" w:rsidRDefault="00DA21B4" w:rsidP="00DA21B4">
      <w:pPr>
        <w:autoSpaceDE w:val="0"/>
        <w:autoSpaceDN w:val="0"/>
        <w:adjustRightInd w:val="0"/>
        <w:spacing w:line="240" w:lineRule="auto"/>
        <w:rPr>
          <w:rFonts w:ascii="Times New Roman" w:hAnsi="Times New Roman"/>
          <w:bCs/>
          <w:i/>
          <w:sz w:val="24"/>
          <w:szCs w:val="24"/>
        </w:rPr>
      </w:pPr>
      <w:r w:rsidRPr="00C9473C">
        <w:rPr>
          <w:rFonts w:ascii="Times New Roman" w:hAnsi="Times New Roman"/>
          <w:i/>
          <w:sz w:val="24"/>
          <w:szCs w:val="24"/>
          <w:lang w:val="en-GB"/>
        </w:rPr>
        <w:t>Group presentations</w:t>
      </w:r>
      <w:r w:rsidRPr="00C9473C">
        <w:rPr>
          <w:rFonts w:ascii="Times New Roman" w:hAnsi="Times New Roman"/>
          <w:bCs/>
          <w:i/>
          <w:sz w:val="24"/>
          <w:szCs w:val="24"/>
        </w:rPr>
        <w:t xml:space="preserve"> </w:t>
      </w:r>
    </w:p>
    <w:p w:rsidR="00DA21B4" w:rsidRPr="00C9473C" w:rsidRDefault="00DA21B4" w:rsidP="00DA21B4">
      <w:p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 xml:space="preserve">In your groups discuss the following family planning </w:t>
      </w:r>
      <w:r w:rsidR="000F7A21" w:rsidRPr="00C9473C">
        <w:rPr>
          <w:rFonts w:ascii="Times New Roman" w:hAnsi="Times New Roman"/>
          <w:bCs/>
          <w:i/>
          <w:sz w:val="24"/>
          <w:szCs w:val="24"/>
        </w:rPr>
        <w:t>methods (</w:t>
      </w:r>
      <w:r w:rsidRPr="00C9473C">
        <w:rPr>
          <w:rFonts w:ascii="Times New Roman" w:hAnsi="Times New Roman"/>
          <w:bCs/>
          <w:i/>
          <w:sz w:val="24"/>
          <w:szCs w:val="24"/>
        </w:rPr>
        <w:t>COCs and POPs) used in Malawi. In your discussion include l the following;</w:t>
      </w:r>
    </w:p>
    <w:p w:rsidR="00DA21B4" w:rsidRPr="00C9473C" w:rsidRDefault="00DA21B4" w:rsidP="00DA21B4">
      <w:p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Composition, mechanism of action, benefits (contraceptive and non-contraceptive), disadvantages, who can use / who should not use the method, client instructions and management of common problems and side effects of each method, client assessment check list and when to initiate each method.</w:t>
      </w:r>
    </w:p>
    <w:p w:rsidR="00DA21B4" w:rsidRPr="00C9473C" w:rsidRDefault="00DA21B4" w:rsidP="00DA21B4">
      <w:pPr>
        <w:autoSpaceDE w:val="0"/>
        <w:autoSpaceDN w:val="0"/>
        <w:adjustRightInd w:val="0"/>
        <w:spacing w:after="0" w:line="240" w:lineRule="auto"/>
        <w:rPr>
          <w:rFonts w:ascii="Times New Roman" w:hAnsi="Times New Roman"/>
          <w:color w:val="000000"/>
          <w:sz w:val="24"/>
          <w:szCs w:val="24"/>
        </w:rPr>
      </w:pPr>
      <w:r w:rsidRPr="00C9473C">
        <w:rPr>
          <w:rFonts w:ascii="Times New Roman" w:hAnsi="Times New Roman"/>
          <w:b/>
          <w:bCs/>
          <w:color w:val="000000"/>
          <w:sz w:val="24"/>
          <w:szCs w:val="24"/>
        </w:rPr>
        <w:t>EMERGENCY CONTRACEPTION (ECs)</w:t>
      </w:r>
    </w:p>
    <w:p w:rsidR="00DA21B4" w:rsidRPr="00C9473C" w:rsidRDefault="00DA21B4" w:rsidP="00DA21B4">
      <w:pPr>
        <w:autoSpaceDE w:val="0"/>
        <w:autoSpaceDN w:val="0"/>
        <w:adjustRightInd w:val="0"/>
        <w:spacing w:after="0" w:line="240" w:lineRule="auto"/>
        <w:rPr>
          <w:rFonts w:ascii="Times New Roman" w:hAnsi="Times New Roman"/>
          <w:color w:val="000000"/>
          <w:sz w:val="24"/>
          <w:szCs w:val="24"/>
        </w:rPr>
      </w:pPr>
    </w:p>
    <w:p w:rsidR="00DA21B4" w:rsidRPr="00C9473C" w:rsidRDefault="00DA21B4" w:rsidP="00DA21B4">
      <w:pPr>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DEFINITION</w:t>
      </w:r>
    </w:p>
    <w:p w:rsidR="00DA21B4" w:rsidRPr="00C9473C" w:rsidRDefault="00DA21B4" w:rsidP="00DA21B4">
      <w:pPr>
        <w:pStyle w:val="Bodytext"/>
        <w:rPr>
          <w:rFonts w:ascii="Times New Roman" w:hAnsi="Times New Roman" w:cs="Times New Roman"/>
          <w:color w:val="000000"/>
          <w:sz w:val="24"/>
          <w:szCs w:val="24"/>
        </w:rPr>
      </w:pPr>
      <w:r w:rsidRPr="00C9473C">
        <w:rPr>
          <w:rFonts w:ascii="Times New Roman" w:hAnsi="Times New Roman" w:cs="Times New Roman"/>
          <w:color w:val="000000"/>
          <w:sz w:val="24"/>
          <w:szCs w:val="24"/>
        </w:rPr>
        <w:t xml:space="preserve">Emergency contraception is a method of preventing pregnancy after unprotected sexual intercourse. </w:t>
      </w:r>
    </w:p>
    <w:p w:rsidR="00DA21B4" w:rsidRPr="00C9473C" w:rsidRDefault="00DA21B4" w:rsidP="00DA21B4">
      <w:pPr>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TYPES OF EMERGENCY CONTRACEPTIVES</w:t>
      </w:r>
    </w:p>
    <w:p w:rsidR="00DA21B4" w:rsidRPr="00C9473C" w:rsidRDefault="00DA21B4" w:rsidP="00DA21B4">
      <w:p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There are 2 broad types of ECs. </w:t>
      </w:r>
    </w:p>
    <w:p w:rsidR="00DA21B4" w:rsidRPr="00C9473C" w:rsidRDefault="00DA21B4" w:rsidP="005B4BB1">
      <w:pPr>
        <w:pStyle w:val="Bodytext"/>
        <w:numPr>
          <w:ilvl w:val="0"/>
          <w:numId w:val="53"/>
        </w:numPr>
        <w:spacing w:line="360" w:lineRule="auto"/>
        <w:rPr>
          <w:rFonts w:ascii="Times New Roman" w:hAnsi="Times New Roman" w:cs="Times New Roman"/>
          <w:color w:val="000000"/>
          <w:sz w:val="24"/>
          <w:szCs w:val="24"/>
        </w:rPr>
      </w:pPr>
      <w:r w:rsidRPr="00C9473C">
        <w:rPr>
          <w:rFonts w:ascii="Times New Roman" w:hAnsi="Times New Roman" w:cs="Times New Roman"/>
          <w:color w:val="000000"/>
          <w:sz w:val="24"/>
          <w:szCs w:val="24"/>
        </w:rPr>
        <w:t xml:space="preserve">Pills designed to cause medical menstrual </w:t>
      </w:r>
      <w:r w:rsidR="000514D1" w:rsidRPr="00C9473C">
        <w:rPr>
          <w:rFonts w:ascii="Times New Roman" w:hAnsi="Times New Roman" w:cs="Times New Roman"/>
          <w:color w:val="000000"/>
          <w:sz w:val="24"/>
          <w:szCs w:val="24"/>
        </w:rPr>
        <w:t xml:space="preserve">regulation. </w:t>
      </w:r>
      <w:r w:rsidRPr="00C9473C">
        <w:rPr>
          <w:rFonts w:ascii="Times New Roman" w:hAnsi="Times New Roman" w:cs="Times New Roman"/>
          <w:color w:val="000000"/>
          <w:sz w:val="24"/>
          <w:szCs w:val="24"/>
        </w:rPr>
        <w:t>Emergency contraceptive pills (ECPs) are pills used for this purpose. They can be POPs (containing a progestin alone) or COCs (containing a progestin and an oestrogen together). There are also pills that are specifically formulated and packaged for emergency contraceptive use. ECPs are sometimes called “morning-after pills” or post coital contraceptives.</w:t>
      </w:r>
    </w:p>
    <w:p w:rsidR="00DA21B4" w:rsidRPr="00F5530F" w:rsidRDefault="00DA21B4" w:rsidP="005B4BB1">
      <w:pPr>
        <w:pStyle w:val="Bodytext"/>
        <w:numPr>
          <w:ilvl w:val="0"/>
          <w:numId w:val="53"/>
        </w:numPr>
        <w:spacing w:line="360" w:lineRule="auto"/>
        <w:rPr>
          <w:rFonts w:ascii="Times New Roman" w:hAnsi="Times New Roman" w:cs="Times New Roman"/>
          <w:color w:val="000000"/>
          <w:sz w:val="24"/>
          <w:szCs w:val="24"/>
        </w:rPr>
      </w:pPr>
      <w:r w:rsidRPr="00C9473C">
        <w:rPr>
          <w:rFonts w:ascii="Times New Roman" w:hAnsi="Times New Roman" w:cs="Times New Roman"/>
          <w:color w:val="000000"/>
          <w:sz w:val="24"/>
          <w:szCs w:val="24"/>
        </w:rPr>
        <w:t xml:space="preserve">IUCDs designed to modify the endometrial activity. IUCDs may also be used as emergency contraception within 5 days after sexual intercourse. </w:t>
      </w:r>
    </w:p>
    <w:p w:rsidR="00DA21B4" w:rsidRPr="00C9473C" w:rsidRDefault="00DA21B4" w:rsidP="000514D1">
      <w:pPr>
        <w:pStyle w:val="Heading4"/>
        <w:spacing w:line="360" w:lineRule="auto"/>
        <w:rPr>
          <w:color w:val="000000"/>
        </w:rPr>
      </w:pPr>
      <w:r w:rsidRPr="00C9473C">
        <w:rPr>
          <w:color w:val="000000"/>
        </w:rPr>
        <w:t>Types of ECPs available in Malawi</w:t>
      </w:r>
    </w:p>
    <w:p w:rsidR="00DA21B4" w:rsidRPr="00C9473C" w:rsidRDefault="00DA21B4" w:rsidP="00DA21B4">
      <w:pPr>
        <w:pStyle w:val="Bullet-text"/>
        <w:tabs>
          <w:tab w:val="clear" w:pos="284"/>
          <w:tab w:val="num" w:pos="510"/>
        </w:tabs>
        <w:ind w:left="510" w:hanging="226"/>
        <w:rPr>
          <w:rFonts w:ascii="Times New Roman" w:hAnsi="Times New Roman" w:cs="Times New Roman"/>
          <w:color w:val="000000"/>
          <w:sz w:val="24"/>
          <w:szCs w:val="24"/>
        </w:rPr>
      </w:pPr>
      <w:r w:rsidRPr="00C9473C">
        <w:rPr>
          <w:rFonts w:ascii="Times New Roman" w:hAnsi="Times New Roman" w:cs="Times New Roman"/>
          <w:color w:val="000000"/>
          <w:sz w:val="24"/>
          <w:szCs w:val="24"/>
        </w:rPr>
        <w:t>Postinor-2 (Pills specifically formulated and packaged for emergency contraceptive use, with the progestin levonorgestrel)</w:t>
      </w:r>
    </w:p>
    <w:p w:rsidR="00DA21B4" w:rsidRPr="00C9473C" w:rsidRDefault="00DA21B4" w:rsidP="00DA21B4">
      <w:pPr>
        <w:pStyle w:val="Bullet-text"/>
        <w:tabs>
          <w:tab w:val="clear" w:pos="284"/>
          <w:tab w:val="num" w:pos="510"/>
        </w:tabs>
        <w:ind w:left="510" w:hanging="226"/>
        <w:rPr>
          <w:rFonts w:ascii="Times New Roman" w:hAnsi="Times New Roman" w:cs="Times New Roman"/>
          <w:color w:val="000000"/>
          <w:sz w:val="24"/>
          <w:szCs w:val="24"/>
        </w:rPr>
      </w:pPr>
      <w:r w:rsidRPr="00C9473C">
        <w:rPr>
          <w:rFonts w:ascii="Times New Roman" w:hAnsi="Times New Roman" w:cs="Times New Roman"/>
          <w:color w:val="000000"/>
          <w:sz w:val="24"/>
          <w:szCs w:val="24"/>
        </w:rPr>
        <w:t>Progestin-only pills (Ovrette, Microlet) with levonorgestrel or norgestrel</w:t>
      </w:r>
    </w:p>
    <w:p w:rsidR="00DA21B4" w:rsidRPr="003440C3" w:rsidRDefault="00DA21B4" w:rsidP="00DA21B4">
      <w:pPr>
        <w:pStyle w:val="Bullet-text"/>
        <w:tabs>
          <w:tab w:val="clear" w:pos="284"/>
          <w:tab w:val="num" w:pos="510"/>
        </w:tabs>
        <w:ind w:left="510" w:hanging="226"/>
        <w:rPr>
          <w:rFonts w:ascii="Times New Roman" w:hAnsi="Times New Roman" w:cs="Times New Roman"/>
          <w:color w:val="000000"/>
          <w:sz w:val="24"/>
          <w:szCs w:val="24"/>
        </w:rPr>
      </w:pPr>
      <w:r w:rsidRPr="00C9473C">
        <w:rPr>
          <w:rFonts w:ascii="Times New Roman" w:hAnsi="Times New Roman" w:cs="Times New Roman"/>
          <w:color w:val="000000"/>
          <w:sz w:val="24"/>
          <w:szCs w:val="24"/>
        </w:rPr>
        <w:t>Combined oral contraceptive pills (Microgynon, Lo-Femenal) with an oestrogen and a progestin</w:t>
      </w:r>
    </w:p>
    <w:p w:rsidR="00DA21B4" w:rsidRPr="00C9473C" w:rsidRDefault="00F66D40" w:rsidP="00DA21B4">
      <w:pPr>
        <w:spacing w:line="240" w:lineRule="auto"/>
        <w:rPr>
          <w:rFonts w:ascii="Times New Roman" w:hAnsi="Times New Roman"/>
          <w:color w:val="000000"/>
          <w:sz w:val="24"/>
          <w:szCs w:val="24"/>
          <w:lang w:val="en-GB"/>
        </w:rPr>
      </w:pPr>
      <w:r>
        <w:rPr>
          <w:rFonts w:ascii="Times New Roman" w:hAnsi="Times New Roman"/>
          <w:noProof/>
          <w:color w:val="000000"/>
          <w:sz w:val="24"/>
          <w:szCs w:val="24"/>
        </w:rPr>
        <w:lastRenderedPageBreak/>
        <w:drawing>
          <wp:inline distT="0" distB="0" distL="0" distR="0">
            <wp:extent cx="568325" cy="310515"/>
            <wp:effectExtent l="0" t="0" r="0" b="0"/>
            <wp:docPr id="9"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1" cstate="print"/>
                    <a:srcRect/>
                    <a:stretch>
                      <a:fillRect/>
                    </a:stretch>
                  </pic:blipFill>
                  <pic:spPr bwMode="auto">
                    <a:xfrm>
                      <a:off x="0" y="0"/>
                      <a:ext cx="568325" cy="310515"/>
                    </a:xfrm>
                    <a:prstGeom prst="rect">
                      <a:avLst/>
                    </a:prstGeom>
                    <a:noFill/>
                    <a:ln w="9525">
                      <a:noFill/>
                      <a:miter lim="800000"/>
                      <a:headEnd/>
                      <a:tailEnd/>
                    </a:ln>
                  </pic:spPr>
                </pic:pic>
              </a:graphicData>
            </a:graphic>
          </wp:inline>
        </w:drawing>
      </w:r>
    </w:p>
    <w:p w:rsidR="00DA21B4" w:rsidRPr="00C9473C" w:rsidRDefault="00DA21B4" w:rsidP="00DA21B4">
      <w:pPr>
        <w:spacing w:line="240" w:lineRule="auto"/>
        <w:rPr>
          <w:rFonts w:ascii="Times New Roman" w:hAnsi="Times New Roman"/>
          <w:b/>
          <w:i/>
          <w:color w:val="000000"/>
          <w:sz w:val="24"/>
          <w:szCs w:val="24"/>
          <w:lang w:val="en-GB"/>
        </w:rPr>
      </w:pPr>
      <w:r w:rsidRPr="00C9473C">
        <w:rPr>
          <w:rFonts w:ascii="Times New Roman" w:hAnsi="Times New Roman"/>
          <w:b/>
          <w:i/>
          <w:color w:val="000000"/>
          <w:sz w:val="24"/>
          <w:szCs w:val="24"/>
          <w:lang w:val="en-GB"/>
        </w:rPr>
        <w:t>ACTIVITY 4</w:t>
      </w:r>
    </w:p>
    <w:p w:rsidR="00DA21B4" w:rsidRPr="00C9473C" w:rsidRDefault="00DA21B4" w:rsidP="00DA21B4">
      <w:pPr>
        <w:spacing w:line="240" w:lineRule="auto"/>
        <w:rPr>
          <w:rFonts w:ascii="Times New Roman" w:hAnsi="Times New Roman"/>
          <w:i/>
          <w:color w:val="000000"/>
          <w:sz w:val="24"/>
          <w:szCs w:val="24"/>
          <w:lang w:val="en-GB"/>
        </w:rPr>
      </w:pPr>
      <w:r w:rsidRPr="00C9473C">
        <w:rPr>
          <w:rFonts w:ascii="Times New Roman" w:hAnsi="Times New Roman"/>
          <w:i/>
          <w:color w:val="000000"/>
          <w:sz w:val="24"/>
          <w:szCs w:val="24"/>
          <w:lang w:val="en-GB"/>
        </w:rPr>
        <w:t>Explain</w:t>
      </w:r>
    </w:p>
    <w:p w:rsidR="00DA21B4" w:rsidRPr="00C9473C" w:rsidRDefault="00DA21B4" w:rsidP="005B4BB1">
      <w:pPr>
        <w:numPr>
          <w:ilvl w:val="0"/>
          <w:numId w:val="60"/>
        </w:numPr>
        <w:spacing w:line="240" w:lineRule="auto"/>
        <w:rPr>
          <w:rFonts w:ascii="Times New Roman" w:hAnsi="Times New Roman"/>
          <w:color w:val="000000"/>
          <w:sz w:val="24"/>
          <w:szCs w:val="24"/>
          <w:lang w:val="en-GB"/>
        </w:rPr>
      </w:pPr>
      <w:r w:rsidRPr="00C9473C">
        <w:rPr>
          <w:rFonts w:ascii="Times New Roman" w:hAnsi="Times New Roman"/>
          <w:color w:val="000000"/>
          <w:sz w:val="24"/>
          <w:szCs w:val="24"/>
          <w:lang w:val="en-GB"/>
        </w:rPr>
        <w:t>Mechanism of action</w:t>
      </w:r>
    </w:p>
    <w:p w:rsidR="00DA21B4" w:rsidRPr="00C9473C" w:rsidRDefault="00DA21B4" w:rsidP="005B4BB1">
      <w:pPr>
        <w:numPr>
          <w:ilvl w:val="0"/>
          <w:numId w:val="60"/>
        </w:numPr>
        <w:autoSpaceDE w:val="0"/>
        <w:autoSpaceDN w:val="0"/>
        <w:adjustRightInd w:val="0"/>
        <w:spacing w:line="240" w:lineRule="auto"/>
        <w:rPr>
          <w:rFonts w:ascii="Times New Roman" w:hAnsi="Times New Roman"/>
          <w:bCs/>
          <w:i/>
          <w:color w:val="000000"/>
          <w:sz w:val="24"/>
          <w:szCs w:val="24"/>
        </w:rPr>
      </w:pPr>
      <w:r w:rsidRPr="00C9473C">
        <w:rPr>
          <w:rFonts w:ascii="Times New Roman" w:hAnsi="Times New Roman"/>
          <w:bCs/>
          <w:i/>
          <w:color w:val="000000"/>
          <w:sz w:val="24"/>
          <w:szCs w:val="24"/>
        </w:rPr>
        <w:t>indications and contraindications</w:t>
      </w:r>
    </w:p>
    <w:p w:rsidR="00DA21B4" w:rsidRPr="00C9473C" w:rsidRDefault="00DA21B4" w:rsidP="005B4BB1">
      <w:pPr>
        <w:numPr>
          <w:ilvl w:val="0"/>
          <w:numId w:val="6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color w:val="000000"/>
          <w:sz w:val="24"/>
          <w:szCs w:val="24"/>
        </w:rPr>
        <w:t>Benefits and di</w:t>
      </w:r>
      <w:r w:rsidRPr="00C9473C">
        <w:rPr>
          <w:rFonts w:ascii="Times New Roman" w:hAnsi="Times New Roman"/>
          <w:bCs/>
          <w:i/>
          <w:sz w:val="24"/>
          <w:szCs w:val="24"/>
        </w:rPr>
        <w:t xml:space="preserve">sadvantages </w:t>
      </w:r>
    </w:p>
    <w:p w:rsidR="00DA21B4" w:rsidRPr="00C9473C" w:rsidRDefault="00DA21B4" w:rsidP="005B4BB1">
      <w:pPr>
        <w:numPr>
          <w:ilvl w:val="0"/>
          <w:numId w:val="6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Management of side effects</w:t>
      </w:r>
    </w:p>
    <w:p w:rsidR="00DA21B4" w:rsidRPr="00C9473C" w:rsidRDefault="00DA21B4" w:rsidP="005B4BB1">
      <w:pPr>
        <w:numPr>
          <w:ilvl w:val="0"/>
          <w:numId w:val="60"/>
        </w:numPr>
        <w:autoSpaceDE w:val="0"/>
        <w:autoSpaceDN w:val="0"/>
        <w:adjustRightInd w:val="0"/>
        <w:spacing w:line="240" w:lineRule="auto"/>
        <w:rPr>
          <w:rFonts w:ascii="Times New Roman" w:hAnsi="Times New Roman"/>
          <w:sz w:val="24"/>
          <w:szCs w:val="24"/>
          <w:lang w:val="en-GB"/>
        </w:rPr>
      </w:pPr>
      <w:r w:rsidRPr="00C9473C">
        <w:rPr>
          <w:rFonts w:ascii="Times New Roman" w:hAnsi="Times New Roman"/>
          <w:bCs/>
          <w:i/>
          <w:sz w:val="24"/>
          <w:szCs w:val="24"/>
        </w:rPr>
        <w:t>client instructions for EC</w:t>
      </w:r>
    </w:p>
    <w:p w:rsidR="00DA21B4" w:rsidRPr="00C9473C" w:rsidRDefault="00DA21B4" w:rsidP="00DA21B4">
      <w:pPr>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INITIATION OF METHOD</w:t>
      </w:r>
    </w:p>
    <w:p w:rsidR="00DA21B4" w:rsidRPr="00C9473C" w:rsidRDefault="00DA21B4" w:rsidP="00DA21B4">
      <w:pPr>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Low-dose COCs</w:t>
      </w:r>
    </w:p>
    <w:p w:rsidR="00DA21B4" w:rsidRPr="00C9473C" w:rsidRDefault="00DA21B4" w:rsidP="005B4BB1">
      <w:pPr>
        <w:numPr>
          <w:ilvl w:val="0"/>
          <w:numId w:val="55"/>
        </w:num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Take 4 tablets of a low-dose COC (Lo-Femenal) (30–35 μg EE) orally within 72 hours of unprotected intercourse.</w:t>
      </w:r>
    </w:p>
    <w:p w:rsidR="00DA21B4" w:rsidRPr="00C9473C" w:rsidRDefault="00DA21B4" w:rsidP="005B4BB1">
      <w:pPr>
        <w:numPr>
          <w:ilvl w:val="0"/>
          <w:numId w:val="55"/>
        </w:num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Take 4 more tablets 12 hours after first dose.</w:t>
      </w:r>
    </w:p>
    <w:p w:rsidR="00DA21B4" w:rsidRPr="00C9473C" w:rsidRDefault="00DA21B4" w:rsidP="00DA21B4">
      <w:pPr>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High-dose COCs</w:t>
      </w:r>
    </w:p>
    <w:p w:rsidR="00DA21B4" w:rsidRPr="00C9473C" w:rsidRDefault="00DA21B4" w:rsidP="005B4BB1">
      <w:pPr>
        <w:numPr>
          <w:ilvl w:val="0"/>
          <w:numId w:val="56"/>
        </w:num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Take 2 tablets of a high-dose COC (Eugynon) (50 μg EE) orally within 72 hours of unprotected intercourse.</w:t>
      </w:r>
    </w:p>
    <w:p w:rsidR="00DA21B4" w:rsidRPr="00C9473C" w:rsidRDefault="00DA21B4" w:rsidP="005B4BB1">
      <w:pPr>
        <w:numPr>
          <w:ilvl w:val="0"/>
          <w:numId w:val="56"/>
        </w:num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Take 2 more tablets 12 hours after first dose.</w:t>
      </w:r>
    </w:p>
    <w:p w:rsidR="00DA21B4" w:rsidRPr="00C9473C" w:rsidRDefault="00DA21B4" w:rsidP="00DA21B4">
      <w:pPr>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POPs</w:t>
      </w:r>
    </w:p>
    <w:p w:rsidR="00DA21B4" w:rsidRPr="00C9473C" w:rsidRDefault="00DA21B4" w:rsidP="005B4BB1">
      <w:pPr>
        <w:numPr>
          <w:ilvl w:val="0"/>
          <w:numId w:val="57"/>
        </w:num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Take 1 tablet (Postinor 2) (750 μg levonorgestrel) or 20 Ovrette tablets (75 μg norgestrel each) orally within 72 hours of unprotected intercourse. </w:t>
      </w:r>
    </w:p>
    <w:p w:rsidR="00DA21B4" w:rsidRPr="00C9473C" w:rsidRDefault="00DA21B4" w:rsidP="005B4BB1">
      <w:pPr>
        <w:numPr>
          <w:ilvl w:val="0"/>
          <w:numId w:val="57"/>
        </w:num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Take 1 more tablet (Postinor 2) (750 μg LNG) or 20 more (75 μg) tablets 12 hours after the first dose.</w:t>
      </w:r>
    </w:p>
    <w:p w:rsidR="00DA21B4" w:rsidRPr="00C9473C" w:rsidRDefault="00DA21B4" w:rsidP="00DA21B4">
      <w:pPr>
        <w:autoSpaceDE w:val="0"/>
        <w:autoSpaceDN w:val="0"/>
        <w:adjustRightInd w:val="0"/>
        <w:spacing w:line="240" w:lineRule="auto"/>
        <w:rPr>
          <w:rFonts w:ascii="Times New Roman" w:hAnsi="Times New Roman"/>
          <w:color w:val="FF6600"/>
          <w:sz w:val="24"/>
          <w:szCs w:val="24"/>
        </w:rPr>
      </w:pPr>
      <w:r w:rsidRPr="00C9473C">
        <w:rPr>
          <w:rFonts w:ascii="Times New Roman" w:hAnsi="Times New Roman"/>
          <w:b/>
          <w:sz w:val="24"/>
          <w:szCs w:val="24"/>
        </w:rPr>
        <w:t>IMPLANTS</w:t>
      </w:r>
    </w:p>
    <w:p w:rsidR="00DA21B4" w:rsidRPr="00C9473C" w:rsidRDefault="00DA21B4" w:rsidP="00DA21B4">
      <w:pPr>
        <w:spacing w:line="240" w:lineRule="auto"/>
        <w:rPr>
          <w:rFonts w:ascii="Times New Roman" w:hAnsi="Times New Roman"/>
          <w:b/>
          <w:color w:val="000000"/>
          <w:sz w:val="24"/>
          <w:szCs w:val="24"/>
        </w:rPr>
      </w:pPr>
      <w:r w:rsidRPr="00C9473C">
        <w:rPr>
          <w:rFonts w:ascii="Times New Roman" w:hAnsi="Times New Roman"/>
          <w:b/>
          <w:color w:val="000000"/>
          <w:sz w:val="24"/>
          <w:szCs w:val="24"/>
        </w:rPr>
        <w:t xml:space="preserve">DESCRIPTION </w:t>
      </w:r>
    </w:p>
    <w:p w:rsidR="00DA21B4" w:rsidRPr="00C9473C" w:rsidRDefault="00DA21B4" w:rsidP="00DA21B4">
      <w:pPr>
        <w:spacing w:line="240" w:lineRule="auto"/>
        <w:jc w:val="both"/>
        <w:rPr>
          <w:rFonts w:ascii="Times New Roman" w:hAnsi="Times New Roman"/>
          <w:color w:val="000000"/>
          <w:sz w:val="24"/>
          <w:szCs w:val="24"/>
        </w:rPr>
      </w:pPr>
      <w:r w:rsidRPr="00C9473C">
        <w:rPr>
          <w:rFonts w:ascii="Times New Roman" w:hAnsi="Times New Roman"/>
          <w:color w:val="000000"/>
          <w:sz w:val="24"/>
          <w:szCs w:val="24"/>
        </w:rPr>
        <w:t>Implants are thin, flexible plastic rods or capsules, each about the size of a match stick</w:t>
      </w:r>
      <w:r w:rsidRPr="00C9473C">
        <w:rPr>
          <w:rFonts w:ascii="Times New Roman" w:hAnsi="Times New Roman"/>
          <w:b/>
          <w:color w:val="000000"/>
          <w:sz w:val="24"/>
          <w:szCs w:val="24"/>
        </w:rPr>
        <w:t xml:space="preserve"> </w:t>
      </w:r>
      <w:r w:rsidRPr="00C9473C">
        <w:rPr>
          <w:rFonts w:ascii="Times New Roman" w:hAnsi="Times New Roman"/>
          <w:color w:val="000000"/>
          <w:sz w:val="24"/>
          <w:szCs w:val="24"/>
        </w:rPr>
        <w:t>which contains 36 mg of Levonorgestrel</w:t>
      </w:r>
      <w:r w:rsidRPr="00C9473C">
        <w:rPr>
          <w:rFonts w:ascii="Times New Roman" w:hAnsi="Times New Roman"/>
          <w:b/>
          <w:color w:val="000000"/>
          <w:sz w:val="24"/>
          <w:szCs w:val="24"/>
        </w:rPr>
        <w:t>,</w:t>
      </w:r>
      <w:r w:rsidRPr="00C9473C">
        <w:rPr>
          <w:rFonts w:ascii="Times New Roman" w:hAnsi="Times New Roman"/>
          <w:color w:val="000000"/>
          <w:sz w:val="24"/>
          <w:szCs w:val="24"/>
        </w:rPr>
        <w:t xml:space="preserve"> a synthetic progestin widely used in combined oral contraceptives and in the Progestin Only Pill</w:t>
      </w:r>
      <w:r w:rsidRPr="00C9473C">
        <w:rPr>
          <w:rFonts w:ascii="Times New Roman" w:hAnsi="Times New Roman"/>
          <w:b/>
          <w:color w:val="000000"/>
          <w:sz w:val="24"/>
          <w:szCs w:val="24"/>
        </w:rPr>
        <w:t>.</w:t>
      </w:r>
      <w:r w:rsidRPr="00C9473C">
        <w:rPr>
          <w:rFonts w:ascii="Times New Roman" w:hAnsi="Times New Roman"/>
          <w:color w:val="000000"/>
          <w:sz w:val="24"/>
          <w:szCs w:val="24"/>
        </w:rPr>
        <w:t xml:space="preserve"> The capsules are inserted just under the skin of a client’s upper arm by means of a minor surgical procedure.</w:t>
      </w:r>
      <w:r w:rsidRPr="00C9473C">
        <w:rPr>
          <w:rFonts w:ascii="Times New Roman" w:hAnsi="Times New Roman"/>
          <w:b/>
          <w:color w:val="000000"/>
          <w:sz w:val="24"/>
          <w:szCs w:val="24"/>
        </w:rPr>
        <w:t xml:space="preserve">  </w:t>
      </w:r>
      <w:r w:rsidRPr="00C9473C">
        <w:rPr>
          <w:rFonts w:ascii="Times New Roman" w:hAnsi="Times New Roman"/>
          <w:color w:val="000000"/>
          <w:sz w:val="24"/>
          <w:szCs w:val="24"/>
        </w:rPr>
        <w:t>The progestin diffuses slowly through the wall of the capsules in a continuous low dose.</w:t>
      </w:r>
      <w:r w:rsidRPr="00C9473C">
        <w:rPr>
          <w:rFonts w:ascii="Times New Roman" w:hAnsi="Times New Roman"/>
          <w:b/>
          <w:color w:val="000000"/>
          <w:sz w:val="24"/>
          <w:szCs w:val="24"/>
        </w:rPr>
        <w:t xml:space="preserve"> </w:t>
      </w:r>
    </w:p>
    <w:p w:rsidR="003440C3" w:rsidRDefault="003440C3" w:rsidP="00DA21B4">
      <w:pPr>
        <w:spacing w:line="240" w:lineRule="auto"/>
        <w:rPr>
          <w:rFonts w:ascii="Times New Roman" w:hAnsi="Times New Roman"/>
          <w:b/>
          <w:color w:val="000000"/>
          <w:sz w:val="24"/>
          <w:szCs w:val="24"/>
        </w:rPr>
      </w:pPr>
    </w:p>
    <w:p w:rsidR="00DA21B4" w:rsidRPr="00C9473C" w:rsidRDefault="00DA21B4" w:rsidP="00DA21B4">
      <w:pPr>
        <w:spacing w:line="240" w:lineRule="auto"/>
        <w:rPr>
          <w:rFonts w:ascii="Times New Roman" w:hAnsi="Times New Roman"/>
          <w:b/>
          <w:color w:val="000000"/>
          <w:sz w:val="24"/>
          <w:szCs w:val="24"/>
        </w:rPr>
      </w:pPr>
      <w:r w:rsidRPr="00C9473C">
        <w:rPr>
          <w:rFonts w:ascii="Times New Roman" w:hAnsi="Times New Roman"/>
          <w:b/>
          <w:color w:val="000000"/>
          <w:sz w:val="24"/>
          <w:szCs w:val="24"/>
        </w:rPr>
        <w:lastRenderedPageBreak/>
        <w:t>TYPES</w:t>
      </w:r>
    </w:p>
    <w:tbl>
      <w:tblPr>
        <w:tblW w:w="7520" w:type="dxa"/>
        <w:tblCellMar>
          <w:left w:w="0" w:type="dxa"/>
          <w:right w:w="0" w:type="dxa"/>
        </w:tblCellMar>
        <w:tblLook w:val="04A0"/>
      </w:tblPr>
      <w:tblGrid>
        <w:gridCol w:w="2160"/>
        <w:gridCol w:w="3660"/>
        <w:gridCol w:w="1700"/>
      </w:tblGrid>
      <w:tr w:rsidR="00DA21B4" w:rsidRPr="00C9473C">
        <w:trPr>
          <w:trHeight w:val="512"/>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 xml:space="preserve">Implant </w:t>
            </w:r>
          </w:p>
        </w:tc>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 xml:space="preserve">Formulation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 xml:space="preserve">Length of Use </w:t>
            </w:r>
          </w:p>
        </w:tc>
      </w:tr>
      <w:tr w:rsidR="00DA21B4" w:rsidRPr="00C9473C">
        <w:trPr>
          <w:trHeight w:val="712"/>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 xml:space="preserve">Norplant </w:t>
            </w:r>
          </w:p>
        </w:tc>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6 rods, each with 36mg levonorgestrel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5 years </w:t>
            </w:r>
          </w:p>
        </w:tc>
      </w:tr>
      <w:tr w:rsidR="00DA21B4" w:rsidRPr="00C9473C">
        <w:trPr>
          <w:trHeight w:val="756"/>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 xml:space="preserve">Jadelle </w:t>
            </w:r>
          </w:p>
        </w:tc>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2 rods, each with 75mg levonorgestrel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5 years </w:t>
            </w:r>
          </w:p>
        </w:tc>
      </w:tr>
      <w:tr w:rsidR="00DA21B4" w:rsidRPr="00C9473C">
        <w:trPr>
          <w:trHeight w:val="426"/>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 xml:space="preserve">Implanon </w:t>
            </w:r>
          </w:p>
        </w:tc>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1 rod, with 68mg etonogestrel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3 years </w:t>
            </w:r>
          </w:p>
        </w:tc>
      </w:tr>
      <w:tr w:rsidR="00DA21B4" w:rsidRPr="00C9473C">
        <w:trPr>
          <w:trHeight w:val="626"/>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Sinoplant</w:t>
            </w:r>
          </w:p>
        </w:tc>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2 rods, each with 75mg levonorgestrel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5 years </w:t>
            </w:r>
          </w:p>
        </w:tc>
      </w:tr>
    </w:tbl>
    <w:p w:rsidR="00DA21B4" w:rsidRPr="00C9473C" w:rsidRDefault="00F66D40" w:rsidP="00DA21B4">
      <w:pPr>
        <w:spacing w:line="240" w:lineRule="auto"/>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798830" cy="532765"/>
            <wp:effectExtent l="0" t="0" r="0" b="0"/>
            <wp:docPr id="10"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798830" cy="532765"/>
                    </a:xfrm>
                    <a:prstGeom prst="rect">
                      <a:avLst/>
                    </a:prstGeom>
                    <a:noFill/>
                    <a:ln w="9525">
                      <a:noFill/>
                      <a:miter lim="800000"/>
                      <a:headEnd/>
                      <a:tailEnd/>
                    </a:ln>
                  </pic:spPr>
                </pic:pic>
              </a:graphicData>
            </a:graphic>
          </wp:inline>
        </w:drawing>
      </w:r>
      <w:r w:rsidR="00DA21B4" w:rsidRPr="00C9473C">
        <w:rPr>
          <w:rFonts w:ascii="Times New Roman" w:hAnsi="Times New Roman"/>
          <w:color w:val="000000"/>
          <w:sz w:val="24"/>
          <w:szCs w:val="24"/>
        </w:rPr>
        <w:t xml:space="preserve">   </w:t>
      </w:r>
    </w:p>
    <w:p w:rsidR="00DA21B4" w:rsidRPr="00C9473C" w:rsidRDefault="00DA21B4" w:rsidP="00DA21B4">
      <w:pPr>
        <w:spacing w:line="240" w:lineRule="auto"/>
        <w:rPr>
          <w:rFonts w:ascii="Times New Roman" w:hAnsi="Times New Roman"/>
          <w:b/>
          <w:i/>
          <w:color w:val="000000"/>
          <w:sz w:val="24"/>
          <w:szCs w:val="24"/>
        </w:rPr>
      </w:pPr>
      <w:r w:rsidRPr="00C9473C">
        <w:rPr>
          <w:rFonts w:ascii="Times New Roman" w:hAnsi="Times New Roman"/>
          <w:b/>
          <w:i/>
          <w:color w:val="000000"/>
          <w:sz w:val="24"/>
          <w:szCs w:val="24"/>
        </w:rPr>
        <w:t>ACTIVITY 4.1</w:t>
      </w:r>
    </w:p>
    <w:p w:rsidR="00DA21B4" w:rsidRPr="00C9473C" w:rsidRDefault="00DA21B4" w:rsidP="00DA21B4">
      <w:pPr>
        <w:spacing w:line="240" w:lineRule="auto"/>
        <w:rPr>
          <w:rFonts w:ascii="Times New Roman" w:hAnsi="Times New Roman"/>
          <w:i/>
          <w:color w:val="000000"/>
          <w:sz w:val="24"/>
          <w:szCs w:val="24"/>
        </w:rPr>
      </w:pPr>
      <w:r w:rsidRPr="00C9473C">
        <w:rPr>
          <w:rFonts w:ascii="Times New Roman" w:hAnsi="Times New Roman"/>
          <w:i/>
          <w:color w:val="000000"/>
          <w:sz w:val="24"/>
          <w:szCs w:val="24"/>
        </w:rPr>
        <w:t xml:space="preserve">Explain </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the mode of action of implants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Effectiveness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Advantages and disadvantages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MEC for implants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The client instructions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Myths and roumours of implants</w:t>
      </w:r>
    </w:p>
    <w:p w:rsidR="00DA21B4" w:rsidRPr="00C9473C" w:rsidRDefault="00DA21B4" w:rsidP="005B4BB1">
      <w:pPr>
        <w:numPr>
          <w:ilvl w:val="0"/>
          <w:numId w:val="54"/>
        </w:numPr>
        <w:spacing w:line="240" w:lineRule="auto"/>
        <w:rPr>
          <w:rFonts w:ascii="Times New Roman" w:hAnsi="Times New Roman"/>
          <w:color w:val="000000"/>
          <w:sz w:val="24"/>
          <w:szCs w:val="24"/>
        </w:rPr>
      </w:pPr>
      <w:r w:rsidRPr="00C9473C">
        <w:rPr>
          <w:rFonts w:ascii="Times New Roman" w:hAnsi="Times New Roman"/>
          <w:color w:val="000000"/>
          <w:sz w:val="24"/>
          <w:szCs w:val="24"/>
        </w:rPr>
        <w:t>Management of common side effects</w:t>
      </w:r>
    </w:p>
    <w:p w:rsidR="00DA21B4" w:rsidRPr="00C9473C" w:rsidRDefault="00DA21B4" w:rsidP="00DA21B4">
      <w:pPr>
        <w:spacing w:line="240" w:lineRule="auto"/>
        <w:jc w:val="both"/>
        <w:rPr>
          <w:rFonts w:ascii="Times New Roman" w:hAnsi="Times New Roman"/>
          <w:b/>
          <w:color w:val="000000"/>
          <w:sz w:val="24"/>
          <w:szCs w:val="24"/>
        </w:rPr>
      </w:pPr>
      <w:r w:rsidRPr="00C9473C">
        <w:rPr>
          <w:rFonts w:ascii="Times New Roman" w:hAnsi="Times New Roman"/>
          <w:b/>
          <w:color w:val="000000"/>
          <w:sz w:val="24"/>
          <w:szCs w:val="24"/>
        </w:rPr>
        <w:t xml:space="preserve">Other side effects are: </w:t>
      </w:r>
    </w:p>
    <w:p w:rsidR="00DA21B4" w:rsidRPr="00C9473C" w:rsidRDefault="00DA21B4" w:rsidP="005B4BB1">
      <w:pPr>
        <w:widowControl w:val="0"/>
        <w:numPr>
          <w:ilvl w:val="0"/>
          <w:numId w:val="48"/>
        </w:numPr>
        <w:autoSpaceDE w:val="0"/>
        <w:autoSpaceDN w:val="0"/>
        <w:adjustRightInd w:val="0"/>
        <w:spacing w:after="0" w:line="240" w:lineRule="auto"/>
        <w:jc w:val="both"/>
        <w:rPr>
          <w:rFonts w:ascii="Times New Roman" w:hAnsi="Times New Roman"/>
          <w:color w:val="000000"/>
          <w:sz w:val="24"/>
          <w:szCs w:val="24"/>
        </w:rPr>
      </w:pPr>
      <w:r w:rsidRPr="00C9473C">
        <w:rPr>
          <w:rFonts w:ascii="Times New Roman" w:hAnsi="Times New Roman"/>
          <w:color w:val="000000"/>
          <w:sz w:val="24"/>
          <w:szCs w:val="24"/>
        </w:rPr>
        <w:t>Abdominal pains</w:t>
      </w:r>
    </w:p>
    <w:p w:rsidR="00DA21B4" w:rsidRPr="00C9473C" w:rsidRDefault="00DA21B4" w:rsidP="005B4BB1">
      <w:pPr>
        <w:widowControl w:val="0"/>
        <w:numPr>
          <w:ilvl w:val="0"/>
          <w:numId w:val="48"/>
        </w:numPr>
        <w:autoSpaceDE w:val="0"/>
        <w:autoSpaceDN w:val="0"/>
        <w:adjustRightInd w:val="0"/>
        <w:spacing w:after="0" w:line="240" w:lineRule="auto"/>
        <w:jc w:val="both"/>
        <w:rPr>
          <w:rFonts w:ascii="Times New Roman" w:hAnsi="Times New Roman"/>
          <w:color w:val="000000"/>
          <w:sz w:val="24"/>
          <w:szCs w:val="24"/>
        </w:rPr>
      </w:pPr>
      <w:r w:rsidRPr="00C9473C">
        <w:rPr>
          <w:rFonts w:ascii="Times New Roman" w:hAnsi="Times New Roman"/>
          <w:color w:val="000000"/>
          <w:sz w:val="24"/>
          <w:szCs w:val="24"/>
        </w:rPr>
        <w:t>Dizziness</w:t>
      </w:r>
    </w:p>
    <w:p w:rsidR="00DA21B4" w:rsidRPr="00C9473C" w:rsidRDefault="00DA21B4" w:rsidP="005B4BB1">
      <w:pPr>
        <w:widowControl w:val="0"/>
        <w:numPr>
          <w:ilvl w:val="0"/>
          <w:numId w:val="48"/>
        </w:numPr>
        <w:autoSpaceDE w:val="0"/>
        <w:autoSpaceDN w:val="0"/>
        <w:adjustRightInd w:val="0"/>
        <w:spacing w:after="0" w:line="240" w:lineRule="auto"/>
        <w:jc w:val="both"/>
        <w:rPr>
          <w:rFonts w:ascii="Times New Roman" w:hAnsi="Times New Roman"/>
          <w:color w:val="000000"/>
          <w:sz w:val="24"/>
          <w:szCs w:val="24"/>
        </w:rPr>
      </w:pPr>
      <w:r w:rsidRPr="00C9473C">
        <w:rPr>
          <w:rFonts w:ascii="Times New Roman" w:hAnsi="Times New Roman"/>
          <w:color w:val="000000"/>
          <w:sz w:val="24"/>
          <w:szCs w:val="24"/>
        </w:rPr>
        <w:t>Mood changes</w:t>
      </w:r>
    </w:p>
    <w:p w:rsidR="00DA21B4" w:rsidRPr="00C9473C" w:rsidRDefault="00DA21B4" w:rsidP="005B4BB1">
      <w:pPr>
        <w:widowControl w:val="0"/>
        <w:numPr>
          <w:ilvl w:val="0"/>
          <w:numId w:val="48"/>
        </w:numPr>
        <w:autoSpaceDE w:val="0"/>
        <w:autoSpaceDN w:val="0"/>
        <w:adjustRightInd w:val="0"/>
        <w:spacing w:after="0" w:line="240" w:lineRule="auto"/>
        <w:jc w:val="both"/>
        <w:rPr>
          <w:rFonts w:ascii="Times New Roman" w:hAnsi="Times New Roman"/>
          <w:color w:val="000000"/>
          <w:sz w:val="24"/>
          <w:szCs w:val="24"/>
        </w:rPr>
      </w:pPr>
      <w:r w:rsidRPr="00C9473C">
        <w:rPr>
          <w:rFonts w:ascii="Times New Roman" w:hAnsi="Times New Roman"/>
          <w:color w:val="000000"/>
          <w:sz w:val="24"/>
          <w:szCs w:val="24"/>
        </w:rPr>
        <w:t xml:space="preserve">Nausea </w:t>
      </w:r>
    </w:p>
    <w:p w:rsidR="00DA21B4" w:rsidRPr="00C9473C" w:rsidRDefault="00DA21B4" w:rsidP="00DA21B4">
      <w:pPr>
        <w:widowControl w:val="0"/>
        <w:autoSpaceDE w:val="0"/>
        <w:autoSpaceDN w:val="0"/>
        <w:adjustRightInd w:val="0"/>
        <w:spacing w:after="0" w:line="240" w:lineRule="auto"/>
        <w:ind w:left="360"/>
        <w:jc w:val="both"/>
        <w:rPr>
          <w:rFonts w:ascii="Times New Roman" w:hAnsi="Times New Roman"/>
          <w:color w:val="000000"/>
          <w:sz w:val="24"/>
          <w:szCs w:val="24"/>
        </w:rPr>
      </w:pPr>
    </w:p>
    <w:p w:rsidR="00DA21B4" w:rsidRPr="00C9473C" w:rsidRDefault="00DA21B4" w:rsidP="00DA21B4">
      <w:pPr>
        <w:shd w:val="clear" w:color="auto" w:fill="999999"/>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WARNING SIGNS FOR IMPLANTS USERS</w:t>
      </w:r>
    </w:p>
    <w:p w:rsidR="00DA21B4" w:rsidRPr="00C9473C" w:rsidRDefault="00DA21B4" w:rsidP="005B4BB1">
      <w:pPr>
        <w:numPr>
          <w:ilvl w:val="0"/>
          <w:numId w:val="49"/>
        </w:numPr>
        <w:shd w:val="clear" w:color="auto" w:fill="999999"/>
        <w:autoSpaceDE w:val="0"/>
        <w:autoSpaceDN w:val="0"/>
        <w:adjustRightInd w:val="0"/>
        <w:spacing w:after="0" w:line="240" w:lineRule="auto"/>
        <w:rPr>
          <w:rFonts w:ascii="Times New Roman" w:hAnsi="Times New Roman"/>
          <w:color w:val="000000"/>
          <w:sz w:val="24"/>
          <w:szCs w:val="24"/>
        </w:rPr>
      </w:pPr>
      <w:r w:rsidRPr="00C9473C">
        <w:rPr>
          <w:rFonts w:ascii="Times New Roman" w:hAnsi="Times New Roman"/>
          <w:color w:val="000000"/>
          <w:sz w:val="24"/>
          <w:szCs w:val="24"/>
        </w:rPr>
        <w:t>Delayed menstrual period after several months of regular cycles</w:t>
      </w:r>
    </w:p>
    <w:p w:rsidR="00DA21B4" w:rsidRPr="00C9473C" w:rsidRDefault="00DA21B4" w:rsidP="005B4BB1">
      <w:pPr>
        <w:numPr>
          <w:ilvl w:val="0"/>
          <w:numId w:val="49"/>
        </w:numPr>
        <w:shd w:val="clear" w:color="auto" w:fill="999999"/>
        <w:autoSpaceDE w:val="0"/>
        <w:autoSpaceDN w:val="0"/>
        <w:adjustRightInd w:val="0"/>
        <w:spacing w:after="0" w:line="240" w:lineRule="auto"/>
        <w:rPr>
          <w:rFonts w:ascii="Times New Roman" w:hAnsi="Times New Roman"/>
          <w:color w:val="000000"/>
          <w:sz w:val="24"/>
          <w:szCs w:val="24"/>
        </w:rPr>
      </w:pPr>
      <w:r w:rsidRPr="00C9473C">
        <w:rPr>
          <w:rFonts w:ascii="Times New Roman" w:hAnsi="Times New Roman"/>
          <w:color w:val="000000"/>
          <w:sz w:val="24"/>
          <w:szCs w:val="24"/>
        </w:rPr>
        <w:lastRenderedPageBreak/>
        <w:t>Severe lower abdominal pain, heavy bleeding (twice as long or twice as much as normal) or prolonged bleeding (more than 8 days duration)</w:t>
      </w:r>
    </w:p>
    <w:p w:rsidR="00DA21B4" w:rsidRPr="00C9473C" w:rsidRDefault="00DA21B4" w:rsidP="005B4BB1">
      <w:pPr>
        <w:numPr>
          <w:ilvl w:val="0"/>
          <w:numId w:val="49"/>
        </w:numPr>
        <w:shd w:val="clear" w:color="auto" w:fill="999999"/>
        <w:autoSpaceDE w:val="0"/>
        <w:autoSpaceDN w:val="0"/>
        <w:adjustRightInd w:val="0"/>
        <w:spacing w:after="0" w:line="240" w:lineRule="auto"/>
        <w:rPr>
          <w:rFonts w:ascii="Times New Roman" w:hAnsi="Times New Roman"/>
          <w:color w:val="000000"/>
          <w:sz w:val="24"/>
          <w:szCs w:val="24"/>
        </w:rPr>
      </w:pPr>
      <w:r w:rsidRPr="00C9473C">
        <w:rPr>
          <w:rFonts w:ascii="Times New Roman" w:hAnsi="Times New Roman"/>
          <w:color w:val="000000"/>
          <w:sz w:val="24"/>
          <w:szCs w:val="24"/>
        </w:rPr>
        <w:t>Bleeding or infection at insertion site</w:t>
      </w:r>
    </w:p>
    <w:p w:rsidR="00DA21B4" w:rsidRPr="00C9473C" w:rsidRDefault="00DA21B4" w:rsidP="005B4BB1">
      <w:pPr>
        <w:numPr>
          <w:ilvl w:val="0"/>
          <w:numId w:val="49"/>
        </w:numPr>
        <w:shd w:val="clear" w:color="auto" w:fill="999999"/>
        <w:autoSpaceDE w:val="0"/>
        <w:autoSpaceDN w:val="0"/>
        <w:adjustRightInd w:val="0"/>
        <w:spacing w:after="0" w:line="240" w:lineRule="auto"/>
        <w:rPr>
          <w:rFonts w:ascii="Times New Roman" w:hAnsi="Times New Roman"/>
          <w:color w:val="000000"/>
          <w:sz w:val="24"/>
          <w:szCs w:val="24"/>
        </w:rPr>
      </w:pPr>
      <w:r w:rsidRPr="00C9473C">
        <w:rPr>
          <w:rFonts w:ascii="Times New Roman" w:hAnsi="Times New Roman"/>
          <w:color w:val="000000"/>
          <w:sz w:val="24"/>
          <w:szCs w:val="24"/>
        </w:rPr>
        <w:t>Expulsion of a capsule</w:t>
      </w:r>
    </w:p>
    <w:p w:rsidR="00DA21B4" w:rsidRPr="00C9473C" w:rsidRDefault="00DA21B4" w:rsidP="005B4BB1">
      <w:pPr>
        <w:numPr>
          <w:ilvl w:val="0"/>
          <w:numId w:val="49"/>
        </w:numPr>
        <w:shd w:val="clear" w:color="auto" w:fill="999999"/>
        <w:spacing w:line="240" w:lineRule="auto"/>
        <w:rPr>
          <w:rFonts w:ascii="Times New Roman" w:hAnsi="Times New Roman"/>
          <w:color w:val="000000"/>
          <w:sz w:val="24"/>
          <w:szCs w:val="24"/>
        </w:rPr>
      </w:pPr>
      <w:r w:rsidRPr="00C9473C">
        <w:rPr>
          <w:rFonts w:ascii="Times New Roman" w:hAnsi="Times New Roman"/>
          <w:color w:val="000000"/>
          <w:sz w:val="24"/>
          <w:szCs w:val="24"/>
        </w:rPr>
        <w:t>Migraine (vascular) headaches repeated very painful headaches or blurred vision.</w:t>
      </w:r>
    </w:p>
    <w:p w:rsidR="00DA21B4" w:rsidRPr="00C9473C" w:rsidRDefault="00DA21B4" w:rsidP="00DA21B4">
      <w:pPr>
        <w:spacing w:line="240" w:lineRule="auto"/>
        <w:jc w:val="both"/>
        <w:rPr>
          <w:rFonts w:ascii="Times New Roman" w:hAnsi="Times New Roman"/>
          <w:b/>
          <w:color w:val="000000"/>
          <w:sz w:val="24"/>
          <w:szCs w:val="24"/>
        </w:rPr>
      </w:pPr>
      <w:r w:rsidRPr="00C9473C">
        <w:rPr>
          <w:rFonts w:ascii="Times New Roman" w:hAnsi="Times New Roman"/>
          <w:b/>
          <w:color w:val="000000"/>
          <w:sz w:val="24"/>
          <w:szCs w:val="24"/>
        </w:rPr>
        <w:t>INDICATION FOR REMOVAL OF IMPLANTS</w:t>
      </w:r>
    </w:p>
    <w:p w:rsidR="00DA21B4" w:rsidRPr="00C9473C" w:rsidRDefault="00DA21B4" w:rsidP="005B4BB1">
      <w:pPr>
        <w:numPr>
          <w:ilvl w:val="0"/>
          <w:numId w:val="50"/>
        </w:numPr>
        <w:spacing w:line="240" w:lineRule="auto"/>
        <w:jc w:val="both"/>
        <w:rPr>
          <w:rFonts w:ascii="Times New Roman" w:hAnsi="Times New Roman"/>
          <w:color w:val="000000"/>
          <w:sz w:val="24"/>
          <w:szCs w:val="24"/>
        </w:rPr>
      </w:pPr>
      <w:r w:rsidRPr="00C9473C">
        <w:rPr>
          <w:rFonts w:ascii="Times New Roman" w:hAnsi="Times New Roman"/>
          <w:color w:val="000000"/>
          <w:sz w:val="24"/>
          <w:szCs w:val="24"/>
        </w:rPr>
        <w:t>When five years have passed since insertion of the implant capsule.</w:t>
      </w:r>
    </w:p>
    <w:p w:rsidR="00DA21B4" w:rsidRPr="00C9473C" w:rsidRDefault="00DA21B4" w:rsidP="005B4BB1">
      <w:pPr>
        <w:numPr>
          <w:ilvl w:val="0"/>
          <w:numId w:val="50"/>
        </w:numPr>
        <w:spacing w:line="240" w:lineRule="auto"/>
        <w:jc w:val="both"/>
        <w:rPr>
          <w:rFonts w:ascii="Times New Roman" w:hAnsi="Times New Roman"/>
          <w:color w:val="000000"/>
          <w:sz w:val="24"/>
          <w:szCs w:val="24"/>
        </w:rPr>
      </w:pPr>
      <w:r w:rsidRPr="00C9473C">
        <w:rPr>
          <w:rFonts w:ascii="Times New Roman" w:hAnsi="Times New Roman"/>
          <w:color w:val="000000"/>
          <w:sz w:val="24"/>
          <w:szCs w:val="24"/>
        </w:rPr>
        <w:t>At the woman’s request:</w:t>
      </w:r>
    </w:p>
    <w:p w:rsidR="00DA21B4" w:rsidRPr="00C9473C" w:rsidRDefault="00DA21B4" w:rsidP="005B4BB1">
      <w:pPr>
        <w:numPr>
          <w:ilvl w:val="0"/>
          <w:numId w:val="51"/>
        </w:numPr>
        <w:spacing w:line="240" w:lineRule="auto"/>
        <w:jc w:val="both"/>
        <w:rPr>
          <w:rFonts w:ascii="Times New Roman" w:hAnsi="Times New Roman"/>
          <w:color w:val="000000"/>
          <w:sz w:val="24"/>
          <w:szCs w:val="24"/>
        </w:rPr>
      </w:pPr>
      <w:r w:rsidRPr="00C9473C">
        <w:rPr>
          <w:rFonts w:ascii="Times New Roman" w:hAnsi="Times New Roman"/>
          <w:color w:val="000000"/>
          <w:sz w:val="24"/>
          <w:szCs w:val="24"/>
        </w:rPr>
        <w:t>For any symptom which troubles her</w:t>
      </w:r>
    </w:p>
    <w:p w:rsidR="00DA21B4" w:rsidRPr="00C9473C" w:rsidRDefault="00DA21B4" w:rsidP="005B4BB1">
      <w:pPr>
        <w:numPr>
          <w:ilvl w:val="0"/>
          <w:numId w:val="51"/>
        </w:numPr>
        <w:spacing w:line="240" w:lineRule="auto"/>
        <w:jc w:val="both"/>
        <w:rPr>
          <w:rFonts w:ascii="Times New Roman" w:hAnsi="Times New Roman"/>
          <w:color w:val="000000"/>
          <w:sz w:val="24"/>
          <w:szCs w:val="24"/>
        </w:rPr>
      </w:pPr>
      <w:r w:rsidRPr="00C9473C">
        <w:rPr>
          <w:rFonts w:ascii="Times New Roman" w:hAnsi="Times New Roman"/>
          <w:color w:val="000000"/>
          <w:sz w:val="24"/>
          <w:szCs w:val="24"/>
        </w:rPr>
        <w:t>For personal reasons e.g. the woman may want to have a child</w:t>
      </w:r>
    </w:p>
    <w:p w:rsidR="00DA21B4" w:rsidRPr="00C9473C" w:rsidRDefault="00DA21B4" w:rsidP="005B4BB1">
      <w:pPr>
        <w:numPr>
          <w:ilvl w:val="0"/>
          <w:numId w:val="50"/>
        </w:numPr>
        <w:spacing w:line="240" w:lineRule="auto"/>
        <w:jc w:val="both"/>
        <w:rPr>
          <w:rFonts w:ascii="Times New Roman" w:hAnsi="Times New Roman"/>
          <w:color w:val="000000"/>
          <w:sz w:val="24"/>
          <w:szCs w:val="24"/>
        </w:rPr>
      </w:pPr>
      <w:r w:rsidRPr="00C9473C">
        <w:rPr>
          <w:rFonts w:ascii="Times New Roman" w:hAnsi="Times New Roman"/>
          <w:color w:val="000000"/>
          <w:sz w:val="24"/>
          <w:szCs w:val="24"/>
        </w:rPr>
        <w:t xml:space="preserve">If a condition that is considered a precaution for the use of implants develops and the client will use a reliable non – hormonal method (remember: low dose progestin only methods are always safer than pregnancy). </w:t>
      </w:r>
    </w:p>
    <w:p w:rsidR="00DA21B4" w:rsidRPr="00C9473C" w:rsidRDefault="00DA21B4" w:rsidP="00DA21B4">
      <w:pPr>
        <w:spacing w:line="240" w:lineRule="auto"/>
        <w:jc w:val="both"/>
        <w:rPr>
          <w:rFonts w:ascii="Times New Roman" w:hAnsi="Times New Roman"/>
          <w:color w:val="000000"/>
          <w:sz w:val="24"/>
          <w:szCs w:val="24"/>
        </w:rPr>
      </w:pPr>
      <w:r w:rsidRPr="00C9473C">
        <w:rPr>
          <w:rFonts w:ascii="Times New Roman" w:hAnsi="Times New Roman"/>
          <w:b/>
          <w:bCs/>
          <w:sz w:val="24"/>
          <w:szCs w:val="24"/>
        </w:rPr>
        <w:t>INTRAUTERINE CONTRACEPTIVE DEVICES (IUCDS)</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DEFINITION</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A small flexible device inserted in the uterine cavity to prevent pregnancy.</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TYPES</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Available types are made of plastic and are medicated with copper, silver or progestin (e.g., Copper T380A (most readily available in Malawi), Multiload 375, Progestasert® and LevoNova®)</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MECHANISMS OF ACTION</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Interfere with ability of sperm to pass through uterine cavity (copper-releasing)</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Inhibit fertilization</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Thicken cervical mucus (progestin-releasing)</w:t>
      </w:r>
    </w:p>
    <w:p w:rsidR="00DA21B4"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Change endometrial lining (progestin-releasing)</w:t>
      </w:r>
    </w:p>
    <w:p w:rsidR="00A43FD5" w:rsidRDefault="00A43FD5" w:rsidP="00DA21B4">
      <w:pPr>
        <w:autoSpaceDE w:val="0"/>
        <w:autoSpaceDN w:val="0"/>
        <w:adjustRightInd w:val="0"/>
        <w:spacing w:after="0" w:line="240" w:lineRule="auto"/>
        <w:rPr>
          <w:rFonts w:ascii="Times New Roman" w:hAnsi="Times New Roman"/>
          <w:sz w:val="24"/>
          <w:szCs w:val="24"/>
        </w:rPr>
      </w:pPr>
    </w:p>
    <w:p w:rsidR="00DA21B4" w:rsidRPr="00C9473C" w:rsidRDefault="00F66D40" w:rsidP="00DA21B4">
      <w:pPr>
        <w:spacing w:line="240" w:lineRule="auto"/>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68325" cy="408305"/>
            <wp:effectExtent l="0" t="0" r="0" b="0"/>
            <wp:docPr id="11"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2" cstate="print"/>
                    <a:srcRect/>
                    <a:stretch>
                      <a:fillRect/>
                    </a:stretch>
                  </pic:blipFill>
                  <pic:spPr bwMode="auto">
                    <a:xfrm>
                      <a:off x="0" y="0"/>
                      <a:ext cx="568325" cy="408305"/>
                    </a:xfrm>
                    <a:prstGeom prst="rect">
                      <a:avLst/>
                    </a:prstGeom>
                    <a:noFill/>
                    <a:ln w="9525">
                      <a:noFill/>
                      <a:miter lim="800000"/>
                      <a:headEnd/>
                      <a:tailEnd/>
                    </a:ln>
                  </pic:spPr>
                </pic:pic>
              </a:graphicData>
            </a:graphic>
          </wp:inline>
        </w:drawing>
      </w:r>
      <w:r w:rsidR="00DA21B4" w:rsidRPr="00C9473C">
        <w:rPr>
          <w:rFonts w:ascii="Times New Roman" w:hAnsi="Times New Roman"/>
          <w:color w:val="000000"/>
          <w:sz w:val="24"/>
          <w:szCs w:val="24"/>
        </w:rPr>
        <w:t xml:space="preserve">   </w:t>
      </w:r>
    </w:p>
    <w:p w:rsidR="00DA21B4" w:rsidRPr="00C9473C" w:rsidRDefault="00DA21B4" w:rsidP="00DA21B4">
      <w:pPr>
        <w:spacing w:line="240" w:lineRule="auto"/>
        <w:rPr>
          <w:rFonts w:ascii="Times New Roman" w:hAnsi="Times New Roman"/>
          <w:b/>
          <w:i/>
          <w:color w:val="000000"/>
          <w:sz w:val="24"/>
          <w:szCs w:val="24"/>
        </w:rPr>
      </w:pPr>
      <w:r w:rsidRPr="00C9473C">
        <w:rPr>
          <w:rFonts w:ascii="Times New Roman" w:hAnsi="Times New Roman"/>
          <w:b/>
          <w:i/>
          <w:color w:val="000000"/>
          <w:sz w:val="24"/>
          <w:szCs w:val="24"/>
        </w:rPr>
        <w:t>Activity 4.2</w:t>
      </w:r>
    </w:p>
    <w:p w:rsidR="00DA21B4" w:rsidRPr="00C9473C" w:rsidRDefault="00DA21B4" w:rsidP="00DA21B4">
      <w:pPr>
        <w:spacing w:line="240" w:lineRule="auto"/>
        <w:rPr>
          <w:rFonts w:ascii="Times New Roman" w:hAnsi="Times New Roman"/>
          <w:i/>
          <w:color w:val="000000"/>
          <w:sz w:val="24"/>
          <w:szCs w:val="24"/>
        </w:rPr>
      </w:pPr>
      <w:r w:rsidRPr="00C9473C">
        <w:rPr>
          <w:rFonts w:ascii="Times New Roman" w:hAnsi="Times New Roman"/>
          <w:i/>
          <w:color w:val="000000"/>
          <w:sz w:val="24"/>
          <w:szCs w:val="24"/>
        </w:rPr>
        <w:t xml:space="preserve">Explain </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Effectiveness of IUCDs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Benefits (contraceptive and non contraceptive) and disadvantages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MEC for IUCDs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lastRenderedPageBreak/>
        <w:t>Indications and contraindications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The client instructions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Discuss Myths and rumors of IUCDs</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CLIENT ASSESSMENT CHECKLIST</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If the client answers “</w:t>
      </w:r>
      <w:r w:rsidRPr="00C9473C">
        <w:rPr>
          <w:rFonts w:ascii="Times New Roman" w:hAnsi="Times New Roman"/>
          <w:b/>
          <w:bCs/>
          <w:sz w:val="24"/>
          <w:szCs w:val="24"/>
        </w:rPr>
        <w:t>NO</w:t>
      </w:r>
      <w:r w:rsidRPr="00C9473C">
        <w:rPr>
          <w:rFonts w:ascii="Times New Roman" w:hAnsi="Times New Roman"/>
          <w:sz w:val="24"/>
          <w:szCs w:val="24"/>
        </w:rPr>
        <w:t xml:space="preserve">” to all questions, and pregnancy is </w:t>
      </w:r>
      <w:r w:rsidRPr="00C9473C">
        <w:rPr>
          <w:rFonts w:ascii="Times New Roman" w:hAnsi="Times New Roman"/>
          <w:b/>
          <w:bCs/>
          <w:sz w:val="24"/>
          <w:szCs w:val="24"/>
        </w:rPr>
        <w:t xml:space="preserve">not </w:t>
      </w:r>
      <w:r w:rsidRPr="00C9473C">
        <w:rPr>
          <w:rFonts w:ascii="Times New Roman" w:hAnsi="Times New Roman"/>
          <w:sz w:val="24"/>
          <w:szCs w:val="24"/>
        </w:rPr>
        <w:t xml:space="preserve">suspected, the client may go directly for method-specific </w:t>
      </w:r>
      <w:r w:rsidR="000F7A21" w:rsidRPr="00C9473C">
        <w:rPr>
          <w:rFonts w:ascii="Times New Roman" w:hAnsi="Times New Roman"/>
          <w:sz w:val="24"/>
          <w:szCs w:val="24"/>
        </w:rPr>
        <w:t>counseling</w:t>
      </w:r>
      <w:r w:rsidRPr="00C9473C">
        <w:rPr>
          <w:rFonts w:ascii="Times New Roman" w:hAnsi="Times New Roman"/>
          <w:sz w:val="24"/>
          <w:szCs w:val="24"/>
        </w:rPr>
        <w:t>,</w:t>
      </w:r>
      <w:r w:rsidRPr="00C9473C">
        <w:rPr>
          <w:rFonts w:ascii="Times New Roman" w:hAnsi="Times New Roman"/>
          <w:b/>
          <w:bCs/>
          <w:sz w:val="24"/>
          <w:szCs w:val="24"/>
        </w:rPr>
        <w:t xml:space="preserve"> </w:t>
      </w:r>
      <w:r w:rsidRPr="00C9473C">
        <w:rPr>
          <w:rFonts w:ascii="Times New Roman" w:hAnsi="Times New Roman"/>
          <w:sz w:val="24"/>
          <w:szCs w:val="24"/>
        </w:rPr>
        <w:t>pelvic examination and provision of the contraceptive.</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If the client</w:t>
      </w:r>
      <w:r w:rsidRPr="00C9473C">
        <w:rPr>
          <w:rFonts w:ascii="Times New Roman" w:hAnsi="Times New Roman"/>
          <w:b/>
          <w:bCs/>
          <w:sz w:val="24"/>
          <w:szCs w:val="24"/>
        </w:rPr>
        <w:t xml:space="preserve"> </w:t>
      </w:r>
      <w:r w:rsidRPr="00C9473C">
        <w:rPr>
          <w:rFonts w:ascii="Times New Roman" w:hAnsi="Times New Roman"/>
          <w:sz w:val="24"/>
          <w:szCs w:val="24"/>
        </w:rPr>
        <w:t>however answers “</w:t>
      </w:r>
      <w:r w:rsidRPr="00C9473C">
        <w:rPr>
          <w:rFonts w:ascii="Times New Roman" w:hAnsi="Times New Roman"/>
          <w:b/>
          <w:bCs/>
          <w:sz w:val="24"/>
          <w:szCs w:val="24"/>
        </w:rPr>
        <w:t>YES</w:t>
      </w:r>
      <w:r w:rsidRPr="00C9473C">
        <w:rPr>
          <w:rFonts w:ascii="Times New Roman" w:hAnsi="Times New Roman"/>
          <w:sz w:val="24"/>
          <w:szCs w:val="24"/>
        </w:rPr>
        <w:t>” to any one of the questions below, she will</w:t>
      </w:r>
      <w:r w:rsidRPr="00C9473C">
        <w:rPr>
          <w:rFonts w:ascii="Times New Roman" w:hAnsi="Times New Roman"/>
          <w:b/>
          <w:bCs/>
          <w:sz w:val="24"/>
          <w:szCs w:val="24"/>
        </w:rPr>
        <w:t xml:space="preserve"> </w:t>
      </w:r>
      <w:r w:rsidRPr="00C9473C">
        <w:rPr>
          <w:rFonts w:ascii="Times New Roman" w:hAnsi="Times New Roman"/>
          <w:sz w:val="24"/>
          <w:szCs w:val="24"/>
        </w:rPr>
        <w:t xml:space="preserve">need further </w:t>
      </w:r>
      <w:r w:rsidR="000F7A21" w:rsidRPr="00C9473C">
        <w:rPr>
          <w:rFonts w:ascii="Times New Roman" w:hAnsi="Times New Roman"/>
          <w:sz w:val="24"/>
          <w:szCs w:val="24"/>
        </w:rPr>
        <w:t>counseling</w:t>
      </w:r>
      <w:r w:rsidRPr="00C9473C">
        <w:rPr>
          <w:rFonts w:ascii="Times New Roman" w:hAnsi="Times New Roman"/>
          <w:sz w:val="24"/>
          <w:szCs w:val="24"/>
        </w:rPr>
        <w:t xml:space="preserve"> and possible evaluation before making a final decision.</w:t>
      </w:r>
    </w:p>
    <w:p w:rsidR="00DA21B4" w:rsidRPr="00C9473C" w:rsidRDefault="00DA21B4" w:rsidP="00DA21B4">
      <w:pPr>
        <w:autoSpaceDE w:val="0"/>
        <w:autoSpaceDN w:val="0"/>
        <w:adjustRightInd w:val="0"/>
        <w:spacing w:after="0" w:line="240" w:lineRule="auto"/>
        <w:rPr>
          <w:rFonts w:ascii="Times New Roman" w:hAnsi="Times New Roman"/>
          <w:sz w:val="24"/>
          <w:szCs w:val="24"/>
        </w:rPr>
      </w:pP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900"/>
        <w:gridCol w:w="828"/>
      </w:tblGrid>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 xml:space="preserve">IUCD CHECKLIST </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YES</w:t>
            </w: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NO</w:t>
            </w: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Active STI’s</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Pelvic infection (PID) or ectopic pregnancy (within the</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last 3 months)</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Heavy menstrual bleeding (twice as long or twice as</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much as normal)</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Prolonged menstrual bleeding (&gt; 8 days)</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Severe menstrual cramping (dysmenorrhoea) requiring</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analgesics and/or bed rest</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Bleeding/spotting between periods or after intercourse</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Missed periods</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Client (or partner) has other sex partners</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bl>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WHEN TO INSERT</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Days 1 – 7 of menstrual cycle.</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Anytime during the menstrual cycle when you can be sure the client is not pregnant. If starting after day 7 the client should use a backup method or abstain from sexual intercourse for 7 days.</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Postpartum (immediately following delivery, during the first 48 hours postpartum or after 4 – 6 weeks, or after 6 months if using LAM)</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Post abortion (immediately or within 7 days) provided there is no evidence of pelvic infection</w:t>
      </w:r>
    </w:p>
    <w:p w:rsidR="00DA21B4" w:rsidRPr="00C9473C" w:rsidRDefault="00F66D40" w:rsidP="00DA21B4">
      <w:pPr>
        <w:spacing w:line="240" w:lineRule="auto"/>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798830" cy="532765"/>
            <wp:effectExtent l="0" t="0" r="0" b="0"/>
            <wp:docPr id="12"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798830" cy="532765"/>
                    </a:xfrm>
                    <a:prstGeom prst="rect">
                      <a:avLst/>
                    </a:prstGeom>
                    <a:noFill/>
                    <a:ln w="9525">
                      <a:noFill/>
                      <a:miter lim="800000"/>
                      <a:headEnd/>
                      <a:tailEnd/>
                    </a:ln>
                  </pic:spPr>
                </pic:pic>
              </a:graphicData>
            </a:graphic>
          </wp:inline>
        </w:drawing>
      </w:r>
      <w:r w:rsidR="00DA21B4" w:rsidRPr="00C9473C">
        <w:rPr>
          <w:rFonts w:ascii="Times New Roman" w:hAnsi="Times New Roman"/>
          <w:color w:val="000000"/>
          <w:sz w:val="24"/>
          <w:szCs w:val="24"/>
        </w:rPr>
        <w:t xml:space="preserve">   </w:t>
      </w:r>
    </w:p>
    <w:p w:rsidR="00DA21B4" w:rsidRPr="00C9473C" w:rsidRDefault="00DA21B4" w:rsidP="00DA21B4">
      <w:pPr>
        <w:spacing w:line="240" w:lineRule="auto"/>
        <w:rPr>
          <w:rFonts w:ascii="Times New Roman" w:hAnsi="Times New Roman"/>
          <w:b/>
          <w:i/>
          <w:color w:val="000000"/>
          <w:sz w:val="24"/>
          <w:szCs w:val="24"/>
        </w:rPr>
      </w:pPr>
      <w:r w:rsidRPr="00C9473C">
        <w:rPr>
          <w:rFonts w:ascii="Times New Roman" w:hAnsi="Times New Roman"/>
          <w:b/>
          <w:i/>
          <w:color w:val="000000"/>
          <w:sz w:val="24"/>
          <w:szCs w:val="24"/>
        </w:rPr>
        <w:t>ACTIVITY 4.3</w:t>
      </w:r>
    </w:p>
    <w:p w:rsidR="00DA21B4" w:rsidRPr="00C9473C" w:rsidRDefault="00DA21B4" w:rsidP="00DA21B4">
      <w:pPr>
        <w:spacing w:line="240" w:lineRule="auto"/>
        <w:rPr>
          <w:rFonts w:ascii="Times New Roman" w:hAnsi="Times New Roman"/>
          <w:i/>
          <w:color w:val="000000"/>
          <w:sz w:val="24"/>
          <w:szCs w:val="24"/>
        </w:rPr>
      </w:pPr>
      <w:r w:rsidRPr="00C9473C">
        <w:rPr>
          <w:rFonts w:ascii="Times New Roman" w:hAnsi="Times New Roman"/>
          <w:i/>
          <w:color w:val="000000"/>
          <w:sz w:val="24"/>
          <w:szCs w:val="24"/>
        </w:rPr>
        <w:t xml:space="preserve">Explain </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the mode of action of implants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Effectiveness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Advantages and disadvantages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MEC for implants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lastRenderedPageBreak/>
        <w:t>The client instructions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 xml:space="preserve">Myths and </w:t>
      </w:r>
      <w:r w:rsidR="000F7A21" w:rsidRPr="00C9473C">
        <w:rPr>
          <w:rFonts w:ascii="Times New Roman" w:hAnsi="Times New Roman"/>
          <w:i/>
          <w:color w:val="000000"/>
          <w:sz w:val="24"/>
          <w:szCs w:val="24"/>
        </w:rPr>
        <w:t>rumors</w:t>
      </w:r>
      <w:r w:rsidRPr="00C9473C">
        <w:rPr>
          <w:rFonts w:ascii="Times New Roman" w:hAnsi="Times New Roman"/>
          <w:i/>
          <w:color w:val="000000"/>
          <w:sz w:val="24"/>
          <w:szCs w:val="24"/>
        </w:rPr>
        <w:t xml:space="preserve"> of implants</w:t>
      </w:r>
    </w:p>
    <w:p w:rsidR="00DA21B4" w:rsidRPr="00C9473C" w:rsidRDefault="00DA21B4" w:rsidP="005B4BB1">
      <w:pPr>
        <w:numPr>
          <w:ilvl w:val="0"/>
          <w:numId w:val="54"/>
        </w:numPr>
        <w:spacing w:line="240" w:lineRule="auto"/>
        <w:rPr>
          <w:rFonts w:ascii="Times New Roman" w:hAnsi="Times New Roman"/>
          <w:color w:val="000000"/>
          <w:sz w:val="24"/>
          <w:szCs w:val="24"/>
        </w:rPr>
      </w:pPr>
      <w:r w:rsidRPr="00C9473C">
        <w:rPr>
          <w:rFonts w:ascii="Times New Roman" w:hAnsi="Times New Roman"/>
          <w:color w:val="000000"/>
          <w:sz w:val="24"/>
          <w:szCs w:val="24"/>
        </w:rPr>
        <w:t>Management of common problems and side effects</w:t>
      </w:r>
    </w:p>
    <w:p w:rsidR="00DA21B4" w:rsidRPr="00C9473C" w:rsidRDefault="00DA21B4" w:rsidP="00DA21B4">
      <w:pPr>
        <w:autoSpaceDE w:val="0"/>
        <w:autoSpaceDN w:val="0"/>
        <w:adjustRightInd w:val="0"/>
        <w:spacing w:after="0" w:line="240" w:lineRule="auto"/>
        <w:ind w:left="360"/>
        <w:rPr>
          <w:rFonts w:ascii="Times New Roman" w:hAnsi="Times New Roman"/>
          <w:sz w:val="24"/>
          <w:szCs w:val="24"/>
        </w:rPr>
      </w:pP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PERMANENT METHODS</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VOLUNTARY STERILIZATION</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FEMALE SURGICAL CONTRACEPTION (TUBAL LIGATION).</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sz w:val="24"/>
          <w:szCs w:val="24"/>
        </w:rPr>
        <w:t xml:space="preserve">It is a surgical procedure by which the fallopian tubes are blocked. The occlusion is done by mini laparatomy and laparoscopy. </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MECHANISM OF ACTION.</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sz w:val="24"/>
          <w:szCs w:val="24"/>
        </w:rPr>
        <w:t>By blocking the fallopian tubes: that involves tying and cutting, sperms are prevented from reaching ova and causing fertilization.</w:t>
      </w:r>
    </w:p>
    <w:p w:rsidR="00DA21B4" w:rsidRPr="00C9473C" w:rsidRDefault="00F66D40" w:rsidP="00DA21B4">
      <w:pPr>
        <w:spacing w:line="240" w:lineRule="auto"/>
        <w:rPr>
          <w:rFonts w:ascii="Times New Roman" w:hAnsi="Times New Roman"/>
          <w:b/>
          <w:sz w:val="24"/>
          <w:szCs w:val="24"/>
        </w:rPr>
      </w:pPr>
      <w:r>
        <w:rPr>
          <w:rFonts w:ascii="Times New Roman" w:hAnsi="Times New Roman"/>
          <w:b/>
          <w:noProof/>
          <w:sz w:val="24"/>
          <w:szCs w:val="24"/>
        </w:rPr>
        <w:drawing>
          <wp:inline distT="0" distB="0" distL="0" distR="0">
            <wp:extent cx="568325" cy="408305"/>
            <wp:effectExtent l="0" t="0" r="0" b="0"/>
            <wp:docPr id="13"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2" cstate="print"/>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DA21B4" w:rsidRPr="00C9473C" w:rsidRDefault="00DA21B4" w:rsidP="00DA21B4">
      <w:pPr>
        <w:spacing w:line="240" w:lineRule="auto"/>
        <w:rPr>
          <w:rFonts w:ascii="Times New Roman" w:hAnsi="Times New Roman"/>
          <w:b/>
          <w:i/>
          <w:sz w:val="24"/>
          <w:szCs w:val="24"/>
        </w:rPr>
      </w:pPr>
      <w:r w:rsidRPr="00C9473C">
        <w:rPr>
          <w:rFonts w:ascii="Times New Roman" w:hAnsi="Times New Roman"/>
          <w:b/>
          <w:i/>
          <w:sz w:val="24"/>
          <w:szCs w:val="24"/>
        </w:rPr>
        <w:t>ACTIVITY 4.4</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Mrs. Toto</w:t>
      </w:r>
      <w:r w:rsidRPr="00C9473C">
        <w:rPr>
          <w:rFonts w:ascii="Times New Roman" w:hAnsi="Times New Roman"/>
          <w:b/>
          <w:i/>
          <w:sz w:val="24"/>
          <w:szCs w:val="24"/>
        </w:rPr>
        <w:t xml:space="preserve"> </w:t>
      </w:r>
      <w:r w:rsidRPr="00C9473C">
        <w:rPr>
          <w:rFonts w:ascii="Times New Roman" w:hAnsi="Times New Roman"/>
          <w:i/>
          <w:sz w:val="24"/>
          <w:szCs w:val="24"/>
        </w:rPr>
        <w:t xml:space="preserve">a 32 years old lady with 6 children would like to have a permanent method of contraception. </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Explain the following about the tubal ligation;</w:t>
      </w:r>
    </w:p>
    <w:p w:rsidR="00DA21B4" w:rsidRPr="00C9473C" w:rsidRDefault="00DA21B4" w:rsidP="005B4BB1">
      <w:pPr>
        <w:numPr>
          <w:ilvl w:val="0"/>
          <w:numId w:val="61"/>
        </w:numPr>
        <w:spacing w:line="240" w:lineRule="auto"/>
        <w:rPr>
          <w:rFonts w:ascii="Times New Roman" w:hAnsi="Times New Roman"/>
          <w:i/>
          <w:sz w:val="24"/>
          <w:szCs w:val="24"/>
        </w:rPr>
      </w:pPr>
      <w:r w:rsidRPr="00C9473C">
        <w:rPr>
          <w:rFonts w:ascii="Times New Roman" w:hAnsi="Times New Roman"/>
          <w:i/>
          <w:sz w:val="24"/>
          <w:szCs w:val="24"/>
        </w:rPr>
        <w:t>Benefits and disadvantage</w:t>
      </w:r>
    </w:p>
    <w:p w:rsidR="00DA21B4" w:rsidRPr="00C9473C" w:rsidRDefault="00DA21B4" w:rsidP="005B4BB1">
      <w:pPr>
        <w:numPr>
          <w:ilvl w:val="0"/>
          <w:numId w:val="61"/>
        </w:numPr>
        <w:spacing w:line="240" w:lineRule="auto"/>
        <w:rPr>
          <w:rFonts w:ascii="Times New Roman" w:hAnsi="Times New Roman"/>
          <w:i/>
          <w:sz w:val="24"/>
          <w:szCs w:val="24"/>
        </w:rPr>
      </w:pPr>
      <w:r w:rsidRPr="00C9473C">
        <w:rPr>
          <w:rFonts w:ascii="Times New Roman" w:hAnsi="Times New Roman"/>
          <w:i/>
          <w:sz w:val="24"/>
          <w:szCs w:val="24"/>
        </w:rPr>
        <w:t>Indications and contraindications</w:t>
      </w:r>
    </w:p>
    <w:p w:rsidR="00DA21B4" w:rsidRPr="00C9473C" w:rsidRDefault="00DA21B4" w:rsidP="005B4BB1">
      <w:pPr>
        <w:numPr>
          <w:ilvl w:val="0"/>
          <w:numId w:val="61"/>
        </w:numPr>
        <w:spacing w:line="240" w:lineRule="auto"/>
        <w:rPr>
          <w:rFonts w:ascii="Times New Roman" w:hAnsi="Times New Roman"/>
          <w:i/>
          <w:sz w:val="24"/>
          <w:szCs w:val="24"/>
        </w:rPr>
      </w:pPr>
      <w:r w:rsidRPr="00C9473C">
        <w:rPr>
          <w:rFonts w:ascii="Times New Roman" w:hAnsi="Times New Roman"/>
          <w:i/>
          <w:sz w:val="24"/>
          <w:szCs w:val="24"/>
        </w:rPr>
        <w:t>WHO MEC for TL</w:t>
      </w:r>
    </w:p>
    <w:p w:rsidR="00DA21B4" w:rsidRPr="00C9473C" w:rsidRDefault="00DA21B4" w:rsidP="005B4BB1">
      <w:pPr>
        <w:numPr>
          <w:ilvl w:val="0"/>
          <w:numId w:val="61"/>
        </w:numPr>
        <w:spacing w:line="240" w:lineRule="auto"/>
        <w:rPr>
          <w:rFonts w:ascii="Times New Roman" w:hAnsi="Times New Roman"/>
          <w:i/>
          <w:sz w:val="24"/>
          <w:szCs w:val="24"/>
        </w:rPr>
      </w:pPr>
      <w:r w:rsidRPr="00C9473C">
        <w:rPr>
          <w:rFonts w:ascii="Times New Roman" w:hAnsi="Times New Roman"/>
          <w:i/>
          <w:sz w:val="24"/>
          <w:szCs w:val="24"/>
        </w:rPr>
        <w:t>Management of side effects/complications</w:t>
      </w:r>
    </w:p>
    <w:p w:rsidR="00DA21B4" w:rsidRPr="00C9473C" w:rsidRDefault="00DA21B4" w:rsidP="005B4BB1">
      <w:pPr>
        <w:numPr>
          <w:ilvl w:val="0"/>
          <w:numId w:val="61"/>
        </w:numPr>
        <w:spacing w:line="240" w:lineRule="auto"/>
        <w:rPr>
          <w:rFonts w:ascii="Times New Roman" w:hAnsi="Times New Roman"/>
          <w:i/>
          <w:sz w:val="24"/>
          <w:szCs w:val="24"/>
        </w:rPr>
      </w:pPr>
      <w:r w:rsidRPr="00C9473C">
        <w:rPr>
          <w:rFonts w:ascii="Times New Roman" w:hAnsi="Times New Roman"/>
          <w:i/>
          <w:sz w:val="24"/>
          <w:szCs w:val="24"/>
        </w:rPr>
        <w:t xml:space="preserve">Client instructions </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b/>
          <w:bCs/>
          <w:sz w:val="24"/>
          <w:szCs w:val="24"/>
          <w:lang w:val="en-GB"/>
        </w:rPr>
        <w:t>MALE SURGICAL CONTRACEPTION</w:t>
      </w:r>
    </w:p>
    <w:p w:rsidR="00DA21B4" w:rsidRPr="00C9473C" w:rsidRDefault="00DA21B4" w:rsidP="00DA21B4">
      <w:pPr>
        <w:spacing w:line="240" w:lineRule="auto"/>
        <w:rPr>
          <w:rFonts w:ascii="Times New Roman" w:hAnsi="Times New Roman"/>
          <w:b/>
          <w:bCs/>
          <w:sz w:val="24"/>
          <w:szCs w:val="24"/>
          <w:lang w:val="en-GB"/>
        </w:rPr>
      </w:pPr>
      <w:r w:rsidRPr="00C9473C">
        <w:rPr>
          <w:rFonts w:ascii="Times New Roman" w:hAnsi="Times New Roman"/>
          <w:b/>
          <w:bCs/>
          <w:sz w:val="24"/>
          <w:szCs w:val="24"/>
          <w:lang w:val="en-GB"/>
        </w:rPr>
        <w:t>DEFINITION</w:t>
      </w:r>
    </w:p>
    <w:p w:rsidR="00DA21B4" w:rsidRPr="00C9473C" w:rsidRDefault="00DA21B4" w:rsidP="005B4BB1">
      <w:pPr>
        <w:numPr>
          <w:ilvl w:val="0"/>
          <w:numId w:val="62"/>
        </w:numPr>
        <w:tabs>
          <w:tab w:val="clear" w:pos="1080"/>
          <w:tab w:val="num" w:pos="900"/>
        </w:tabs>
        <w:spacing w:after="0" w:line="240" w:lineRule="auto"/>
        <w:ind w:hanging="720"/>
        <w:rPr>
          <w:rFonts w:ascii="Times New Roman" w:hAnsi="Times New Roman"/>
          <w:sz w:val="24"/>
          <w:szCs w:val="24"/>
        </w:rPr>
      </w:pPr>
      <w:r w:rsidRPr="00C9473C">
        <w:rPr>
          <w:rFonts w:ascii="Times New Roman" w:hAnsi="Times New Roman"/>
          <w:sz w:val="24"/>
          <w:szCs w:val="24"/>
          <w:lang w:val="en-GB"/>
        </w:rPr>
        <w:t>Male surgical contraception is a procedure by which the vas deferens is blocked.</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lang w:val="en-GB"/>
        </w:rPr>
        <w:t>TYPE.</w:t>
      </w:r>
    </w:p>
    <w:p w:rsidR="00DA21B4" w:rsidRPr="00C9473C" w:rsidRDefault="00DA21B4" w:rsidP="005B4BB1">
      <w:pPr>
        <w:numPr>
          <w:ilvl w:val="0"/>
          <w:numId w:val="62"/>
        </w:numPr>
        <w:tabs>
          <w:tab w:val="clear" w:pos="1080"/>
          <w:tab w:val="num" w:pos="720"/>
        </w:tabs>
        <w:spacing w:after="0" w:line="240" w:lineRule="auto"/>
        <w:ind w:hanging="720"/>
        <w:rPr>
          <w:rFonts w:ascii="Times New Roman" w:hAnsi="Times New Roman"/>
          <w:sz w:val="24"/>
          <w:szCs w:val="24"/>
        </w:rPr>
      </w:pPr>
      <w:r w:rsidRPr="00C9473C">
        <w:rPr>
          <w:rFonts w:ascii="Times New Roman" w:hAnsi="Times New Roman"/>
          <w:sz w:val="24"/>
          <w:szCs w:val="24"/>
          <w:lang w:val="en-GB"/>
        </w:rPr>
        <w:t>Vasectomy by the standard method (one or two small incisions) or the non- scalpel vasectomy technique (preferred method).</w:t>
      </w:r>
    </w:p>
    <w:p w:rsidR="00501C9D" w:rsidRDefault="00501C9D" w:rsidP="00DA21B4">
      <w:pPr>
        <w:spacing w:after="0" w:line="240" w:lineRule="auto"/>
        <w:ind w:left="360"/>
        <w:rPr>
          <w:rFonts w:ascii="Times New Roman" w:hAnsi="Times New Roman"/>
          <w:noProof/>
          <w:sz w:val="24"/>
          <w:szCs w:val="24"/>
        </w:rPr>
      </w:pPr>
    </w:p>
    <w:p w:rsidR="00DA21B4" w:rsidRPr="00C9473C" w:rsidRDefault="00F66D40" w:rsidP="00DA21B4">
      <w:pPr>
        <w:spacing w:after="0" w:line="240" w:lineRule="auto"/>
        <w:ind w:left="360"/>
        <w:rPr>
          <w:rFonts w:ascii="Times New Roman" w:hAnsi="Times New Roman"/>
          <w:sz w:val="24"/>
          <w:szCs w:val="24"/>
        </w:rPr>
      </w:pPr>
      <w:r>
        <w:rPr>
          <w:rFonts w:ascii="Times New Roman" w:hAnsi="Times New Roman"/>
          <w:noProof/>
          <w:sz w:val="24"/>
          <w:szCs w:val="24"/>
        </w:rPr>
        <w:lastRenderedPageBreak/>
        <w:drawing>
          <wp:inline distT="0" distB="0" distL="0" distR="0">
            <wp:extent cx="568325" cy="408305"/>
            <wp:effectExtent l="0" t="0" r="0" b="0"/>
            <wp:docPr id="14"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2" cstate="print"/>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DA21B4" w:rsidRPr="00C9473C" w:rsidRDefault="00DA21B4" w:rsidP="00DA21B4">
      <w:pPr>
        <w:spacing w:line="240" w:lineRule="auto"/>
        <w:rPr>
          <w:rFonts w:ascii="Times New Roman" w:hAnsi="Times New Roman"/>
          <w:b/>
          <w:i/>
          <w:sz w:val="24"/>
          <w:szCs w:val="24"/>
        </w:rPr>
      </w:pPr>
      <w:r w:rsidRPr="00C9473C">
        <w:rPr>
          <w:rFonts w:ascii="Times New Roman" w:hAnsi="Times New Roman"/>
          <w:b/>
          <w:i/>
          <w:sz w:val="24"/>
          <w:szCs w:val="24"/>
        </w:rPr>
        <w:t>Activity  4.5</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Explain the following about vasectomy:</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Mechanism of action</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Benefits and disadvantages</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 xml:space="preserve">Indications and contraindications </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WHO MEC</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Management of side effects and complications</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Client instructions</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BARRIER METHODS</w:t>
      </w:r>
    </w:p>
    <w:p w:rsidR="00DA21B4" w:rsidRPr="00C9473C" w:rsidRDefault="00DA21B4" w:rsidP="005B4BB1">
      <w:pPr>
        <w:numPr>
          <w:ilvl w:val="1"/>
          <w:numId w:val="52"/>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Male Condoms</w:t>
      </w:r>
    </w:p>
    <w:p w:rsidR="00DA21B4" w:rsidRPr="00C9473C" w:rsidRDefault="00DA21B4" w:rsidP="005B4BB1">
      <w:pPr>
        <w:numPr>
          <w:ilvl w:val="1"/>
          <w:numId w:val="52"/>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Female Condoms</w:t>
      </w:r>
    </w:p>
    <w:p w:rsidR="00015723" w:rsidRPr="003440C3" w:rsidRDefault="00DA21B4" w:rsidP="005B4BB1">
      <w:pPr>
        <w:numPr>
          <w:ilvl w:val="1"/>
          <w:numId w:val="52"/>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Vaginal Methods- Spermicides, Diaphragm And Cervical Cap</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FERTILITY AWARENESS METHODS (NATURAL FAMILY PLANNING METHODS)</w:t>
      </w:r>
    </w:p>
    <w:p w:rsidR="00DA21B4" w:rsidRPr="00C9473C" w:rsidRDefault="00DA21B4" w:rsidP="005B4BB1">
      <w:pPr>
        <w:numPr>
          <w:ilvl w:val="0"/>
          <w:numId w:val="58"/>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Calendar -Based Methods</w:t>
      </w:r>
    </w:p>
    <w:p w:rsidR="00DA21B4" w:rsidRPr="00C9473C" w:rsidRDefault="00DA21B4" w:rsidP="005B4BB1">
      <w:pPr>
        <w:numPr>
          <w:ilvl w:val="0"/>
          <w:numId w:val="58"/>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Symptoms -Based Methods  Cervical Secretions, Basal Body Temperature</w:t>
      </w:r>
    </w:p>
    <w:p w:rsidR="00DA21B4" w:rsidRPr="00C9473C" w:rsidRDefault="00DA21B4" w:rsidP="005B4BB1">
      <w:pPr>
        <w:numPr>
          <w:ilvl w:val="0"/>
          <w:numId w:val="58"/>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Lactational Amenorrhea Method</w:t>
      </w:r>
    </w:p>
    <w:p w:rsidR="00DA21B4" w:rsidRPr="00C9473C" w:rsidRDefault="00DA21B4" w:rsidP="005B4BB1">
      <w:pPr>
        <w:numPr>
          <w:ilvl w:val="0"/>
          <w:numId w:val="58"/>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Withdrawal Method</w:t>
      </w:r>
    </w:p>
    <w:p w:rsidR="00DA21B4" w:rsidRPr="00C9473C" w:rsidRDefault="00F66D40" w:rsidP="00DA21B4">
      <w:pPr>
        <w:autoSpaceDE w:val="0"/>
        <w:autoSpaceDN w:val="0"/>
        <w:adjustRightInd w:val="0"/>
        <w:spacing w:line="240" w:lineRule="auto"/>
        <w:rPr>
          <w:rFonts w:ascii="Times New Roman" w:hAnsi="Times New Roman"/>
          <w:b/>
          <w:bCs/>
          <w:sz w:val="24"/>
          <w:szCs w:val="24"/>
        </w:rPr>
      </w:pPr>
      <w:r>
        <w:rPr>
          <w:rFonts w:ascii="Times New Roman" w:hAnsi="Times New Roman"/>
          <w:b/>
          <w:noProof/>
          <w:sz w:val="24"/>
          <w:szCs w:val="24"/>
        </w:rPr>
        <w:drawing>
          <wp:inline distT="0" distB="0" distL="0" distR="0">
            <wp:extent cx="568325" cy="354965"/>
            <wp:effectExtent l="0" t="0" r="0" b="0"/>
            <wp:docPr id="15"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3" cstate="print"/>
                    <a:srcRect/>
                    <a:stretch>
                      <a:fillRect/>
                    </a:stretch>
                  </pic:blipFill>
                  <pic:spPr bwMode="auto">
                    <a:xfrm>
                      <a:off x="0" y="0"/>
                      <a:ext cx="568325" cy="354965"/>
                    </a:xfrm>
                    <a:prstGeom prst="rect">
                      <a:avLst/>
                    </a:prstGeom>
                    <a:noFill/>
                    <a:ln w="9525">
                      <a:noFill/>
                      <a:miter lim="800000"/>
                      <a:headEnd/>
                      <a:tailEnd/>
                    </a:ln>
                  </pic:spPr>
                </pic:pic>
              </a:graphicData>
            </a:graphic>
          </wp:inline>
        </w:drawing>
      </w:r>
    </w:p>
    <w:p w:rsidR="00DA21B4" w:rsidRPr="00C9473C" w:rsidRDefault="00DA21B4" w:rsidP="00DA21B4">
      <w:pPr>
        <w:spacing w:line="240" w:lineRule="auto"/>
        <w:rPr>
          <w:rFonts w:ascii="Times New Roman" w:hAnsi="Times New Roman"/>
          <w:b/>
          <w:i/>
          <w:sz w:val="24"/>
          <w:szCs w:val="24"/>
        </w:rPr>
      </w:pPr>
      <w:r w:rsidRPr="00C9473C">
        <w:rPr>
          <w:rFonts w:ascii="Times New Roman" w:hAnsi="Times New Roman"/>
          <w:b/>
          <w:i/>
          <w:sz w:val="24"/>
          <w:szCs w:val="24"/>
        </w:rPr>
        <w:t>Activity 4.6</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Discuss the above mentioned barrier, and natural family planning methods in relation to:</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 xml:space="preserve">Definition </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Composition</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Mechanism of action</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Indications</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Contraindications</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lastRenderedPageBreak/>
        <w:t>Advantages</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Disadvantages</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sz w:val="24"/>
          <w:szCs w:val="24"/>
        </w:rPr>
      </w:pPr>
      <w:r w:rsidRPr="00C9473C">
        <w:rPr>
          <w:rFonts w:ascii="Times New Roman" w:hAnsi="Times New Roman"/>
          <w:bCs/>
          <w:i/>
          <w:sz w:val="24"/>
          <w:szCs w:val="24"/>
        </w:rPr>
        <w:t>Client instructions</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 xml:space="preserve">Management of common problems and side effects                  </w:t>
      </w:r>
    </w:p>
    <w:p w:rsidR="00DA21B4" w:rsidRPr="00C9473C" w:rsidRDefault="00DA21B4" w:rsidP="00DA21B4">
      <w:pPr>
        <w:spacing w:line="240" w:lineRule="auto"/>
        <w:rPr>
          <w:rFonts w:ascii="Times New Roman" w:hAnsi="Times New Roman"/>
          <w:b/>
          <w:color w:val="000000"/>
          <w:sz w:val="24"/>
          <w:szCs w:val="24"/>
        </w:rPr>
      </w:pPr>
      <w:r w:rsidRPr="00C9473C">
        <w:rPr>
          <w:rFonts w:ascii="Times New Roman" w:hAnsi="Times New Roman"/>
          <w:b/>
          <w:color w:val="000000"/>
          <w:sz w:val="24"/>
          <w:szCs w:val="24"/>
        </w:rPr>
        <w:br w:type="page"/>
      </w:r>
      <w:r w:rsidRPr="00C9473C">
        <w:rPr>
          <w:rFonts w:ascii="Times New Roman" w:hAnsi="Times New Roman"/>
          <w:b/>
          <w:color w:val="000000"/>
          <w:sz w:val="24"/>
          <w:szCs w:val="24"/>
        </w:rPr>
        <w:lastRenderedPageBreak/>
        <w:t xml:space="preserve">REFERENCES </w:t>
      </w:r>
    </w:p>
    <w:p w:rsidR="00DA21B4" w:rsidRPr="00C9473C" w:rsidRDefault="00DA21B4" w:rsidP="00DA21B4">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 Family Planning, </w:t>
      </w:r>
      <w:r w:rsidRPr="00C9473C">
        <w:rPr>
          <w:rFonts w:ascii="Times New Roman" w:hAnsi="Times New Roman"/>
          <w:i/>
          <w:color w:val="000000"/>
          <w:sz w:val="24"/>
          <w:szCs w:val="24"/>
          <w:u w:val="single"/>
        </w:rPr>
        <w:t xml:space="preserve">A global handbook for providers </w:t>
      </w:r>
      <w:r w:rsidRPr="00C9473C">
        <w:rPr>
          <w:rFonts w:ascii="Times New Roman" w:hAnsi="Times New Roman"/>
          <w:color w:val="000000"/>
          <w:sz w:val="24"/>
          <w:szCs w:val="24"/>
        </w:rPr>
        <w:t>(2007) WHO and Johns Hopkins Bloomberg.</w:t>
      </w:r>
    </w:p>
    <w:p w:rsidR="00DA21B4" w:rsidRPr="00C9473C" w:rsidRDefault="00DA21B4" w:rsidP="00DA21B4">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 Malawi National Reproductive Health Service Delivery Guidelines, Sept 2007.</w:t>
      </w:r>
    </w:p>
    <w:p w:rsidR="00DA21B4" w:rsidRPr="00C9473C" w:rsidRDefault="00DA21B4" w:rsidP="00DA21B4">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 Revised Family planning practitioners training curriculum trainer material, February 1995.</w:t>
      </w:r>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Quick Reference Chart for the WHO Medical Eligibility Criteria for Contraceptive Use. Research Triangle Park, NC: Family Health International, 2006. </w:t>
      </w:r>
      <w:hyperlink r:id="rId14" w:history="1">
        <w:r w:rsidR="001726C6" w:rsidRPr="00C9473C">
          <w:rPr>
            <w:rStyle w:val="Hyperlink"/>
            <w:rFonts w:ascii="Times New Roman" w:hAnsi="Times New Roman"/>
            <w:sz w:val="24"/>
            <w:szCs w:val="24"/>
          </w:rPr>
          <w:t>http://www.fhi.org/NR/rdonlyres/eb7o4zjhhvwo6dk2e33xhrdagnvru5j24iqds2oyyfbgpxiw6s476tbh2zlj6tnor2bbj6igu5xtrf/MECENG.pdf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 xml:space="preserve">WHO Updates MEC for Contraceptives, INFO Reports: </w:t>
      </w:r>
      <w:hyperlink r:id="rId15" w:history="1">
        <w:r w:rsidRPr="00C9473C">
          <w:rPr>
            <w:rStyle w:val="Hyperlink"/>
            <w:rFonts w:ascii="Times New Roman" w:hAnsi="Times New Roman"/>
            <w:color w:val="000000"/>
            <w:sz w:val="24"/>
            <w:szCs w:val="24"/>
          </w:rPr>
          <w:t>http://www.infoforhealth.org/inforeports/mec/index.shtml</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r w:rsidRPr="00C9473C">
        <w:rPr>
          <w:rFonts w:ascii="Times New Roman" w:hAnsi="Times New Roman"/>
          <w:color w:val="000000"/>
          <w:sz w:val="24"/>
          <w:szCs w:val="24"/>
        </w:rPr>
        <w:br/>
      </w:r>
      <w:bookmarkStart w:id="2" w:name="OLE_LINK9"/>
      <w:r w:rsidRPr="00C9473C">
        <w:rPr>
          <w:rFonts w:ascii="Times New Roman" w:hAnsi="Times New Roman"/>
          <w:color w:val="000000"/>
          <w:sz w:val="24"/>
          <w:szCs w:val="24"/>
        </w:rPr>
        <w:t>HTSP 101: Everything You Want to Know about HTSP, ESD</w:t>
      </w:r>
      <w:r w:rsidRPr="00C9473C">
        <w:rPr>
          <w:rFonts w:ascii="Times New Roman" w:hAnsi="Times New Roman"/>
          <w:color w:val="000000"/>
          <w:sz w:val="24"/>
          <w:szCs w:val="24"/>
        </w:rPr>
        <w:br/>
      </w:r>
      <w:hyperlink r:id="rId16" w:history="1">
        <w:r w:rsidRPr="00C9473C">
          <w:rPr>
            <w:rStyle w:val="Hyperlink"/>
            <w:rFonts w:ascii="Times New Roman" w:hAnsi="Times New Roman"/>
            <w:color w:val="000000"/>
            <w:sz w:val="24"/>
            <w:szCs w:val="24"/>
          </w:rPr>
          <w:t>http://www.esdproj.org/site/DocServer/HTSP_101_Brief_Final_corrected_4.9.08.pdf?docID=1761</w:t>
        </w:r>
      </w:hyperlink>
      <w:r w:rsidRPr="00C9473C">
        <w:rPr>
          <w:rFonts w:ascii="Times New Roman" w:hAnsi="Times New Roman"/>
          <w:color w:val="000000"/>
          <w:sz w:val="24"/>
          <w:szCs w:val="24"/>
        </w:rPr>
        <w:br/>
      </w:r>
      <w:bookmarkEnd w:id="2"/>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 xml:space="preserve">Comparing Effectiveness of Methods Chart, WHO </w:t>
      </w:r>
      <w:r w:rsidRPr="00C9473C">
        <w:rPr>
          <w:rFonts w:ascii="Times New Roman" w:hAnsi="Times New Roman"/>
          <w:color w:val="000000"/>
          <w:sz w:val="24"/>
          <w:szCs w:val="24"/>
        </w:rPr>
        <w:br/>
      </w:r>
      <w:hyperlink r:id="rId17" w:history="1">
        <w:r w:rsidRPr="00C9473C">
          <w:rPr>
            <w:rStyle w:val="Hyperlink"/>
            <w:rFonts w:ascii="Times New Roman" w:hAnsi="Times New Roman"/>
            <w:color w:val="000000"/>
            <w:sz w:val="24"/>
            <w:szCs w:val="24"/>
          </w:rPr>
          <w:t>http://www.fhi.org/NR/rdonlyres/ebrjx34v4ltkpve23ajfowame5hqqdm2youb6puzqqbblfj3vmtdgsiazhaylskjepyoehpjqee4ab/EffectivenessChart1.pdf</w:t>
        </w:r>
      </w:hyperlink>
      <w:r w:rsidRPr="00C9473C">
        <w:rPr>
          <w:rFonts w:ascii="Times New Roman" w:hAnsi="Times New Roman"/>
          <w:color w:val="000000"/>
          <w:sz w:val="24"/>
          <w:szCs w:val="24"/>
        </w:rPr>
        <w:br/>
      </w:r>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LAPM: Addressing Unmet Need for FP in Africa, FHI</w:t>
      </w:r>
      <w:r w:rsidRPr="00C9473C">
        <w:rPr>
          <w:rFonts w:ascii="Times New Roman" w:hAnsi="Times New Roman"/>
          <w:color w:val="000000"/>
          <w:sz w:val="24"/>
          <w:szCs w:val="24"/>
        </w:rPr>
        <w:br/>
      </w:r>
      <w:hyperlink r:id="rId18" w:history="1">
        <w:r w:rsidRPr="00C9473C">
          <w:rPr>
            <w:rStyle w:val="Hyperlink"/>
            <w:rFonts w:ascii="Times New Roman" w:hAnsi="Times New Roman"/>
            <w:color w:val="000000"/>
            <w:sz w:val="24"/>
            <w:szCs w:val="24"/>
          </w:rPr>
          <w:t>http://www.fhi.org/en/RH/Pubs/servdelivery/LAPM/index.htm</w:t>
        </w:r>
      </w:hyperlink>
    </w:p>
    <w:p w:rsidR="00DA21B4" w:rsidRPr="00C9473C" w:rsidRDefault="00DA21B4" w:rsidP="00DA21B4">
      <w:pPr>
        <w:spacing w:line="240" w:lineRule="auto"/>
        <w:rPr>
          <w:rFonts w:ascii="Times New Roman" w:hAnsi="Times New Roman"/>
          <w:color w:val="000000"/>
          <w:sz w:val="24"/>
          <w:szCs w:val="24"/>
        </w:rPr>
      </w:pPr>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LAPM and Development</w:t>
      </w:r>
      <w:r w:rsidRPr="00C9473C">
        <w:rPr>
          <w:rFonts w:ascii="Times New Roman" w:hAnsi="Times New Roman"/>
          <w:color w:val="000000"/>
          <w:sz w:val="24"/>
          <w:szCs w:val="24"/>
        </w:rPr>
        <w:br/>
      </w:r>
      <w:hyperlink r:id="rId19" w:history="1">
        <w:r w:rsidRPr="00C9473C">
          <w:rPr>
            <w:rStyle w:val="Hyperlink"/>
            <w:rFonts w:ascii="Times New Roman" w:hAnsi="Times New Roman"/>
            <w:color w:val="000000"/>
            <w:sz w:val="24"/>
            <w:szCs w:val="24"/>
          </w:rPr>
          <w:t>http://www.acquireproject.org/archive/files/2.0_invest_in_fp_and_lapms/2.2_resources/2.2.2_advocacy_briefs/Advocacy-Brief-3-final.pdf</w:t>
        </w:r>
      </w:hyperlink>
      <w:r w:rsidRPr="00C9473C">
        <w:rPr>
          <w:rFonts w:ascii="Times New Roman" w:hAnsi="Times New Roman"/>
          <w:color w:val="000000"/>
          <w:sz w:val="24"/>
          <w:szCs w:val="24"/>
        </w:rPr>
        <w:br/>
        <w:t>(PRINTED PDF OURSELVES)</w:t>
      </w:r>
      <w:r w:rsidRPr="00C9473C">
        <w:rPr>
          <w:rFonts w:ascii="Times New Roman" w:hAnsi="Times New Roman"/>
          <w:color w:val="000000"/>
          <w:sz w:val="24"/>
          <w:szCs w:val="24"/>
        </w:rPr>
        <w:br/>
      </w:r>
      <w:bookmarkStart w:id="3" w:name="OLE_LINK1"/>
      <w:bookmarkStart w:id="4" w:name="OLE_LINK2"/>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LAPM ACQUIRE 10 principles</w:t>
      </w:r>
      <w:r w:rsidRPr="00C9473C">
        <w:rPr>
          <w:rFonts w:ascii="Times New Roman" w:hAnsi="Times New Roman"/>
          <w:color w:val="000000"/>
          <w:sz w:val="24"/>
          <w:szCs w:val="24"/>
        </w:rPr>
        <w:br/>
      </w:r>
      <w:hyperlink r:id="rId20" w:history="1">
        <w:r w:rsidRPr="00C9473C">
          <w:rPr>
            <w:rStyle w:val="Hyperlink"/>
            <w:rFonts w:ascii="Times New Roman" w:hAnsi="Times New Roman"/>
            <w:color w:val="000000"/>
            <w:sz w:val="24"/>
            <w:szCs w:val="24"/>
          </w:rPr>
          <w:t>http://www.acquireproject.org/fileadmin/user_upload/ACQUIRE/ACQUIRE-Ten-Guiding-Principles-for-LAPM-Service-Programs.pdf</w:t>
        </w:r>
      </w:hyperlink>
      <w:r w:rsidRPr="00C9473C">
        <w:rPr>
          <w:rFonts w:ascii="Times New Roman" w:hAnsi="Times New Roman"/>
          <w:color w:val="000000"/>
          <w:sz w:val="24"/>
          <w:szCs w:val="24"/>
        </w:rPr>
        <w:br/>
        <w:t>(PRINTED PDF OURSELVES)</w:t>
      </w:r>
    </w:p>
    <w:bookmarkEnd w:id="3"/>
    <w:bookmarkEnd w:id="4"/>
    <w:p w:rsidR="00DA21B4" w:rsidRPr="00C9473C" w:rsidRDefault="00DA21B4" w:rsidP="00DA21B4">
      <w:pPr>
        <w:spacing w:after="0" w:line="240" w:lineRule="auto"/>
        <w:rPr>
          <w:rFonts w:ascii="Times New Roman" w:hAnsi="Times New Roman"/>
          <w:color w:val="000000"/>
          <w:sz w:val="24"/>
          <w:szCs w:val="24"/>
        </w:rPr>
      </w:pPr>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 xml:space="preserve">Implants: The Next Generation, Population Reports: </w:t>
      </w:r>
      <w:hyperlink r:id="rId21" w:history="1">
        <w:r w:rsidRPr="00C9473C">
          <w:rPr>
            <w:rStyle w:val="Hyperlink"/>
            <w:rFonts w:ascii="Times New Roman" w:hAnsi="Times New Roman"/>
            <w:color w:val="000000"/>
            <w:sz w:val="24"/>
            <w:szCs w:val="24"/>
          </w:rPr>
          <w:t>http://www.infoforhealth.org/pr/k7/k7.pdf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540" w:hanging="540"/>
        <w:rPr>
          <w:rFonts w:ascii="Times New Roman" w:hAnsi="Times New Roman"/>
          <w:color w:val="000000"/>
          <w:sz w:val="24"/>
          <w:szCs w:val="24"/>
        </w:rPr>
      </w:pPr>
      <w:r w:rsidRPr="00C9473C">
        <w:rPr>
          <w:rFonts w:ascii="Times New Roman" w:hAnsi="Times New Roman"/>
          <w:color w:val="000000"/>
          <w:sz w:val="24"/>
          <w:szCs w:val="24"/>
        </w:rPr>
        <w:t xml:space="preserve"> Implants: Tools for Providers, Info Reports: </w:t>
      </w:r>
      <w:hyperlink r:id="rId22" w:history="1">
        <w:r w:rsidRPr="00C9473C">
          <w:rPr>
            <w:rStyle w:val="Hyperlink"/>
            <w:rFonts w:ascii="Times New Roman" w:hAnsi="Times New Roman"/>
            <w:sz w:val="24"/>
            <w:szCs w:val="24"/>
          </w:rPr>
          <w:t>http://www.infoforhealth.org/inforeports/implants/implants.pdf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Hormonal Implants: New, Improved, and Popular When Available, ACQUIRE, 2008. </w:t>
      </w:r>
      <w:hyperlink r:id="rId23" w:history="1">
        <w:r w:rsidRPr="00C9473C">
          <w:rPr>
            <w:rStyle w:val="Hyperlink"/>
            <w:rFonts w:ascii="Times New Roman" w:hAnsi="Times New Roman"/>
            <w:color w:val="000000"/>
            <w:sz w:val="24"/>
            <w:szCs w:val="24"/>
          </w:rPr>
          <w:t>http://www.acquireproject.org/fileadmin/user_upload/ACQUIRE/Publications/Hormonal-Implants-2Pager-final.pdf</w:t>
        </w:r>
      </w:hyperlink>
      <w:r w:rsidRPr="00C9473C">
        <w:rPr>
          <w:rFonts w:ascii="Times New Roman" w:hAnsi="Times New Roman"/>
          <w:color w:val="000000"/>
          <w:sz w:val="24"/>
          <w:szCs w:val="24"/>
        </w:rPr>
        <w:t xml:space="preserve"> </w:t>
      </w:r>
    </w:p>
    <w:p w:rsidR="00DA21B4" w:rsidRPr="00C9473C" w:rsidRDefault="00DA21B4" w:rsidP="00DA21B4">
      <w:pPr>
        <w:spacing w:after="0" w:line="240" w:lineRule="auto"/>
        <w:rPr>
          <w:rFonts w:ascii="Times New Roman" w:hAnsi="Times New Roman"/>
          <w:color w:val="000000"/>
          <w:sz w:val="24"/>
          <w:szCs w:val="24"/>
        </w:rPr>
      </w:pP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lastRenderedPageBreak/>
        <w:t xml:space="preserve">Checklist for Screening Clients Who Want to Initiate Use of the Copper IUD. Research Triangle Park, NC: Family Health International, 2007.  Available at: </w:t>
      </w:r>
      <w:hyperlink r:id="rId24" w:history="1">
        <w:r w:rsidRPr="00C9473C">
          <w:rPr>
            <w:rStyle w:val="Hyperlink"/>
            <w:rFonts w:ascii="Times New Roman" w:hAnsi="Times New Roman"/>
            <w:color w:val="000000"/>
            <w:sz w:val="24"/>
            <w:szCs w:val="24"/>
          </w:rPr>
          <w:t>http://www.fhi.org/NR/rdonlyres/eirceolzcpfztqwso6gaj5dx2dr4ntxu65cci5ycsqqncjabwssecncfoxay5g65jherl5ocmhno6p/IUDchecklistenrh.pdf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line="240" w:lineRule="auto"/>
        <w:ind w:left="360"/>
        <w:rPr>
          <w:rFonts w:ascii="Times New Roman" w:hAnsi="Times New Roman"/>
          <w:color w:val="000000"/>
          <w:sz w:val="24"/>
          <w:szCs w:val="24"/>
        </w:rPr>
      </w:pP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Family Planning Needs during the Extended Postpartum Period in Tanzania, ACCESS-FP: </w:t>
      </w:r>
      <w:hyperlink r:id="rId25" w:history="1">
        <w:r w:rsidRPr="00C9473C">
          <w:rPr>
            <w:rStyle w:val="Hyperlink"/>
            <w:rFonts w:ascii="Times New Roman" w:hAnsi="Times New Roman"/>
            <w:color w:val="000000"/>
            <w:sz w:val="24"/>
            <w:szCs w:val="24"/>
          </w:rPr>
          <w:t>http://www.accesstohealth.org/toolres/pdfs/ACCESSFP_Tanzania_DHSanalysis_Feb08.pdf</w:t>
        </w:r>
      </w:hyperlink>
      <w:r w:rsidRPr="00C9473C">
        <w:rPr>
          <w:rFonts w:ascii="Times New Roman" w:hAnsi="Times New Roman"/>
          <w:color w:val="000000"/>
          <w:sz w:val="24"/>
          <w:szCs w:val="24"/>
        </w:rPr>
        <w:br/>
      </w:r>
    </w:p>
    <w:p w:rsidR="00DA21B4" w:rsidRPr="00C9473C" w:rsidRDefault="00DA21B4" w:rsidP="00DA21B4">
      <w:pPr>
        <w:spacing w:line="240" w:lineRule="auto"/>
        <w:ind w:left="360"/>
        <w:rPr>
          <w:rFonts w:ascii="Times New Roman" w:hAnsi="Times New Roman"/>
          <w:color w:val="000000"/>
          <w:sz w:val="24"/>
          <w:szCs w:val="24"/>
        </w:rPr>
      </w:pPr>
      <w:r w:rsidRPr="00C9473C">
        <w:rPr>
          <w:rFonts w:ascii="Times New Roman" w:hAnsi="Times New Roman"/>
          <w:color w:val="000000"/>
          <w:sz w:val="24"/>
          <w:szCs w:val="24"/>
        </w:rPr>
        <w:t xml:space="preserve">LAM: A PP Contraceptive Choice for Women Who Breastfeed, ACCESS-FP: </w:t>
      </w:r>
      <w:hyperlink r:id="rId26" w:history="1">
        <w:r w:rsidRPr="00C9473C">
          <w:rPr>
            <w:rStyle w:val="Hyperlink"/>
            <w:rFonts w:ascii="Times New Roman" w:hAnsi="Times New Roman"/>
            <w:color w:val="000000"/>
            <w:sz w:val="24"/>
            <w:szCs w:val="24"/>
          </w:rPr>
          <w:t>http://www.usaid.gov/our_work/global_health/pop/news/issue_briefs/lam_brief.pdf</w:t>
        </w:r>
      </w:hyperlink>
    </w:p>
    <w:p w:rsidR="00DA21B4" w:rsidRPr="00C9473C" w:rsidRDefault="00DA21B4" w:rsidP="00DA21B4">
      <w:pPr>
        <w:spacing w:line="240" w:lineRule="auto"/>
        <w:rPr>
          <w:rFonts w:ascii="Times New Roman" w:hAnsi="Times New Roman"/>
          <w:color w:val="000000"/>
          <w:sz w:val="24"/>
          <w:szCs w:val="24"/>
        </w:rPr>
      </w:pP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FP Choices for Women With HIV, Population Reports: </w:t>
      </w:r>
      <w:hyperlink r:id="rId27" w:history="1">
        <w:r w:rsidRPr="00C9473C">
          <w:rPr>
            <w:rStyle w:val="Hyperlink"/>
            <w:rFonts w:ascii="Times New Roman" w:hAnsi="Times New Roman"/>
            <w:color w:val="000000"/>
            <w:sz w:val="24"/>
            <w:szCs w:val="24"/>
          </w:rPr>
          <w:t>http://www.infoforhealth.org/pr/l15/l15.pdf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Women with HIV: Questions Answered, INFO Reports: </w:t>
      </w:r>
      <w:hyperlink r:id="rId28" w:history="1">
        <w:r w:rsidRPr="00C9473C">
          <w:rPr>
            <w:rStyle w:val="Hyperlink"/>
            <w:rFonts w:ascii="Times New Roman" w:hAnsi="Times New Roman"/>
            <w:color w:val="000000"/>
            <w:sz w:val="24"/>
            <w:szCs w:val="24"/>
          </w:rPr>
          <w:t>http://www.infoforhealth.org/inforeports/women_hiv/womenhiv.pdf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How </w:t>
      </w:r>
      <w:r w:rsidR="000F7A21" w:rsidRPr="00C9473C">
        <w:rPr>
          <w:rFonts w:ascii="Times New Roman" w:hAnsi="Times New Roman"/>
          <w:color w:val="000000"/>
          <w:sz w:val="24"/>
          <w:szCs w:val="24"/>
        </w:rPr>
        <w:t>to</w:t>
      </w:r>
      <w:r w:rsidRPr="00C9473C">
        <w:rPr>
          <w:rFonts w:ascii="Times New Roman" w:hAnsi="Times New Roman"/>
          <w:color w:val="000000"/>
          <w:sz w:val="24"/>
          <w:szCs w:val="24"/>
        </w:rPr>
        <w:t xml:space="preserve"> Be Reasonably Sure </w:t>
      </w:r>
      <w:r w:rsidR="000F7A21" w:rsidRPr="00C9473C">
        <w:rPr>
          <w:rFonts w:ascii="Times New Roman" w:hAnsi="Times New Roman"/>
          <w:color w:val="000000"/>
          <w:sz w:val="24"/>
          <w:szCs w:val="24"/>
        </w:rPr>
        <w:t>a</w:t>
      </w:r>
      <w:r w:rsidRPr="00C9473C">
        <w:rPr>
          <w:rFonts w:ascii="Times New Roman" w:hAnsi="Times New Roman"/>
          <w:color w:val="000000"/>
          <w:sz w:val="24"/>
          <w:szCs w:val="24"/>
        </w:rPr>
        <w:t xml:space="preserve"> Client Is Not </w:t>
      </w:r>
      <w:r w:rsidRPr="00C9473C">
        <w:rPr>
          <w:rFonts w:ascii="Times New Roman" w:hAnsi="Times New Roman"/>
          <w:b/>
          <w:color w:val="000000"/>
          <w:sz w:val="24"/>
          <w:szCs w:val="24"/>
        </w:rPr>
        <w:t>Pregnant</w:t>
      </w:r>
      <w:r w:rsidRPr="00C9473C">
        <w:rPr>
          <w:rFonts w:ascii="Times New Roman" w:hAnsi="Times New Roman"/>
          <w:color w:val="000000"/>
          <w:sz w:val="24"/>
          <w:szCs w:val="24"/>
        </w:rPr>
        <w:t>. Research Triangle Park, NC: Family Health International</w:t>
      </w:r>
      <w:r w:rsidR="000F7A21" w:rsidRPr="00C9473C">
        <w:rPr>
          <w:rFonts w:ascii="Times New Roman" w:hAnsi="Times New Roman"/>
          <w:color w:val="000000"/>
          <w:sz w:val="24"/>
          <w:szCs w:val="24"/>
        </w:rPr>
        <w:t>, 2007</w:t>
      </w:r>
      <w:r w:rsidRPr="00C9473C">
        <w:rPr>
          <w:rFonts w:ascii="Times New Roman" w:hAnsi="Times New Roman"/>
          <w:color w:val="000000"/>
          <w:sz w:val="24"/>
          <w:szCs w:val="24"/>
        </w:rPr>
        <w:t>. </w:t>
      </w:r>
      <w:hyperlink r:id="rId29" w:history="1">
        <w:r w:rsidRPr="00C9473C">
          <w:rPr>
            <w:rStyle w:val="Hyperlink"/>
            <w:rFonts w:ascii="Times New Roman" w:hAnsi="Times New Roman"/>
            <w:color w:val="000000"/>
            <w:sz w:val="24"/>
            <w:szCs w:val="24"/>
          </w:rPr>
          <w:t>http://www.fhi.org/NR/rdonlyres/edytiv3yfiq4t6ubhsllidfnpwlp76fhu4qj24cks4ef4t37ttyiooyuziv3272uvf6jns2f6uliud/PregnancyChecklistenrh1.pdf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FP: A Global Handbook for Providers, WHO: </w:t>
      </w:r>
      <w:hyperlink r:id="rId30" w:history="1">
        <w:r w:rsidRPr="00C9473C">
          <w:rPr>
            <w:rStyle w:val="Hyperlink"/>
            <w:rFonts w:ascii="Times New Roman" w:hAnsi="Times New Roman"/>
            <w:color w:val="000000"/>
            <w:sz w:val="24"/>
            <w:szCs w:val="24"/>
          </w:rPr>
          <w:t>http://www.infoforhealth.org/globalhandbook/handbook.pdf</w:t>
        </w:r>
      </w:hyperlink>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Do you know your FP Choices Wall Chart, WHO: </w:t>
      </w:r>
      <w:hyperlink r:id="rId31" w:history="1">
        <w:r w:rsidRPr="00C9473C">
          <w:rPr>
            <w:rStyle w:val="Hyperlink"/>
            <w:rFonts w:ascii="Times New Roman" w:hAnsi="Times New Roman"/>
            <w:color w:val="000000"/>
            <w:sz w:val="24"/>
            <w:szCs w:val="24"/>
          </w:rPr>
          <w:t>http://www.infoforhealth.org/globalhandbook/wallchart/WallChart_5-04-07.pdf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COC Checklist-General, FHI: </w:t>
      </w:r>
      <w:hyperlink r:id="rId32" w:history="1">
        <w:r w:rsidRPr="00C9473C">
          <w:rPr>
            <w:rStyle w:val="Hyperlink"/>
            <w:rFonts w:ascii="Times New Roman" w:hAnsi="Times New Roman"/>
            <w:color w:val="000000"/>
            <w:sz w:val="24"/>
            <w:szCs w:val="24"/>
          </w:rPr>
          <w:t>http://www.fhi.org/NR/rdonlyres/ezwflnmmohsijfofd2ljr7dsbgm235fqxj4j7jt5m4dnvxkb42re44mncq32kjwhy6ly5chnxhcgqe/COCchecklistenrh.pdf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Checklist for Screening Clients Who Want to Initiate </w:t>
      </w:r>
      <w:r w:rsidRPr="00C9473C">
        <w:rPr>
          <w:rFonts w:ascii="Times New Roman" w:hAnsi="Times New Roman"/>
          <w:b/>
          <w:color w:val="000000"/>
          <w:sz w:val="24"/>
          <w:szCs w:val="24"/>
        </w:rPr>
        <w:t>DMPA</w:t>
      </w:r>
      <w:r w:rsidRPr="00C9473C">
        <w:rPr>
          <w:rFonts w:ascii="Times New Roman" w:hAnsi="Times New Roman"/>
          <w:color w:val="000000"/>
          <w:sz w:val="24"/>
          <w:szCs w:val="24"/>
        </w:rPr>
        <w:t xml:space="preserve">.  Research Triangle Park, NC: Family Health International, 2007.  Available at: </w:t>
      </w:r>
      <w:hyperlink r:id="rId33" w:history="1">
        <w:r w:rsidRPr="00C9473C">
          <w:rPr>
            <w:rStyle w:val="Hyperlink"/>
            <w:rFonts w:ascii="Times New Roman" w:hAnsi="Times New Roman"/>
            <w:color w:val="000000"/>
            <w:sz w:val="24"/>
            <w:szCs w:val="24"/>
          </w:rPr>
          <w:t>http://www.fhi.org/NR/rdonlyres/ezezt5jvxpbiwwo3o3t7nnqah22r5yoqx5zviq6wiqhs45ju46lqrdn42scgjq5xzagqqmdxzj2f5m/DMPAchecklistenrh.pdf</w:t>
        </w:r>
      </w:hyperlink>
      <w:r w:rsidRPr="00C9473C">
        <w:rPr>
          <w:rFonts w:ascii="Times New Roman" w:hAnsi="Times New Roman"/>
          <w:color w:val="000000"/>
          <w:sz w:val="24"/>
          <w:szCs w:val="24"/>
        </w:rPr>
        <w:t xml:space="preserve"> </w:t>
      </w:r>
    </w:p>
    <w:p w:rsidR="00DA21B4" w:rsidRPr="00C9473C" w:rsidRDefault="00DA21B4" w:rsidP="00DA21B4">
      <w:pPr>
        <w:spacing w:line="240" w:lineRule="auto"/>
        <w:rPr>
          <w:rFonts w:ascii="Times New Roman" w:hAnsi="Times New Roman"/>
          <w:color w:val="000000"/>
          <w:sz w:val="24"/>
          <w:szCs w:val="24"/>
        </w:rPr>
      </w:pPr>
    </w:p>
    <w:p w:rsidR="00DA21B4" w:rsidRPr="00C9473C" w:rsidRDefault="00DA21B4" w:rsidP="00DA21B4">
      <w:pPr>
        <w:spacing w:line="240" w:lineRule="auto"/>
        <w:rPr>
          <w:rFonts w:ascii="Times New Roman" w:hAnsi="Times New Roman"/>
          <w:color w:val="000000"/>
          <w:sz w:val="24"/>
          <w:szCs w:val="24"/>
        </w:rPr>
      </w:pPr>
    </w:p>
    <w:p w:rsidR="00DA21B4" w:rsidRPr="00C9473C" w:rsidRDefault="00DA21B4" w:rsidP="00DA21B4">
      <w:pPr>
        <w:rPr>
          <w:rFonts w:ascii="Times New Roman" w:hAnsi="Times New Roman"/>
          <w:sz w:val="24"/>
          <w:szCs w:val="24"/>
        </w:rPr>
      </w:pPr>
    </w:p>
    <w:p w:rsidR="00DA21B4" w:rsidRPr="00C9473C" w:rsidRDefault="00DA21B4" w:rsidP="00DA21B4">
      <w:pPr>
        <w:rPr>
          <w:rFonts w:ascii="Times New Roman" w:hAnsi="Times New Roman"/>
          <w:sz w:val="24"/>
          <w:szCs w:val="24"/>
        </w:rPr>
      </w:pPr>
    </w:p>
    <w:p w:rsidR="00D712F1" w:rsidRPr="00616606" w:rsidRDefault="00D712F1" w:rsidP="00D712F1">
      <w:pPr>
        <w:pStyle w:val="Title"/>
        <w:jc w:val="both"/>
        <w:rPr>
          <w:rFonts w:ascii="Calibri" w:hAnsi="Calibri"/>
          <w:szCs w:val="24"/>
        </w:rPr>
      </w:pPr>
      <w:r w:rsidRPr="00D712F1">
        <w:rPr>
          <w:rFonts w:ascii="Times New Roman" w:hAnsi="Times New Roman"/>
          <w:sz w:val="24"/>
          <w:szCs w:val="24"/>
        </w:rPr>
        <w:lastRenderedPageBreak/>
        <w:t>UNIT 4:</w:t>
      </w:r>
      <w:r>
        <w:rPr>
          <w:rFonts w:ascii="Times New Roman" w:hAnsi="Times New Roman"/>
          <w:b w:val="0"/>
          <w:sz w:val="24"/>
          <w:szCs w:val="24"/>
        </w:rPr>
        <w:t xml:space="preserve"> </w:t>
      </w:r>
      <w:r w:rsidRPr="00616606">
        <w:rPr>
          <w:rFonts w:ascii="Calibri" w:hAnsi="Calibri"/>
          <w:szCs w:val="24"/>
        </w:rPr>
        <w:t xml:space="preserve">THE </w:t>
      </w:r>
      <w:r w:rsidRPr="00D712F1">
        <w:rPr>
          <w:rFonts w:ascii="Calibri" w:hAnsi="Calibri"/>
          <w:szCs w:val="24"/>
        </w:rPr>
        <w:t>ADOLESCENT</w:t>
      </w:r>
      <w:r w:rsidRPr="00616606">
        <w:rPr>
          <w:rFonts w:ascii="Calibri" w:hAnsi="Calibri"/>
          <w:szCs w:val="24"/>
        </w:rPr>
        <w:t xml:space="preserve"> CLIENT &amp; YOUTH FRIENDLY HEALTH SERVICES</w:t>
      </w:r>
    </w:p>
    <w:p w:rsidR="00D712F1" w:rsidRPr="00616606" w:rsidRDefault="00D712F1" w:rsidP="00D712F1">
      <w:pPr>
        <w:spacing w:line="240" w:lineRule="auto"/>
        <w:ind w:left="360" w:hanging="360"/>
        <w:rPr>
          <w:rFonts w:cs="Arial"/>
          <w:b/>
          <w:sz w:val="24"/>
          <w:szCs w:val="24"/>
        </w:rPr>
      </w:pPr>
      <w:r w:rsidRPr="00616606">
        <w:rPr>
          <w:rFonts w:cs="Arial"/>
          <w:b/>
          <w:sz w:val="24"/>
          <w:szCs w:val="24"/>
        </w:rPr>
        <w:tab/>
      </w:r>
    </w:p>
    <w:p w:rsidR="00D712F1" w:rsidRPr="00616606" w:rsidRDefault="00D712F1" w:rsidP="00D712F1">
      <w:pPr>
        <w:spacing w:line="240" w:lineRule="auto"/>
        <w:rPr>
          <w:rFonts w:cs="Arial"/>
          <w:b/>
          <w:sz w:val="24"/>
          <w:szCs w:val="24"/>
        </w:rPr>
      </w:pPr>
      <w:r w:rsidRPr="00616606">
        <w:rPr>
          <w:rFonts w:cs="Arial"/>
          <w:b/>
          <w:sz w:val="24"/>
          <w:szCs w:val="24"/>
        </w:rPr>
        <w:t>LEARNING OUTCOMES</w:t>
      </w:r>
    </w:p>
    <w:p w:rsidR="00D712F1" w:rsidRPr="00616606" w:rsidRDefault="00D712F1" w:rsidP="005B4BB1">
      <w:pPr>
        <w:numPr>
          <w:ilvl w:val="0"/>
          <w:numId w:val="74"/>
        </w:numPr>
        <w:rPr>
          <w:rFonts w:cs="Arial"/>
          <w:sz w:val="24"/>
          <w:szCs w:val="24"/>
        </w:rPr>
      </w:pPr>
      <w:r w:rsidRPr="00616606">
        <w:rPr>
          <w:rFonts w:cs="Arial"/>
          <w:sz w:val="24"/>
          <w:szCs w:val="24"/>
        </w:rPr>
        <w:t>Describe the adolescent client</w:t>
      </w:r>
    </w:p>
    <w:p w:rsidR="00D712F1" w:rsidRPr="00616606" w:rsidRDefault="00D712F1" w:rsidP="005B4BB1">
      <w:pPr>
        <w:numPr>
          <w:ilvl w:val="0"/>
          <w:numId w:val="74"/>
        </w:numPr>
        <w:rPr>
          <w:rFonts w:cs="Arial"/>
          <w:sz w:val="24"/>
          <w:szCs w:val="24"/>
        </w:rPr>
      </w:pPr>
      <w:r w:rsidRPr="00616606">
        <w:rPr>
          <w:rFonts w:cs="Arial"/>
          <w:sz w:val="24"/>
          <w:szCs w:val="24"/>
        </w:rPr>
        <w:t xml:space="preserve">Discuss youth friendly health services </w:t>
      </w:r>
    </w:p>
    <w:p w:rsidR="00D712F1" w:rsidRPr="00616606" w:rsidRDefault="00D712F1" w:rsidP="005B4BB1">
      <w:pPr>
        <w:numPr>
          <w:ilvl w:val="0"/>
          <w:numId w:val="74"/>
        </w:numPr>
        <w:spacing w:after="0" w:line="240" w:lineRule="auto"/>
        <w:rPr>
          <w:rFonts w:cs="Arial"/>
          <w:sz w:val="24"/>
          <w:szCs w:val="24"/>
        </w:rPr>
      </w:pPr>
      <w:r w:rsidRPr="00616606">
        <w:rPr>
          <w:rFonts w:cs="Arial"/>
          <w:sz w:val="24"/>
          <w:szCs w:val="24"/>
        </w:rPr>
        <w:t>Describe strategies to improve accessibility and utilization of SRH services to the youth.</w:t>
      </w:r>
    </w:p>
    <w:p w:rsidR="00D712F1" w:rsidRPr="00616606" w:rsidRDefault="00D712F1" w:rsidP="00D712F1">
      <w:pPr>
        <w:spacing w:after="0" w:line="240" w:lineRule="auto"/>
        <w:ind w:left="360"/>
        <w:rPr>
          <w:rFonts w:cs="Arial"/>
          <w:sz w:val="24"/>
          <w:szCs w:val="24"/>
        </w:rPr>
      </w:pPr>
    </w:p>
    <w:p w:rsidR="00D712F1" w:rsidRPr="00616606" w:rsidRDefault="00D712F1" w:rsidP="005B4BB1">
      <w:pPr>
        <w:numPr>
          <w:ilvl w:val="0"/>
          <w:numId w:val="74"/>
        </w:numPr>
        <w:spacing w:after="0" w:line="240" w:lineRule="auto"/>
        <w:rPr>
          <w:rFonts w:cs="Arial"/>
          <w:sz w:val="24"/>
          <w:szCs w:val="24"/>
        </w:rPr>
      </w:pPr>
      <w:r w:rsidRPr="00616606">
        <w:rPr>
          <w:rFonts w:cs="Arial"/>
          <w:sz w:val="24"/>
          <w:szCs w:val="24"/>
        </w:rPr>
        <w:t>Describe standards for youth friendly health services</w:t>
      </w:r>
    </w:p>
    <w:p w:rsidR="00D712F1" w:rsidRPr="00616606" w:rsidRDefault="00D712F1" w:rsidP="00D712F1">
      <w:pPr>
        <w:spacing w:line="240" w:lineRule="auto"/>
        <w:rPr>
          <w:rFonts w:cs="Arial"/>
          <w:b/>
          <w:sz w:val="24"/>
          <w:szCs w:val="24"/>
        </w:rPr>
      </w:pPr>
    </w:p>
    <w:p w:rsidR="00D712F1" w:rsidRPr="00616606" w:rsidRDefault="00D712F1" w:rsidP="00D712F1">
      <w:pPr>
        <w:spacing w:line="240" w:lineRule="auto"/>
        <w:rPr>
          <w:rFonts w:cs="Arial"/>
          <w:b/>
          <w:sz w:val="24"/>
          <w:szCs w:val="24"/>
        </w:rPr>
      </w:pPr>
      <w:r w:rsidRPr="00616606">
        <w:rPr>
          <w:rFonts w:cs="Arial"/>
          <w:b/>
          <w:sz w:val="24"/>
          <w:szCs w:val="24"/>
        </w:rPr>
        <w:t>ASSESSMENT CRITERIA</w:t>
      </w:r>
    </w:p>
    <w:p w:rsidR="00D712F1" w:rsidRPr="00616606" w:rsidRDefault="00D712F1" w:rsidP="00D712F1">
      <w:pPr>
        <w:pStyle w:val="Bullet2"/>
        <w:rPr>
          <w:rFonts w:cs="Arial"/>
          <w:szCs w:val="24"/>
        </w:rPr>
      </w:pPr>
      <w:r w:rsidRPr="00616606">
        <w:rPr>
          <w:rFonts w:cs="Arial"/>
          <w:szCs w:val="24"/>
        </w:rPr>
        <w:t>Describe the following terms:  adolescent, adolescence, youth, and young people.</w:t>
      </w:r>
    </w:p>
    <w:p w:rsidR="00D712F1" w:rsidRPr="00616606" w:rsidRDefault="00D712F1" w:rsidP="00D712F1">
      <w:pPr>
        <w:pStyle w:val="Bullet2"/>
        <w:rPr>
          <w:rFonts w:cs="Arial"/>
          <w:szCs w:val="24"/>
        </w:rPr>
      </w:pPr>
      <w:r w:rsidRPr="00616606">
        <w:rPr>
          <w:rFonts w:cs="Arial"/>
          <w:szCs w:val="24"/>
        </w:rPr>
        <w:t>Explain the normal biological and psychosexual growth and developmental of an adolescent.</w:t>
      </w:r>
    </w:p>
    <w:p w:rsidR="00D712F1" w:rsidRPr="00616606" w:rsidRDefault="00D712F1" w:rsidP="00D712F1">
      <w:pPr>
        <w:pStyle w:val="Bullet2"/>
        <w:rPr>
          <w:rFonts w:cs="Arial"/>
          <w:szCs w:val="24"/>
        </w:rPr>
      </w:pPr>
      <w:r w:rsidRPr="00616606">
        <w:rPr>
          <w:rFonts w:cs="Arial"/>
          <w:szCs w:val="24"/>
        </w:rPr>
        <w:t>Explain adolescent fertility.</w:t>
      </w:r>
    </w:p>
    <w:p w:rsidR="00D712F1" w:rsidRPr="00616606" w:rsidRDefault="00D712F1" w:rsidP="00D712F1">
      <w:pPr>
        <w:pStyle w:val="Bullet2"/>
        <w:rPr>
          <w:rFonts w:cs="Arial"/>
          <w:szCs w:val="24"/>
        </w:rPr>
      </w:pPr>
      <w:r w:rsidRPr="00616606">
        <w:rPr>
          <w:rFonts w:cs="Arial"/>
          <w:szCs w:val="24"/>
        </w:rPr>
        <w:t>Explain the reproductive health, psychosocial, economical and cultural consequences faced by the adolescents</w:t>
      </w:r>
    </w:p>
    <w:p w:rsidR="00D712F1" w:rsidRPr="00616606" w:rsidRDefault="00D712F1" w:rsidP="00D712F1">
      <w:pPr>
        <w:pStyle w:val="Bullet2"/>
        <w:rPr>
          <w:rFonts w:cs="Arial"/>
          <w:szCs w:val="24"/>
        </w:rPr>
      </w:pPr>
      <w:r w:rsidRPr="00616606">
        <w:rPr>
          <w:rFonts w:cs="Arial"/>
          <w:szCs w:val="24"/>
        </w:rPr>
        <w:t xml:space="preserve">Describe RH services required by the youth </w:t>
      </w:r>
    </w:p>
    <w:p w:rsidR="00D712F1" w:rsidRPr="00616606" w:rsidRDefault="00D712F1" w:rsidP="00D712F1">
      <w:pPr>
        <w:pStyle w:val="Bullet2"/>
        <w:rPr>
          <w:rFonts w:cs="Arial"/>
          <w:szCs w:val="24"/>
        </w:rPr>
      </w:pPr>
      <w:r w:rsidRPr="00616606">
        <w:rPr>
          <w:rFonts w:cs="Arial"/>
          <w:szCs w:val="24"/>
        </w:rPr>
        <w:t xml:space="preserve">Describe factors hindering youth from accessing RH services. </w:t>
      </w:r>
    </w:p>
    <w:p w:rsidR="00D712F1" w:rsidRPr="00616606" w:rsidRDefault="00D712F1" w:rsidP="00D712F1">
      <w:pPr>
        <w:pStyle w:val="Bullet2"/>
        <w:rPr>
          <w:rFonts w:cs="Arial"/>
          <w:szCs w:val="24"/>
        </w:rPr>
      </w:pPr>
      <w:r w:rsidRPr="00616606">
        <w:rPr>
          <w:rFonts w:cs="Arial"/>
          <w:szCs w:val="24"/>
        </w:rPr>
        <w:t xml:space="preserve">Explain characteristics of youth friendly services. </w:t>
      </w:r>
    </w:p>
    <w:p w:rsidR="00D712F1" w:rsidRPr="00616606" w:rsidRDefault="00D712F1" w:rsidP="00D712F1">
      <w:pPr>
        <w:pStyle w:val="ListBullet"/>
        <w:ind w:left="567" w:firstLine="0"/>
        <w:rPr>
          <w:rFonts w:cs="Arial"/>
          <w:sz w:val="24"/>
          <w:szCs w:val="24"/>
        </w:rPr>
      </w:pPr>
    </w:p>
    <w:p w:rsidR="00D712F1" w:rsidRPr="00616606" w:rsidRDefault="00D712F1" w:rsidP="00D712F1">
      <w:pPr>
        <w:spacing w:after="0" w:line="240" w:lineRule="auto"/>
        <w:jc w:val="both"/>
        <w:rPr>
          <w:rFonts w:cs="Arial"/>
          <w:b/>
          <w:sz w:val="24"/>
          <w:szCs w:val="24"/>
        </w:rPr>
      </w:pPr>
      <w:r w:rsidRPr="00616606">
        <w:rPr>
          <w:rFonts w:cs="Arial"/>
          <w:b/>
          <w:sz w:val="24"/>
          <w:szCs w:val="24"/>
        </w:rPr>
        <w:t>INTRODUCTION</w:t>
      </w:r>
    </w:p>
    <w:p w:rsidR="00D712F1" w:rsidRPr="00616606" w:rsidRDefault="00D712F1" w:rsidP="00D712F1">
      <w:pPr>
        <w:autoSpaceDE w:val="0"/>
        <w:autoSpaceDN w:val="0"/>
        <w:adjustRightInd w:val="0"/>
        <w:spacing w:after="0" w:line="240" w:lineRule="auto"/>
        <w:rPr>
          <w:rFonts w:cs="Arial"/>
          <w:sz w:val="24"/>
          <w:szCs w:val="24"/>
        </w:rPr>
      </w:pPr>
      <w:r w:rsidRPr="00616606">
        <w:rPr>
          <w:rFonts w:cs="Arial"/>
          <w:sz w:val="24"/>
          <w:szCs w:val="24"/>
        </w:rPr>
        <w:t xml:space="preserve">Teenage/adolescent pregnancy is a prominent health problem in </w:t>
      </w:r>
      <w:smartTag w:uri="urn:schemas-microsoft-com:office:smarttags" w:element="country-region">
        <w:smartTag w:uri="urn:schemas-microsoft-com:office:smarttags" w:element="place">
          <w:r w:rsidRPr="00616606">
            <w:rPr>
              <w:rFonts w:cs="Arial"/>
              <w:sz w:val="24"/>
              <w:szCs w:val="24"/>
            </w:rPr>
            <w:t>Malawi</w:t>
          </w:r>
        </w:smartTag>
      </w:smartTag>
      <w:r w:rsidRPr="00616606">
        <w:rPr>
          <w:rFonts w:cs="Arial"/>
          <w:sz w:val="24"/>
          <w:szCs w:val="24"/>
        </w:rPr>
        <w:t xml:space="preserve">. The </w:t>
      </w:r>
      <w:r w:rsidR="000F7A21" w:rsidRPr="00616606">
        <w:rPr>
          <w:rFonts w:cs="Arial"/>
          <w:sz w:val="24"/>
          <w:szCs w:val="24"/>
        </w:rPr>
        <w:t>2004 Malawi</w:t>
      </w:r>
      <w:r w:rsidRPr="00616606">
        <w:rPr>
          <w:rFonts w:cs="Arial"/>
          <w:sz w:val="24"/>
          <w:szCs w:val="24"/>
        </w:rPr>
        <w:t xml:space="preserve"> Demographic health Survey (MDHS), showed that one third of adolescent females either had a child or were pregnant. Pregnancy in adolescents is four times riskier than in adults </w:t>
      </w:r>
      <w:r w:rsidR="000F7A21" w:rsidRPr="00616606">
        <w:rPr>
          <w:rFonts w:cs="Arial"/>
          <w:sz w:val="24"/>
          <w:szCs w:val="24"/>
        </w:rPr>
        <w:t>of 25</w:t>
      </w:r>
      <w:r w:rsidRPr="00616606">
        <w:rPr>
          <w:rFonts w:cs="Arial"/>
          <w:sz w:val="24"/>
          <w:szCs w:val="24"/>
        </w:rPr>
        <w:t xml:space="preserve"> – 29 years old. Adolescent sexual activity usually exposes them to health problems such as HIV, STIs and unwanted pregnancy. Young people in </w:t>
      </w:r>
      <w:smartTag w:uri="urn:schemas-microsoft-com:office:smarttags" w:element="country-region">
        <w:smartTag w:uri="urn:schemas-microsoft-com:office:smarttags" w:element="place">
          <w:r w:rsidRPr="00616606">
            <w:rPr>
              <w:rFonts w:cs="Arial"/>
              <w:sz w:val="24"/>
              <w:szCs w:val="24"/>
            </w:rPr>
            <w:t>Malawi</w:t>
          </w:r>
        </w:smartTag>
      </w:smartTag>
      <w:r w:rsidRPr="00616606">
        <w:rPr>
          <w:rFonts w:cs="Arial"/>
          <w:sz w:val="24"/>
          <w:szCs w:val="24"/>
        </w:rPr>
        <w:t xml:space="preserve"> do not have adequate nor equitable access to sexual and reproductive health (SRH) and HIV services. Adolescents require special Reproductive health (RH) care and attention because of the uniqueness of their lifestyle and the challenges they encounter or get exposed to.</w:t>
      </w:r>
    </w:p>
    <w:p w:rsidR="00D712F1" w:rsidRPr="00616606" w:rsidRDefault="00D712F1" w:rsidP="00D712F1">
      <w:pPr>
        <w:spacing w:after="0" w:line="240" w:lineRule="auto"/>
        <w:rPr>
          <w:rFonts w:cs="Arial"/>
          <w:sz w:val="24"/>
          <w:szCs w:val="24"/>
        </w:rPr>
      </w:pPr>
    </w:p>
    <w:p w:rsidR="00D712F1" w:rsidRPr="00616606" w:rsidRDefault="00D712F1" w:rsidP="00D712F1">
      <w:pPr>
        <w:spacing w:line="240" w:lineRule="auto"/>
        <w:rPr>
          <w:rFonts w:cs="Arial"/>
          <w:b/>
          <w:sz w:val="24"/>
          <w:szCs w:val="24"/>
        </w:rPr>
      </w:pPr>
    </w:p>
    <w:p w:rsidR="00D712F1" w:rsidRPr="00616606" w:rsidRDefault="00D712F1" w:rsidP="00D712F1">
      <w:pPr>
        <w:spacing w:line="240" w:lineRule="auto"/>
        <w:rPr>
          <w:rFonts w:cs="Arial"/>
          <w:b/>
          <w:sz w:val="24"/>
          <w:szCs w:val="24"/>
        </w:rPr>
      </w:pPr>
    </w:p>
    <w:p w:rsidR="00D712F1" w:rsidRPr="00616606" w:rsidRDefault="00D712F1" w:rsidP="00D712F1">
      <w:pPr>
        <w:spacing w:line="240" w:lineRule="auto"/>
        <w:rPr>
          <w:rFonts w:cs="Arial"/>
          <w:b/>
          <w:sz w:val="24"/>
          <w:szCs w:val="24"/>
        </w:rPr>
      </w:pPr>
    </w:p>
    <w:p w:rsidR="00D712F1" w:rsidRPr="00616606" w:rsidRDefault="00D712F1" w:rsidP="00D712F1">
      <w:pPr>
        <w:spacing w:line="240" w:lineRule="auto"/>
        <w:rPr>
          <w:rFonts w:cs="Arial"/>
          <w:b/>
          <w:sz w:val="24"/>
          <w:szCs w:val="24"/>
        </w:rPr>
      </w:pPr>
    </w:p>
    <w:p w:rsidR="00D712F1" w:rsidRPr="00616606" w:rsidRDefault="00F66D40" w:rsidP="00D712F1">
      <w:pPr>
        <w:spacing w:line="240" w:lineRule="auto"/>
        <w:rPr>
          <w:rFonts w:cs="Arial"/>
          <w:color w:val="000000"/>
          <w:sz w:val="24"/>
          <w:szCs w:val="24"/>
        </w:rPr>
      </w:pPr>
      <w:r>
        <w:rPr>
          <w:rFonts w:cs="Arial"/>
          <w:noProof/>
          <w:sz w:val="24"/>
          <w:szCs w:val="24"/>
        </w:rPr>
        <w:lastRenderedPageBreak/>
        <w:drawing>
          <wp:inline distT="0" distB="0" distL="0" distR="0">
            <wp:extent cx="568325" cy="408305"/>
            <wp:effectExtent l="0" t="0" r="0" b="0"/>
            <wp:docPr id="16" name="Picture 8"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32579"/>
                    <pic:cNvPicPr>
                      <a:picLocks noChangeAspect="1" noChangeArrowheads="1"/>
                    </pic:cNvPicPr>
                  </pic:nvPicPr>
                  <pic:blipFill>
                    <a:blip r:embed="rId34"/>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D712F1" w:rsidRPr="00616606" w:rsidRDefault="00D712F1" w:rsidP="00D712F1">
      <w:pPr>
        <w:spacing w:line="240" w:lineRule="auto"/>
        <w:rPr>
          <w:rFonts w:cs="Arial"/>
          <w:b/>
          <w:i/>
          <w:color w:val="000000"/>
          <w:sz w:val="24"/>
          <w:szCs w:val="24"/>
          <w:u w:val="single"/>
        </w:rPr>
      </w:pPr>
      <w:r w:rsidRPr="00616606">
        <w:rPr>
          <w:rFonts w:cs="Arial"/>
          <w:b/>
          <w:i/>
          <w:color w:val="000000"/>
          <w:sz w:val="24"/>
          <w:szCs w:val="24"/>
          <w:u w:val="single"/>
        </w:rPr>
        <w:t>Activity</w:t>
      </w:r>
    </w:p>
    <w:p w:rsidR="00D712F1" w:rsidRPr="00616606" w:rsidRDefault="00D712F1" w:rsidP="00D712F1">
      <w:pPr>
        <w:pStyle w:val="Bullet2"/>
        <w:rPr>
          <w:rFonts w:cs="Arial"/>
          <w:szCs w:val="24"/>
        </w:rPr>
      </w:pPr>
      <w:r w:rsidRPr="00616606">
        <w:rPr>
          <w:rFonts w:cs="Arial"/>
          <w:szCs w:val="24"/>
        </w:rPr>
        <w:t>Describe the following terms:  adolescent, adolescence, youth, young people, menarche, puberty and ovulation</w:t>
      </w:r>
    </w:p>
    <w:p w:rsidR="00D712F1" w:rsidRPr="00616606" w:rsidRDefault="00D712F1" w:rsidP="00D712F1">
      <w:pPr>
        <w:rPr>
          <w:rFonts w:cs="Arial"/>
          <w:sz w:val="24"/>
          <w:szCs w:val="24"/>
        </w:rPr>
      </w:pPr>
    </w:p>
    <w:p w:rsidR="00D712F1" w:rsidRPr="00616606" w:rsidRDefault="00D712F1" w:rsidP="00D712F1">
      <w:pPr>
        <w:rPr>
          <w:rFonts w:cs="Arial"/>
          <w:b/>
          <w:sz w:val="24"/>
          <w:szCs w:val="24"/>
        </w:rPr>
      </w:pPr>
      <w:r w:rsidRPr="00616606">
        <w:rPr>
          <w:rFonts w:cs="Arial"/>
          <w:b/>
          <w:sz w:val="24"/>
          <w:szCs w:val="24"/>
        </w:rPr>
        <w:t>NORMAL BIOLOGICAL AND PSYCHOLOGICAL GROWTH AND DEVELOPMENT IN ADOLESCENTS</w:t>
      </w:r>
    </w:p>
    <w:p w:rsidR="00D712F1" w:rsidRPr="00616606" w:rsidRDefault="00D712F1" w:rsidP="00D712F1">
      <w:pPr>
        <w:pStyle w:val="Heading4"/>
        <w:rPr>
          <w:rFonts w:ascii="Calibri" w:hAnsi="Calibri" w:cs="Arial"/>
        </w:rPr>
      </w:pPr>
      <w:r w:rsidRPr="00616606">
        <w:rPr>
          <w:rFonts w:ascii="Calibri" w:hAnsi="Calibri" w:cs="Arial"/>
        </w:rPr>
        <w:t>Psychosocial Development</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To formulate and consolidate an adult identity requires cultural or group identity, social identity, and gender identity.</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Period is characterized by egocentricism e.g. the adolescent believes that he/she is special, unique and immune.  This belief leads girls, for example, to believe that they can have sex but will not get pregnant.  Risk taking, often characteristic of adolescence, may also account for unprotected sexual activity.</w:t>
      </w:r>
    </w:p>
    <w:p w:rsidR="00D712F1" w:rsidRPr="00616606" w:rsidRDefault="00D712F1" w:rsidP="00D712F1">
      <w:pPr>
        <w:pStyle w:val="Heading4"/>
        <w:jc w:val="both"/>
        <w:rPr>
          <w:rFonts w:ascii="Calibri" w:hAnsi="Calibri" w:cs="Arial"/>
        </w:rPr>
      </w:pPr>
      <w:r w:rsidRPr="00616606">
        <w:rPr>
          <w:rFonts w:ascii="Calibri" w:hAnsi="Calibri" w:cs="Arial"/>
        </w:rPr>
        <w:t>Cognitive Development</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This is characterized by the ability of the adolescent to use reasoning in their thinking and actions.</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The adolescent who does not use reasoning in thinking may have difficulty in planning for the future and may not be able to separate fantasy from fact.</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It is a period of experimentation which is necessary for cognitive development.  Through experimentation teenagers will learn what they are expected to do, how they should behave to develop inner control.</w:t>
      </w:r>
    </w:p>
    <w:p w:rsidR="00D712F1" w:rsidRPr="00616606" w:rsidRDefault="00D712F1" w:rsidP="00D712F1">
      <w:pPr>
        <w:pStyle w:val="Heading4"/>
        <w:jc w:val="both"/>
        <w:rPr>
          <w:rFonts w:ascii="Calibri" w:hAnsi="Calibri" w:cs="Arial"/>
        </w:rPr>
      </w:pPr>
      <w:r w:rsidRPr="00616606">
        <w:rPr>
          <w:rFonts w:ascii="Calibri" w:hAnsi="Calibri" w:cs="Arial"/>
        </w:rPr>
        <w:t>Physical Development</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At puberty ovaries and testes secrete hormones leading to growth of genital structures and development of secondary sex characteristics.  Puberty occurs 6-12 months earlier in girls than in boys, and it is influenced by central nervous system involving hypothalamus, pituitary gland, ovaries and testes.</w:t>
      </w:r>
    </w:p>
    <w:p w:rsidR="00A43FD5" w:rsidRDefault="00A43FD5" w:rsidP="00D712F1">
      <w:pPr>
        <w:pStyle w:val="Heading4"/>
        <w:jc w:val="both"/>
        <w:rPr>
          <w:rFonts w:ascii="Calibri" w:hAnsi="Calibri" w:cs="Arial"/>
        </w:rPr>
      </w:pPr>
    </w:p>
    <w:p w:rsidR="00A43FD5" w:rsidRDefault="00A43FD5" w:rsidP="00D712F1">
      <w:pPr>
        <w:pStyle w:val="Heading4"/>
        <w:jc w:val="both"/>
        <w:rPr>
          <w:rFonts w:ascii="Calibri" w:hAnsi="Calibri" w:cs="Arial"/>
        </w:rPr>
      </w:pPr>
    </w:p>
    <w:p w:rsidR="00D712F1" w:rsidRPr="00616606" w:rsidRDefault="00D712F1" w:rsidP="00D712F1">
      <w:pPr>
        <w:pStyle w:val="Heading4"/>
        <w:jc w:val="both"/>
        <w:rPr>
          <w:rFonts w:ascii="Calibri" w:hAnsi="Calibri" w:cs="Arial"/>
        </w:rPr>
      </w:pPr>
      <w:r w:rsidRPr="00616606">
        <w:rPr>
          <w:rFonts w:ascii="Calibri" w:hAnsi="Calibri" w:cs="Arial"/>
        </w:rPr>
        <w:lastRenderedPageBreak/>
        <w:t>Sexual Development</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Sexual development involves the search for identity, gender roles, sexual attitudes, behaviors and feelings, relationships, affection, caring, physical touch, recognition and acceptance as a sexual being.</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Through sexual experimentation, adolescents test their feelings and establish their sexual identity.</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The forms of sexual expressions adolescents experiment will include fantasy, day dreams, masturbation, petting, sex without penetration and sexual intercourse.</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The sexual experimentations may not satisfy the adolescents, but instead may make them feel guilt, shame, fear of sexual inadequacy or anger</w:t>
      </w:r>
    </w:p>
    <w:p w:rsidR="00D712F1" w:rsidRPr="00616606" w:rsidRDefault="00D712F1" w:rsidP="00D712F1">
      <w:pPr>
        <w:pStyle w:val="Heading3"/>
        <w:jc w:val="both"/>
        <w:rPr>
          <w:rFonts w:ascii="Calibri" w:hAnsi="Calibri" w:cs="Arial"/>
          <w:sz w:val="24"/>
          <w:szCs w:val="24"/>
        </w:rPr>
      </w:pPr>
      <w:r w:rsidRPr="00616606">
        <w:rPr>
          <w:rFonts w:ascii="Calibri" w:hAnsi="Calibri" w:cs="Arial"/>
          <w:sz w:val="24"/>
          <w:szCs w:val="24"/>
        </w:rPr>
        <w:t>ADOLESCENT FERTILITY</w:t>
      </w:r>
    </w:p>
    <w:p w:rsidR="00D712F1" w:rsidRPr="00616606" w:rsidRDefault="00D712F1" w:rsidP="00D712F1">
      <w:pPr>
        <w:jc w:val="both"/>
        <w:rPr>
          <w:rFonts w:cs="Arial"/>
          <w:sz w:val="24"/>
          <w:szCs w:val="24"/>
        </w:rPr>
      </w:pPr>
      <w:r w:rsidRPr="00616606">
        <w:rPr>
          <w:rFonts w:cs="Arial"/>
          <w:sz w:val="24"/>
          <w:szCs w:val="24"/>
        </w:rPr>
        <w:t>Adolescents begin to be sexually active and are able to reproduce from the age of 12 years. The onset of puberty is due to maturation of the central nervous system.  The hypothalamus increases its production of gonadotrophin releasing hormone.  This leads to increased production of Follicle Stimulating Hormone by the anterior pituitary gland which stimulates the ovaries to release estrogen.  Eventually estrogen levels increase.</w:t>
      </w:r>
    </w:p>
    <w:p w:rsidR="00D712F1" w:rsidRPr="00616606" w:rsidRDefault="00D712F1" w:rsidP="00D712F1">
      <w:pPr>
        <w:pStyle w:val="Heading1"/>
        <w:jc w:val="both"/>
        <w:rPr>
          <w:rFonts w:ascii="Calibri" w:hAnsi="Calibri"/>
          <w:b w:val="0"/>
          <w:sz w:val="24"/>
          <w:szCs w:val="24"/>
        </w:rPr>
      </w:pPr>
      <w:r w:rsidRPr="00616606">
        <w:rPr>
          <w:rFonts w:ascii="Calibri" w:hAnsi="Calibri"/>
          <w:b w:val="0"/>
          <w:sz w:val="24"/>
          <w:szCs w:val="24"/>
        </w:rPr>
        <w:t>The anterior pituitary gland then secretes Luteinizing hormone in response to high levels of estrogen.  Estrogen increases and luteinizing hormone reaches the highest peak ovulation occurs.  During this process, the ovary releases a mature egg which can be fertilized.  At puberty, a boy is capable of producing spermatozoa and can impregnate a woman/girl.</w:t>
      </w:r>
    </w:p>
    <w:p w:rsidR="00D712F1" w:rsidRPr="00616606" w:rsidRDefault="00D712F1" w:rsidP="00D712F1">
      <w:pPr>
        <w:rPr>
          <w:rFonts w:cs="Arial"/>
          <w:b/>
          <w:sz w:val="24"/>
          <w:szCs w:val="24"/>
        </w:rPr>
      </w:pPr>
    </w:p>
    <w:p w:rsidR="00D712F1" w:rsidRPr="00616606" w:rsidRDefault="00D712F1" w:rsidP="00D712F1">
      <w:pPr>
        <w:pStyle w:val="Heading1"/>
        <w:jc w:val="both"/>
        <w:rPr>
          <w:rFonts w:ascii="Calibri" w:hAnsi="Calibri"/>
          <w:sz w:val="24"/>
          <w:szCs w:val="24"/>
        </w:rPr>
      </w:pPr>
      <w:r w:rsidRPr="00616606">
        <w:rPr>
          <w:rFonts w:ascii="Calibri" w:hAnsi="Calibri"/>
          <w:sz w:val="24"/>
          <w:szCs w:val="24"/>
        </w:rPr>
        <w:t>The effects of socio-economic and cultural factors on adolescent fertility</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Low socio economic status of parents or guardians may force adolescents to seek economic support outside their homes and often for girls from older members of the opposite sex (sugar daddies).</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Large family size, in which case the parents cannot manage to adequately support all members of the family.  Children from such backgrounds are less likely to remain in school for long and more likely to abuse drugs and indulge in early sexual activity.</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Peer pressure may force adolescents to behave badly in order to conform or please their peers.</w:t>
      </w:r>
    </w:p>
    <w:p w:rsidR="00D712F1" w:rsidRPr="00616606" w:rsidRDefault="00D712F1" w:rsidP="00D712F1">
      <w:pPr>
        <w:ind w:left="720" w:hanging="720"/>
        <w:jc w:val="both"/>
        <w:rPr>
          <w:rFonts w:cs="Arial"/>
          <w:sz w:val="24"/>
          <w:szCs w:val="24"/>
        </w:rPr>
      </w:pPr>
      <w:r w:rsidRPr="00616606">
        <w:rPr>
          <w:rFonts w:cs="Arial"/>
          <w:sz w:val="24"/>
          <w:szCs w:val="24"/>
        </w:rPr>
        <w:lastRenderedPageBreak/>
        <w:t>·</w:t>
      </w:r>
      <w:r w:rsidRPr="00616606">
        <w:rPr>
          <w:rFonts w:cs="Arial"/>
          <w:sz w:val="24"/>
          <w:szCs w:val="24"/>
        </w:rPr>
        <w:tab/>
        <w:t>Social problems in the family e.g. broken marriages may lead children to seek attention outside the home.</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Children of single parents may lack male/female guidance and tend to underrate their mother’s/father’s advice.</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Some adolescents just want to prove their fertility.</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The declining age of menarche means that the reproductive life for girls starts early and the period they have to be protected against pregnancy of sexual activity is lengthened.  This is also why premarital sexual activity and teenage pregnancies are increasing.</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 xml:space="preserve">Initiation ceremonies coincide with menarche and spermache.  The instructions during initiation ceremonies emphasizes that the boys and girls have now reached adulthood and thus are expected to perform adult functions.  As a result the </w:t>
      </w:r>
      <w:r w:rsidR="000F7A21" w:rsidRPr="00616606">
        <w:rPr>
          <w:rFonts w:cs="Arial"/>
          <w:sz w:val="24"/>
          <w:szCs w:val="24"/>
        </w:rPr>
        <w:t>adolescent’s</w:t>
      </w:r>
      <w:r w:rsidRPr="00616606">
        <w:rPr>
          <w:rFonts w:cs="Arial"/>
          <w:sz w:val="24"/>
          <w:szCs w:val="24"/>
        </w:rPr>
        <w:t xml:space="preserve"> response is to marry or indulge in premarital sex inorder and prove their fertility.</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Urbanization leads to relaxation of some cultural values and disrupt family morals.  Adolescents grow up in an environment where out of wedlock pregnancies and drug abuse are common.</w:t>
      </w:r>
    </w:p>
    <w:p w:rsidR="00D712F1" w:rsidRPr="00616606" w:rsidRDefault="00D712F1" w:rsidP="00D712F1">
      <w:pPr>
        <w:pStyle w:val="BodyTextIndent"/>
        <w:ind w:left="718" w:hanging="435"/>
        <w:jc w:val="both"/>
        <w:rPr>
          <w:rFonts w:cs="Arial"/>
          <w:sz w:val="24"/>
          <w:szCs w:val="24"/>
        </w:rPr>
      </w:pPr>
      <w:r w:rsidRPr="00616606">
        <w:rPr>
          <w:rFonts w:cs="Arial"/>
          <w:sz w:val="24"/>
          <w:szCs w:val="24"/>
        </w:rPr>
        <w:t>·</w:t>
      </w:r>
      <w:r w:rsidRPr="00616606">
        <w:rPr>
          <w:rFonts w:cs="Arial"/>
          <w:sz w:val="24"/>
          <w:szCs w:val="24"/>
        </w:rPr>
        <w:tab/>
        <w:t>Most adolescents who are sexually active, do not use any form of contraception.  It is        partly because religious teaching considers this morally unacceptable and while most adolescents may engage in sexual activities, use of contraception is very low.</w:t>
      </w:r>
    </w:p>
    <w:p w:rsidR="00D712F1" w:rsidRPr="00616606" w:rsidRDefault="00D712F1" w:rsidP="00D712F1">
      <w:pPr>
        <w:rPr>
          <w:rFonts w:cs="Arial"/>
          <w:b/>
          <w:sz w:val="24"/>
          <w:szCs w:val="24"/>
        </w:rPr>
      </w:pPr>
    </w:p>
    <w:p w:rsidR="00D712F1" w:rsidRPr="00616606" w:rsidRDefault="00F66D40" w:rsidP="00D712F1">
      <w:pPr>
        <w:spacing w:line="240" w:lineRule="auto"/>
        <w:rPr>
          <w:rFonts w:cs="Arial"/>
          <w:color w:val="000000"/>
          <w:sz w:val="24"/>
          <w:szCs w:val="24"/>
        </w:rPr>
      </w:pPr>
      <w:r>
        <w:rPr>
          <w:rFonts w:cs="Arial"/>
          <w:noProof/>
          <w:sz w:val="24"/>
          <w:szCs w:val="24"/>
        </w:rPr>
        <w:drawing>
          <wp:inline distT="0" distB="0" distL="0" distR="0">
            <wp:extent cx="568325" cy="408305"/>
            <wp:effectExtent l="0" t="0" r="0" b="0"/>
            <wp:docPr id="17" name="Picture 5"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432579"/>
                    <pic:cNvPicPr>
                      <a:picLocks noChangeAspect="1" noChangeArrowheads="1"/>
                    </pic:cNvPicPr>
                  </pic:nvPicPr>
                  <pic:blipFill>
                    <a:blip r:embed="rId34"/>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D712F1" w:rsidRPr="00616606" w:rsidRDefault="00D712F1" w:rsidP="00D712F1">
      <w:pPr>
        <w:rPr>
          <w:rFonts w:cs="Arial"/>
          <w:b/>
          <w:sz w:val="24"/>
          <w:szCs w:val="24"/>
        </w:rPr>
      </w:pPr>
      <w:r w:rsidRPr="00616606">
        <w:rPr>
          <w:rFonts w:cs="Arial"/>
          <w:b/>
          <w:i/>
          <w:color w:val="000000"/>
          <w:sz w:val="24"/>
          <w:szCs w:val="24"/>
          <w:u w:val="single"/>
        </w:rPr>
        <w:t>Activity</w:t>
      </w:r>
    </w:p>
    <w:p w:rsidR="00D712F1" w:rsidRPr="00616606" w:rsidRDefault="00D712F1" w:rsidP="005B4BB1">
      <w:pPr>
        <w:pStyle w:val="Heading1"/>
        <w:numPr>
          <w:ilvl w:val="0"/>
          <w:numId w:val="75"/>
        </w:numPr>
        <w:jc w:val="both"/>
        <w:rPr>
          <w:rFonts w:ascii="Calibri" w:hAnsi="Calibri"/>
          <w:b w:val="0"/>
          <w:sz w:val="24"/>
          <w:szCs w:val="24"/>
        </w:rPr>
      </w:pPr>
      <w:r w:rsidRPr="00616606">
        <w:rPr>
          <w:rFonts w:ascii="Calibri" w:hAnsi="Calibri"/>
          <w:b w:val="0"/>
          <w:sz w:val="24"/>
          <w:szCs w:val="24"/>
        </w:rPr>
        <w:t>Explain the health and psychosocial consequences of adolescent pregnancy</w:t>
      </w:r>
    </w:p>
    <w:p w:rsidR="00D712F1" w:rsidRPr="00616606" w:rsidRDefault="00D712F1" w:rsidP="005B4BB1">
      <w:pPr>
        <w:numPr>
          <w:ilvl w:val="0"/>
          <w:numId w:val="75"/>
        </w:numPr>
        <w:spacing w:after="0" w:line="240" w:lineRule="auto"/>
        <w:rPr>
          <w:rFonts w:cs="Arial"/>
          <w:sz w:val="24"/>
          <w:szCs w:val="24"/>
        </w:rPr>
      </w:pPr>
      <w:r w:rsidRPr="00616606">
        <w:rPr>
          <w:rFonts w:cs="Arial"/>
          <w:sz w:val="24"/>
          <w:szCs w:val="24"/>
        </w:rPr>
        <w:t xml:space="preserve">Identify the reproductive health risks faced by adolescents </w:t>
      </w:r>
    </w:p>
    <w:p w:rsidR="00D712F1" w:rsidRPr="00616606" w:rsidRDefault="00D712F1" w:rsidP="00D712F1">
      <w:pPr>
        <w:spacing w:after="0" w:line="240" w:lineRule="auto"/>
        <w:ind w:left="720"/>
        <w:rPr>
          <w:rFonts w:cs="Arial"/>
          <w:sz w:val="24"/>
          <w:szCs w:val="24"/>
        </w:rPr>
      </w:pPr>
    </w:p>
    <w:p w:rsidR="00D712F1" w:rsidRPr="00616606" w:rsidRDefault="00D712F1" w:rsidP="005B4BB1">
      <w:pPr>
        <w:numPr>
          <w:ilvl w:val="0"/>
          <w:numId w:val="75"/>
        </w:numPr>
        <w:spacing w:after="0" w:line="240" w:lineRule="auto"/>
        <w:rPr>
          <w:rFonts w:cs="Arial"/>
          <w:sz w:val="24"/>
          <w:szCs w:val="24"/>
        </w:rPr>
      </w:pPr>
      <w:r w:rsidRPr="00616606">
        <w:rPr>
          <w:rFonts w:cs="Arial"/>
          <w:sz w:val="24"/>
          <w:szCs w:val="24"/>
        </w:rPr>
        <w:t>Explain the reproductive health, psychosocial, economical and cultural consequences faced by the adolescents</w:t>
      </w:r>
    </w:p>
    <w:p w:rsidR="00D712F1" w:rsidRPr="00616606" w:rsidRDefault="00D712F1" w:rsidP="00D712F1">
      <w:pPr>
        <w:pStyle w:val="ListParagraph"/>
        <w:rPr>
          <w:rFonts w:cs="Arial"/>
        </w:rPr>
      </w:pPr>
    </w:p>
    <w:p w:rsidR="00D712F1" w:rsidRDefault="00D712F1" w:rsidP="005B4BB1">
      <w:pPr>
        <w:numPr>
          <w:ilvl w:val="0"/>
          <w:numId w:val="75"/>
        </w:numPr>
        <w:spacing w:after="0" w:line="240" w:lineRule="auto"/>
        <w:rPr>
          <w:rFonts w:cs="Arial"/>
          <w:sz w:val="24"/>
          <w:szCs w:val="24"/>
        </w:rPr>
      </w:pPr>
      <w:r w:rsidRPr="00616606">
        <w:rPr>
          <w:rFonts w:cs="Arial"/>
          <w:sz w:val="24"/>
          <w:szCs w:val="24"/>
        </w:rPr>
        <w:t xml:space="preserve">Discuss factors that contribute to the vulnerability of girls to HIV and AIDS than boys of the same age  </w:t>
      </w:r>
    </w:p>
    <w:p w:rsidR="00D712F1" w:rsidRDefault="00D712F1" w:rsidP="00D712F1">
      <w:pPr>
        <w:pStyle w:val="ListParagraph"/>
        <w:rPr>
          <w:rFonts w:cs="Arial"/>
        </w:rPr>
      </w:pPr>
    </w:p>
    <w:p w:rsidR="00D712F1" w:rsidRDefault="00D712F1" w:rsidP="00D712F1">
      <w:pPr>
        <w:spacing w:after="0" w:line="240" w:lineRule="auto"/>
        <w:ind w:left="720"/>
        <w:rPr>
          <w:rFonts w:cs="Arial"/>
          <w:sz w:val="24"/>
          <w:szCs w:val="24"/>
        </w:rPr>
      </w:pPr>
    </w:p>
    <w:p w:rsidR="00D712F1" w:rsidRPr="00616606" w:rsidRDefault="00D712F1" w:rsidP="00D712F1">
      <w:pPr>
        <w:spacing w:line="360" w:lineRule="auto"/>
        <w:jc w:val="both"/>
        <w:rPr>
          <w:rFonts w:cs="Arial"/>
          <w:b/>
          <w:sz w:val="24"/>
          <w:szCs w:val="24"/>
        </w:rPr>
      </w:pPr>
      <w:r w:rsidRPr="00616606">
        <w:rPr>
          <w:rFonts w:cs="Arial"/>
          <w:b/>
          <w:sz w:val="24"/>
          <w:szCs w:val="24"/>
        </w:rPr>
        <w:lastRenderedPageBreak/>
        <w:t>GENDER ROLE DEVELOPMENT, GENDER ISSUES, HARMFUL PRACTICES AND HOW THEY CAN AFFECT ADOLESCENCE AND ADOLESCENT HEALTH</w:t>
      </w:r>
    </w:p>
    <w:p w:rsidR="00D712F1" w:rsidRPr="00616606" w:rsidRDefault="00D712F1" w:rsidP="00D712F1">
      <w:pPr>
        <w:spacing w:line="360" w:lineRule="auto"/>
        <w:jc w:val="both"/>
        <w:rPr>
          <w:rFonts w:cs="Arial"/>
          <w:b/>
          <w:sz w:val="24"/>
          <w:szCs w:val="24"/>
          <w:u w:val="single"/>
        </w:rPr>
      </w:pPr>
      <w:r w:rsidRPr="00616606">
        <w:rPr>
          <w:rFonts w:cs="Arial"/>
          <w:b/>
          <w:sz w:val="24"/>
          <w:szCs w:val="24"/>
          <w:u w:val="single"/>
        </w:rPr>
        <w:t xml:space="preserve">Gynecomastia </w:t>
      </w:r>
    </w:p>
    <w:p w:rsidR="00D712F1" w:rsidRPr="00616606" w:rsidRDefault="00D712F1" w:rsidP="00D712F1">
      <w:pPr>
        <w:spacing w:line="360" w:lineRule="auto"/>
        <w:jc w:val="both"/>
        <w:rPr>
          <w:rFonts w:cs="Arial"/>
          <w:sz w:val="24"/>
          <w:szCs w:val="24"/>
        </w:rPr>
      </w:pPr>
      <w:r w:rsidRPr="00616606">
        <w:rPr>
          <w:rFonts w:cs="Arial"/>
          <w:sz w:val="24"/>
          <w:szCs w:val="24"/>
        </w:rPr>
        <w:t>The male breast, although not strictly part of male reproductive system, responds to hormonal changes. Some degree of bilateral or unilateral breast enlargement occurs in boys during puberty. If condition persists or is extensive to cause embarrassment or produce doubts, plastic surgery may be indicated.</w:t>
      </w:r>
    </w:p>
    <w:p w:rsidR="00D712F1" w:rsidRPr="00616606" w:rsidRDefault="00D712F1" w:rsidP="00D712F1">
      <w:pPr>
        <w:spacing w:line="360" w:lineRule="auto"/>
        <w:jc w:val="both"/>
        <w:rPr>
          <w:rFonts w:cs="Arial"/>
          <w:b/>
          <w:sz w:val="24"/>
          <w:szCs w:val="24"/>
          <w:u w:val="single"/>
        </w:rPr>
      </w:pPr>
      <w:r w:rsidRPr="00616606">
        <w:rPr>
          <w:rFonts w:cs="Arial"/>
          <w:b/>
          <w:sz w:val="24"/>
          <w:szCs w:val="24"/>
          <w:u w:val="single"/>
        </w:rPr>
        <w:t>Eating Disorders</w:t>
      </w:r>
    </w:p>
    <w:p w:rsidR="00D712F1" w:rsidRPr="00616606" w:rsidRDefault="00D712F1" w:rsidP="00D712F1">
      <w:pPr>
        <w:spacing w:line="360" w:lineRule="auto"/>
        <w:jc w:val="both"/>
        <w:rPr>
          <w:rFonts w:cs="Arial"/>
          <w:b/>
          <w:sz w:val="24"/>
          <w:szCs w:val="24"/>
        </w:rPr>
      </w:pPr>
      <w:r w:rsidRPr="00616606">
        <w:rPr>
          <w:rFonts w:cs="Arial"/>
          <w:b/>
          <w:sz w:val="24"/>
          <w:szCs w:val="24"/>
        </w:rPr>
        <w:t>Anorexia Nervosa</w:t>
      </w:r>
    </w:p>
    <w:p w:rsidR="00D712F1" w:rsidRPr="00616606" w:rsidRDefault="00D712F1" w:rsidP="005B4BB1">
      <w:pPr>
        <w:numPr>
          <w:ilvl w:val="0"/>
          <w:numId w:val="81"/>
        </w:numPr>
        <w:spacing w:after="0" w:line="360" w:lineRule="auto"/>
        <w:jc w:val="both"/>
        <w:rPr>
          <w:rFonts w:cs="Arial"/>
          <w:sz w:val="24"/>
          <w:szCs w:val="24"/>
        </w:rPr>
      </w:pPr>
      <w:r w:rsidRPr="00616606">
        <w:rPr>
          <w:rFonts w:cs="Arial"/>
          <w:sz w:val="24"/>
          <w:szCs w:val="24"/>
        </w:rPr>
        <w:t>Is characterized by a refusal to maintain a minimally normal body weight and severe weight loss in the absence of an obvious physical cause.</w:t>
      </w:r>
    </w:p>
    <w:p w:rsidR="00D712F1" w:rsidRPr="00616606" w:rsidRDefault="00D712F1" w:rsidP="005B4BB1">
      <w:pPr>
        <w:numPr>
          <w:ilvl w:val="0"/>
          <w:numId w:val="81"/>
        </w:numPr>
        <w:spacing w:after="0" w:line="360" w:lineRule="auto"/>
        <w:jc w:val="both"/>
        <w:rPr>
          <w:rFonts w:cs="Arial"/>
          <w:sz w:val="24"/>
          <w:szCs w:val="24"/>
        </w:rPr>
      </w:pPr>
      <w:r w:rsidRPr="00616606">
        <w:rPr>
          <w:rFonts w:cs="Arial"/>
          <w:sz w:val="24"/>
          <w:szCs w:val="24"/>
        </w:rPr>
        <w:t>Onset takes place at or near menarche.</w:t>
      </w:r>
    </w:p>
    <w:p w:rsidR="00D712F1" w:rsidRPr="00616606" w:rsidRDefault="00D712F1" w:rsidP="005B4BB1">
      <w:pPr>
        <w:numPr>
          <w:ilvl w:val="0"/>
          <w:numId w:val="81"/>
        </w:numPr>
        <w:spacing w:after="0" w:line="360" w:lineRule="auto"/>
        <w:jc w:val="both"/>
        <w:rPr>
          <w:rFonts w:cs="Arial"/>
          <w:sz w:val="24"/>
          <w:szCs w:val="24"/>
        </w:rPr>
      </w:pPr>
      <w:r w:rsidRPr="00616606">
        <w:rPr>
          <w:rFonts w:cs="Arial"/>
          <w:sz w:val="24"/>
          <w:szCs w:val="24"/>
        </w:rPr>
        <w:t>The aetiology remains un clear</w:t>
      </w:r>
    </w:p>
    <w:p w:rsidR="00D712F1" w:rsidRPr="00616606" w:rsidRDefault="00D712F1" w:rsidP="00D712F1">
      <w:pPr>
        <w:spacing w:line="360" w:lineRule="auto"/>
        <w:jc w:val="both"/>
        <w:rPr>
          <w:rFonts w:cs="Arial"/>
          <w:sz w:val="24"/>
          <w:szCs w:val="24"/>
          <w:u w:val="single"/>
        </w:rPr>
      </w:pPr>
      <w:r w:rsidRPr="00616606">
        <w:rPr>
          <w:rFonts w:cs="Arial"/>
          <w:sz w:val="24"/>
          <w:szCs w:val="24"/>
          <w:u w:val="single"/>
        </w:rPr>
        <w:t xml:space="preserve">Nursing Management </w:t>
      </w:r>
    </w:p>
    <w:p w:rsidR="00D712F1" w:rsidRPr="00616606" w:rsidRDefault="00D712F1" w:rsidP="005B4BB1">
      <w:pPr>
        <w:numPr>
          <w:ilvl w:val="0"/>
          <w:numId w:val="85"/>
        </w:numPr>
        <w:spacing w:after="0" w:line="360" w:lineRule="auto"/>
        <w:jc w:val="both"/>
        <w:rPr>
          <w:rFonts w:cs="Arial"/>
          <w:sz w:val="24"/>
          <w:szCs w:val="24"/>
        </w:rPr>
      </w:pPr>
      <w:r w:rsidRPr="00616606">
        <w:rPr>
          <w:rFonts w:cs="Arial"/>
          <w:sz w:val="24"/>
          <w:szCs w:val="24"/>
        </w:rPr>
        <w:t>Management is directed towards correction of the severe state of malnutrition and resolution of the psychological dynamics. Nurses need to adopt and maintain a kind, supportive, yet firm manner in managing the adolescent.</w:t>
      </w:r>
    </w:p>
    <w:p w:rsidR="00D712F1" w:rsidRPr="00616606" w:rsidRDefault="00D712F1" w:rsidP="005B4BB1">
      <w:pPr>
        <w:numPr>
          <w:ilvl w:val="0"/>
          <w:numId w:val="85"/>
        </w:numPr>
        <w:spacing w:after="0" w:line="360" w:lineRule="auto"/>
        <w:jc w:val="both"/>
        <w:rPr>
          <w:rFonts w:cs="Arial"/>
          <w:sz w:val="24"/>
          <w:szCs w:val="24"/>
        </w:rPr>
      </w:pPr>
      <w:r w:rsidRPr="00616606">
        <w:rPr>
          <w:rFonts w:cs="Arial"/>
          <w:sz w:val="24"/>
          <w:szCs w:val="24"/>
        </w:rPr>
        <w:t>Encouraging education and activities that strengthen self- esteem facilitates the resocialisation process and promotes social acceptance among peers.</w:t>
      </w:r>
    </w:p>
    <w:p w:rsidR="00D712F1" w:rsidRPr="00616606" w:rsidRDefault="00D712F1" w:rsidP="00D712F1">
      <w:pPr>
        <w:spacing w:line="360" w:lineRule="auto"/>
        <w:ind w:left="360"/>
        <w:jc w:val="both"/>
        <w:rPr>
          <w:rFonts w:cs="Arial"/>
          <w:b/>
          <w:sz w:val="24"/>
          <w:szCs w:val="24"/>
        </w:rPr>
      </w:pPr>
      <w:r w:rsidRPr="00616606">
        <w:rPr>
          <w:rFonts w:cs="Arial"/>
          <w:b/>
          <w:sz w:val="24"/>
          <w:szCs w:val="24"/>
        </w:rPr>
        <w:t>Bulimia</w:t>
      </w:r>
    </w:p>
    <w:p w:rsidR="00D712F1" w:rsidRPr="00616606" w:rsidRDefault="00D712F1" w:rsidP="00D712F1">
      <w:pPr>
        <w:spacing w:line="360" w:lineRule="auto"/>
        <w:ind w:left="360"/>
        <w:jc w:val="both"/>
        <w:rPr>
          <w:rFonts w:cs="Arial"/>
          <w:b/>
          <w:sz w:val="24"/>
          <w:szCs w:val="24"/>
        </w:rPr>
      </w:pPr>
      <w:r w:rsidRPr="00616606">
        <w:rPr>
          <w:rFonts w:cs="Arial"/>
          <w:sz w:val="24"/>
          <w:szCs w:val="24"/>
        </w:rPr>
        <w:t>Commonly in older adolescent and young women.</w:t>
      </w:r>
    </w:p>
    <w:p w:rsidR="00D712F1" w:rsidRPr="00616606" w:rsidRDefault="00D712F1" w:rsidP="005B4BB1">
      <w:pPr>
        <w:numPr>
          <w:ilvl w:val="0"/>
          <w:numId w:val="85"/>
        </w:numPr>
        <w:spacing w:after="0" w:line="360" w:lineRule="auto"/>
        <w:jc w:val="both"/>
        <w:rPr>
          <w:rFonts w:cs="Arial"/>
          <w:sz w:val="24"/>
          <w:szCs w:val="24"/>
        </w:rPr>
      </w:pPr>
      <w:r w:rsidRPr="00616606">
        <w:rPr>
          <w:rFonts w:cs="Arial"/>
          <w:sz w:val="24"/>
          <w:szCs w:val="24"/>
        </w:rPr>
        <w:t>It is a disorder characterized by binge eating. The binge is counteracted  by a variety of weight control methods (purging, induced vomiting)</w:t>
      </w:r>
    </w:p>
    <w:p w:rsidR="00D712F1" w:rsidRPr="00616606" w:rsidRDefault="00D712F1" w:rsidP="00D712F1">
      <w:pPr>
        <w:spacing w:line="360" w:lineRule="auto"/>
        <w:ind w:left="720"/>
        <w:jc w:val="both"/>
        <w:rPr>
          <w:rFonts w:cs="Arial"/>
          <w:sz w:val="24"/>
          <w:szCs w:val="24"/>
        </w:rPr>
      </w:pPr>
      <w:r w:rsidRPr="00616606">
        <w:rPr>
          <w:rFonts w:cs="Arial"/>
          <w:sz w:val="24"/>
          <w:szCs w:val="24"/>
          <w:u w:val="single"/>
        </w:rPr>
        <w:t>Nursing Management</w:t>
      </w:r>
      <w:r w:rsidRPr="00616606">
        <w:rPr>
          <w:rFonts w:cs="Arial"/>
          <w:sz w:val="24"/>
          <w:szCs w:val="24"/>
        </w:rPr>
        <w:t xml:space="preserve"> is similar to Anorexia Nervosa</w:t>
      </w:r>
    </w:p>
    <w:p w:rsidR="001664E6" w:rsidRDefault="001664E6" w:rsidP="00D712F1">
      <w:pPr>
        <w:spacing w:line="360" w:lineRule="auto"/>
        <w:jc w:val="both"/>
        <w:rPr>
          <w:rFonts w:cs="Arial"/>
          <w:b/>
          <w:sz w:val="24"/>
          <w:szCs w:val="24"/>
        </w:rPr>
      </w:pPr>
    </w:p>
    <w:p w:rsidR="00D712F1" w:rsidRPr="00616606" w:rsidRDefault="00D712F1" w:rsidP="00D712F1">
      <w:pPr>
        <w:spacing w:line="360" w:lineRule="auto"/>
        <w:jc w:val="both"/>
        <w:rPr>
          <w:rFonts w:cs="Arial"/>
          <w:b/>
          <w:sz w:val="24"/>
          <w:szCs w:val="24"/>
        </w:rPr>
      </w:pPr>
      <w:r w:rsidRPr="00616606">
        <w:rPr>
          <w:rFonts w:cs="Arial"/>
          <w:b/>
          <w:sz w:val="24"/>
          <w:szCs w:val="24"/>
        </w:rPr>
        <w:lastRenderedPageBreak/>
        <w:t>Obesity</w:t>
      </w:r>
    </w:p>
    <w:p w:rsidR="00D712F1" w:rsidRPr="00616606" w:rsidRDefault="00D712F1" w:rsidP="00D712F1">
      <w:pPr>
        <w:spacing w:line="360" w:lineRule="auto"/>
        <w:jc w:val="both"/>
        <w:rPr>
          <w:rFonts w:cs="Arial"/>
          <w:sz w:val="24"/>
          <w:szCs w:val="24"/>
        </w:rPr>
      </w:pPr>
      <w:r w:rsidRPr="00616606">
        <w:rPr>
          <w:rFonts w:cs="Arial"/>
          <w:b/>
          <w:sz w:val="24"/>
          <w:szCs w:val="24"/>
        </w:rPr>
        <w:t xml:space="preserve"> </w:t>
      </w:r>
      <w:r w:rsidRPr="00616606">
        <w:rPr>
          <w:rFonts w:cs="Arial"/>
          <w:sz w:val="24"/>
          <w:szCs w:val="24"/>
        </w:rPr>
        <w:t xml:space="preserve">Is defined as an increase in body weight resulting from an excessive accumulation of body fat relative to lean body mass (Keller and Stevens, 1996). </w:t>
      </w:r>
      <w:r w:rsidRPr="00616606">
        <w:rPr>
          <w:rFonts w:cs="Arial"/>
          <w:i/>
          <w:sz w:val="24"/>
          <w:szCs w:val="24"/>
        </w:rPr>
        <w:t>Overweight</w:t>
      </w:r>
      <w:r w:rsidRPr="00616606">
        <w:rPr>
          <w:rFonts w:cs="Arial"/>
          <w:sz w:val="24"/>
          <w:szCs w:val="24"/>
        </w:rPr>
        <w:t xml:space="preserve"> refers to the state of weighing more than average for height and body build.</w:t>
      </w:r>
    </w:p>
    <w:p w:rsidR="00D712F1" w:rsidRPr="00616606" w:rsidRDefault="00D712F1" w:rsidP="00D712F1">
      <w:pPr>
        <w:spacing w:line="360" w:lineRule="auto"/>
        <w:jc w:val="both"/>
        <w:rPr>
          <w:rFonts w:cs="Arial"/>
          <w:sz w:val="24"/>
          <w:szCs w:val="24"/>
        </w:rPr>
      </w:pPr>
      <w:r w:rsidRPr="00616606">
        <w:rPr>
          <w:rFonts w:cs="Arial"/>
          <w:sz w:val="24"/>
          <w:szCs w:val="24"/>
        </w:rPr>
        <w:t xml:space="preserve">Contributing factors include; </w:t>
      </w:r>
    </w:p>
    <w:p w:rsidR="00D712F1" w:rsidRPr="00616606" w:rsidRDefault="00D712F1" w:rsidP="005B4BB1">
      <w:pPr>
        <w:numPr>
          <w:ilvl w:val="0"/>
          <w:numId w:val="83"/>
        </w:numPr>
        <w:spacing w:after="0" w:line="360" w:lineRule="auto"/>
        <w:jc w:val="both"/>
        <w:rPr>
          <w:rFonts w:cs="Arial"/>
          <w:b/>
          <w:sz w:val="24"/>
          <w:szCs w:val="24"/>
        </w:rPr>
      </w:pPr>
      <w:r w:rsidRPr="00616606">
        <w:rPr>
          <w:rFonts w:cs="Arial"/>
          <w:b/>
          <w:sz w:val="24"/>
          <w:szCs w:val="24"/>
        </w:rPr>
        <w:t xml:space="preserve">Altered nutrition </w:t>
      </w:r>
      <w:r w:rsidRPr="00616606">
        <w:rPr>
          <w:rFonts w:cs="Arial"/>
          <w:sz w:val="24"/>
          <w:szCs w:val="24"/>
        </w:rPr>
        <w:t>related to dysfunctional eating patterns, hereditary factors</w:t>
      </w:r>
    </w:p>
    <w:p w:rsidR="00D712F1" w:rsidRPr="00616606" w:rsidRDefault="00D712F1" w:rsidP="005B4BB1">
      <w:pPr>
        <w:numPr>
          <w:ilvl w:val="0"/>
          <w:numId w:val="83"/>
        </w:numPr>
        <w:spacing w:after="0" w:line="360" w:lineRule="auto"/>
        <w:jc w:val="both"/>
        <w:rPr>
          <w:rFonts w:cs="Arial"/>
          <w:b/>
          <w:sz w:val="24"/>
          <w:szCs w:val="24"/>
        </w:rPr>
      </w:pPr>
      <w:r w:rsidRPr="00616606">
        <w:rPr>
          <w:rFonts w:cs="Arial"/>
          <w:b/>
          <w:sz w:val="24"/>
          <w:szCs w:val="24"/>
        </w:rPr>
        <w:t>Activity intolerance</w:t>
      </w:r>
      <w:r w:rsidRPr="00616606">
        <w:rPr>
          <w:rFonts w:cs="Arial"/>
          <w:sz w:val="24"/>
          <w:szCs w:val="24"/>
        </w:rPr>
        <w:t xml:space="preserve"> related to sedentary lifestyle, physical bulk</w:t>
      </w:r>
    </w:p>
    <w:p w:rsidR="00D712F1" w:rsidRPr="00616606" w:rsidRDefault="00D712F1" w:rsidP="005B4BB1">
      <w:pPr>
        <w:numPr>
          <w:ilvl w:val="0"/>
          <w:numId w:val="83"/>
        </w:numPr>
        <w:spacing w:after="0" w:line="360" w:lineRule="auto"/>
        <w:jc w:val="both"/>
        <w:rPr>
          <w:rFonts w:cs="Arial"/>
          <w:b/>
          <w:sz w:val="24"/>
          <w:szCs w:val="24"/>
        </w:rPr>
      </w:pPr>
      <w:r w:rsidRPr="00616606">
        <w:rPr>
          <w:rFonts w:cs="Arial"/>
          <w:b/>
          <w:sz w:val="24"/>
          <w:szCs w:val="24"/>
        </w:rPr>
        <w:t xml:space="preserve">Ineffective individual coping mechanism </w:t>
      </w:r>
      <w:r w:rsidRPr="00616606">
        <w:rPr>
          <w:rFonts w:cs="Arial"/>
          <w:sz w:val="24"/>
          <w:szCs w:val="24"/>
        </w:rPr>
        <w:t>related to little or no exercise, poor nutrition, and personal vulnerability.</w:t>
      </w:r>
    </w:p>
    <w:p w:rsidR="00D712F1" w:rsidRPr="00616606" w:rsidRDefault="00D712F1" w:rsidP="005B4BB1">
      <w:pPr>
        <w:numPr>
          <w:ilvl w:val="0"/>
          <w:numId w:val="83"/>
        </w:numPr>
        <w:spacing w:after="0" w:line="360" w:lineRule="auto"/>
        <w:jc w:val="both"/>
        <w:rPr>
          <w:rFonts w:cs="Arial"/>
          <w:sz w:val="24"/>
          <w:szCs w:val="24"/>
        </w:rPr>
      </w:pPr>
      <w:r w:rsidRPr="00616606">
        <w:rPr>
          <w:rFonts w:cs="Arial"/>
          <w:b/>
          <w:sz w:val="24"/>
          <w:szCs w:val="24"/>
        </w:rPr>
        <w:t xml:space="preserve">Self esteem disturbance </w:t>
      </w:r>
      <w:r w:rsidRPr="00616606">
        <w:rPr>
          <w:rFonts w:cs="Arial"/>
          <w:sz w:val="24"/>
          <w:szCs w:val="24"/>
        </w:rPr>
        <w:t>related to perception of physical appearance, internalization of negative feedback.</w:t>
      </w:r>
    </w:p>
    <w:p w:rsidR="00D712F1" w:rsidRPr="00616606" w:rsidRDefault="00D712F1" w:rsidP="00D712F1">
      <w:pPr>
        <w:spacing w:line="360" w:lineRule="auto"/>
        <w:ind w:left="720"/>
        <w:jc w:val="both"/>
        <w:rPr>
          <w:rFonts w:cs="Arial"/>
          <w:b/>
          <w:sz w:val="24"/>
          <w:szCs w:val="24"/>
        </w:rPr>
      </w:pPr>
      <w:r w:rsidRPr="00616606">
        <w:rPr>
          <w:rFonts w:cs="Arial"/>
          <w:sz w:val="24"/>
          <w:szCs w:val="24"/>
          <w:u w:val="single"/>
        </w:rPr>
        <w:t>Nursing management</w:t>
      </w:r>
    </w:p>
    <w:p w:rsidR="00D712F1" w:rsidRPr="00616606" w:rsidRDefault="00D712F1" w:rsidP="005B4BB1">
      <w:pPr>
        <w:numPr>
          <w:ilvl w:val="0"/>
          <w:numId w:val="84"/>
        </w:numPr>
        <w:spacing w:after="0" w:line="360" w:lineRule="auto"/>
        <w:jc w:val="both"/>
        <w:rPr>
          <w:rFonts w:cs="Arial"/>
          <w:sz w:val="24"/>
          <w:szCs w:val="24"/>
        </w:rPr>
      </w:pPr>
      <w:r w:rsidRPr="00616606">
        <w:rPr>
          <w:rFonts w:cs="Arial"/>
          <w:sz w:val="24"/>
          <w:szCs w:val="24"/>
        </w:rPr>
        <w:t>Ideal diet; increasing fibre and complex carbohydrates, modifying fat intake.</w:t>
      </w:r>
    </w:p>
    <w:p w:rsidR="00D712F1" w:rsidRPr="00616606" w:rsidRDefault="00D712F1" w:rsidP="005B4BB1">
      <w:pPr>
        <w:numPr>
          <w:ilvl w:val="0"/>
          <w:numId w:val="84"/>
        </w:numPr>
        <w:spacing w:after="0" w:line="360" w:lineRule="auto"/>
        <w:jc w:val="both"/>
        <w:rPr>
          <w:rFonts w:cs="Arial"/>
          <w:sz w:val="24"/>
          <w:szCs w:val="24"/>
        </w:rPr>
      </w:pPr>
      <w:r w:rsidRPr="00616606">
        <w:rPr>
          <w:rFonts w:cs="Arial"/>
          <w:sz w:val="24"/>
          <w:szCs w:val="24"/>
        </w:rPr>
        <w:t>Exercise because weight loss will occur only when calorie expenditure is greater than calorie intake, regular physical exercise is an integral part of weight reduction.</w:t>
      </w:r>
    </w:p>
    <w:p w:rsidR="00D712F1" w:rsidRPr="00616606" w:rsidRDefault="00D712F1" w:rsidP="005B4BB1">
      <w:pPr>
        <w:numPr>
          <w:ilvl w:val="0"/>
          <w:numId w:val="84"/>
        </w:numPr>
        <w:spacing w:after="0" w:line="360" w:lineRule="auto"/>
        <w:jc w:val="both"/>
        <w:rPr>
          <w:rFonts w:cs="Arial"/>
          <w:sz w:val="24"/>
          <w:szCs w:val="24"/>
        </w:rPr>
      </w:pPr>
      <w:r w:rsidRPr="00616606">
        <w:rPr>
          <w:rFonts w:cs="Arial"/>
          <w:sz w:val="24"/>
          <w:szCs w:val="24"/>
        </w:rPr>
        <w:t>Behavioural therapy, group involvement, medical therapy and prevention also contribute to obesity management.</w:t>
      </w:r>
    </w:p>
    <w:p w:rsidR="00D712F1" w:rsidRPr="00616606" w:rsidRDefault="00D712F1" w:rsidP="00D712F1">
      <w:pPr>
        <w:spacing w:after="0" w:line="360" w:lineRule="auto"/>
        <w:jc w:val="both"/>
        <w:rPr>
          <w:rFonts w:cs="Arial"/>
          <w:b/>
          <w:sz w:val="24"/>
          <w:szCs w:val="24"/>
        </w:rPr>
      </w:pPr>
      <w:r w:rsidRPr="00616606">
        <w:rPr>
          <w:rFonts w:cs="Arial"/>
          <w:b/>
          <w:sz w:val="24"/>
          <w:szCs w:val="24"/>
        </w:rPr>
        <w:t>Smoking</w:t>
      </w:r>
    </w:p>
    <w:p w:rsidR="00D712F1" w:rsidRPr="00616606" w:rsidRDefault="00D712F1" w:rsidP="00D712F1">
      <w:pPr>
        <w:spacing w:line="360" w:lineRule="auto"/>
        <w:jc w:val="both"/>
        <w:rPr>
          <w:rFonts w:cs="Arial"/>
          <w:sz w:val="24"/>
          <w:szCs w:val="24"/>
        </w:rPr>
      </w:pPr>
      <w:r w:rsidRPr="00616606">
        <w:rPr>
          <w:rFonts w:cs="Arial"/>
          <w:sz w:val="24"/>
          <w:szCs w:val="24"/>
        </w:rPr>
        <w:t>Teenagers begin smoking for a variety of reasons, such as imitation of adult behaviour, peer pressure and emulation of traits popularly attributed to smokers.</w:t>
      </w:r>
    </w:p>
    <w:p w:rsidR="00D712F1" w:rsidRPr="00616606" w:rsidRDefault="00D712F1" w:rsidP="005B4BB1">
      <w:pPr>
        <w:numPr>
          <w:ilvl w:val="0"/>
          <w:numId w:val="82"/>
        </w:numPr>
        <w:spacing w:after="0" w:line="360" w:lineRule="auto"/>
        <w:jc w:val="both"/>
        <w:rPr>
          <w:rFonts w:cs="Arial"/>
          <w:sz w:val="24"/>
          <w:szCs w:val="24"/>
        </w:rPr>
      </w:pPr>
      <w:r w:rsidRPr="00616606">
        <w:rPr>
          <w:rFonts w:cs="Arial"/>
          <w:sz w:val="24"/>
          <w:szCs w:val="24"/>
        </w:rPr>
        <w:t>Cigarettes smoking and the drinking of alcohol are complex behaviours that cannot be explained by any single causative factor.</w:t>
      </w:r>
    </w:p>
    <w:p w:rsidR="00D712F1" w:rsidRPr="00616606" w:rsidRDefault="00D712F1" w:rsidP="005B4BB1">
      <w:pPr>
        <w:numPr>
          <w:ilvl w:val="0"/>
          <w:numId w:val="82"/>
        </w:numPr>
        <w:spacing w:after="0" w:line="360" w:lineRule="auto"/>
        <w:jc w:val="both"/>
        <w:rPr>
          <w:rFonts w:cs="Arial"/>
          <w:sz w:val="24"/>
          <w:szCs w:val="24"/>
        </w:rPr>
      </w:pPr>
      <w:r w:rsidRPr="00616606">
        <w:rPr>
          <w:rFonts w:cs="Arial"/>
          <w:sz w:val="24"/>
          <w:szCs w:val="24"/>
        </w:rPr>
        <w:t>The hazards of smoking at any age are undisputed; Smoking almost immediately brings about reduced lung function. Most harmful of all is the likehood of lifelong addiction because the earlier one starts smoking, the more difficult to quit later. A preventive approach to teenager smoking is especially important.</w:t>
      </w:r>
    </w:p>
    <w:p w:rsidR="00D712F1" w:rsidRPr="00616606" w:rsidRDefault="00D712F1" w:rsidP="00D712F1">
      <w:pPr>
        <w:spacing w:after="0" w:line="360" w:lineRule="auto"/>
        <w:jc w:val="both"/>
        <w:rPr>
          <w:rFonts w:cs="Arial"/>
          <w:b/>
          <w:sz w:val="24"/>
          <w:szCs w:val="24"/>
        </w:rPr>
      </w:pPr>
      <w:r w:rsidRPr="00616606">
        <w:rPr>
          <w:rFonts w:cs="Arial"/>
          <w:b/>
          <w:sz w:val="24"/>
          <w:szCs w:val="24"/>
        </w:rPr>
        <w:lastRenderedPageBreak/>
        <w:t>Substance abuse</w:t>
      </w:r>
    </w:p>
    <w:p w:rsidR="00D712F1" w:rsidRPr="00616606" w:rsidRDefault="00D712F1" w:rsidP="00D712F1">
      <w:pPr>
        <w:spacing w:line="360" w:lineRule="auto"/>
        <w:jc w:val="both"/>
        <w:rPr>
          <w:rFonts w:cs="Arial"/>
          <w:sz w:val="24"/>
          <w:szCs w:val="24"/>
        </w:rPr>
      </w:pPr>
      <w:r w:rsidRPr="00616606">
        <w:rPr>
          <w:rFonts w:cs="Arial"/>
          <w:sz w:val="24"/>
          <w:szCs w:val="24"/>
        </w:rPr>
        <w:t>The use of other substances by adolescents to produce an altered state of consciousness is believed to reflect the changes taking place in their lives and the stresses engendered by these changes.</w:t>
      </w:r>
    </w:p>
    <w:p w:rsidR="00D712F1" w:rsidRPr="00616606" w:rsidRDefault="00D712F1" w:rsidP="005B4BB1">
      <w:pPr>
        <w:numPr>
          <w:ilvl w:val="0"/>
          <w:numId w:val="85"/>
        </w:numPr>
        <w:spacing w:after="0" w:line="360" w:lineRule="auto"/>
        <w:jc w:val="both"/>
        <w:rPr>
          <w:rFonts w:cs="Arial"/>
          <w:sz w:val="24"/>
          <w:szCs w:val="24"/>
        </w:rPr>
      </w:pPr>
      <w:r w:rsidRPr="00616606">
        <w:rPr>
          <w:rFonts w:cs="Arial"/>
          <w:sz w:val="24"/>
          <w:szCs w:val="24"/>
        </w:rPr>
        <w:t>There is steady increase in the incidence of adolescents using alcohol and marijuana.</w:t>
      </w:r>
    </w:p>
    <w:p w:rsidR="00D712F1" w:rsidRPr="00616606" w:rsidRDefault="00D712F1" w:rsidP="005B4BB1">
      <w:pPr>
        <w:numPr>
          <w:ilvl w:val="0"/>
          <w:numId w:val="85"/>
        </w:numPr>
        <w:spacing w:after="0" w:line="360" w:lineRule="auto"/>
        <w:jc w:val="both"/>
        <w:rPr>
          <w:rFonts w:cs="Arial"/>
          <w:sz w:val="24"/>
          <w:szCs w:val="24"/>
        </w:rPr>
      </w:pPr>
      <w:r w:rsidRPr="00616606">
        <w:rPr>
          <w:rFonts w:cs="Arial"/>
          <w:sz w:val="24"/>
          <w:szCs w:val="24"/>
        </w:rPr>
        <w:t>For many young people, drugs produce a dreamy state of altered consciousness or feeling of power, excitement, heightened acuity or confidence.</w:t>
      </w:r>
    </w:p>
    <w:p w:rsidR="00D712F1" w:rsidRPr="00616606" w:rsidRDefault="00D712F1" w:rsidP="005B4BB1">
      <w:pPr>
        <w:numPr>
          <w:ilvl w:val="0"/>
          <w:numId w:val="85"/>
        </w:numPr>
        <w:spacing w:after="0" w:line="360" w:lineRule="auto"/>
        <w:jc w:val="both"/>
        <w:rPr>
          <w:rFonts w:cs="Arial"/>
          <w:sz w:val="24"/>
          <w:szCs w:val="24"/>
        </w:rPr>
      </w:pPr>
      <w:r w:rsidRPr="00616606">
        <w:rPr>
          <w:rFonts w:cs="Arial"/>
          <w:sz w:val="24"/>
          <w:szCs w:val="24"/>
        </w:rPr>
        <w:t>Others seek visual hallucinatory experiences and sexual sensation.</w:t>
      </w:r>
    </w:p>
    <w:p w:rsidR="00D712F1" w:rsidRPr="00616606" w:rsidRDefault="00D712F1" w:rsidP="00D712F1">
      <w:pPr>
        <w:spacing w:line="360" w:lineRule="auto"/>
        <w:ind w:left="360"/>
        <w:jc w:val="both"/>
        <w:rPr>
          <w:rFonts w:cs="Arial"/>
          <w:sz w:val="24"/>
          <w:szCs w:val="24"/>
        </w:rPr>
      </w:pPr>
      <w:r w:rsidRPr="00616606">
        <w:rPr>
          <w:rFonts w:cs="Arial"/>
          <w:b/>
          <w:i/>
          <w:sz w:val="24"/>
          <w:szCs w:val="24"/>
        </w:rPr>
        <w:t xml:space="preserve">Types of drugs used </w:t>
      </w:r>
      <w:r w:rsidRPr="00616606">
        <w:rPr>
          <w:rFonts w:cs="Arial"/>
          <w:sz w:val="24"/>
          <w:szCs w:val="24"/>
        </w:rPr>
        <w:t>include; alcohol, cocaine, narcotics, Central Nervous System depressant, and Stimulants, Mind Altering Drugs</w:t>
      </w:r>
    </w:p>
    <w:p w:rsidR="00D712F1" w:rsidRPr="00616606" w:rsidRDefault="00D712F1" w:rsidP="00D712F1">
      <w:pPr>
        <w:spacing w:line="360" w:lineRule="auto"/>
        <w:jc w:val="both"/>
        <w:rPr>
          <w:rFonts w:cs="Arial"/>
          <w:sz w:val="24"/>
          <w:szCs w:val="24"/>
        </w:rPr>
      </w:pPr>
      <w:r w:rsidRPr="00616606">
        <w:rPr>
          <w:rFonts w:cs="Arial"/>
          <w:b/>
          <w:sz w:val="24"/>
          <w:szCs w:val="24"/>
        </w:rPr>
        <w:t>Suicide</w:t>
      </w:r>
    </w:p>
    <w:p w:rsidR="00D712F1" w:rsidRPr="00616606" w:rsidRDefault="00D712F1" w:rsidP="00D712F1">
      <w:pPr>
        <w:spacing w:line="360" w:lineRule="auto"/>
        <w:jc w:val="both"/>
        <w:rPr>
          <w:rFonts w:cs="Arial"/>
          <w:sz w:val="24"/>
          <w:szCs w:val="24"/>
        </w:rPr>
      </w:pPr>
      <w:r w:rsidRPr="00616606">
        <w:rPr>
          <w:rFonts w:cs="Arial"/>
          <w:sz w:val="24"/>
          <w:szCs w:val="24"/>
        </w:rPr>
        <w:t>Is the third leading cause of death during teenage years, surpassed only by death from injury and homicide</w:t>
      </w:r>
    </w:p>
    <w:p w:rsidR="00D712F1" w:rsidRPr="00616606" w:rsidRDefault="00D712F1" w:rsidP="00D712F1">
      <w:pPr>
        <w:rPr>
          <w:rFonts w:cs="Arial"/>
          <w:b/>
          <w:sz w:val="24"/>
          <w:szCs w:val="24"/>
        </w:rPr>
      </w:pPr>
      <w:r w:rsidRPr="00616606">
        <w:rPr>
          <w:rFonts w:cs="Arial"/>
          <w:b/>
          <w:sz w:val="24"/>
          <w:szCs w:val="24"/>
        </w:rPr>
        <w:t>YOUTH FRIENDLY HEALTH SERVICES</w:t>
      </w:r>
    </w:p>
    <w:p w:rsidR="00D712F1" w:rsidRPr="00616606" w:rsidRDefault="00D712F1" w:rsidP="00D712F1">
      <w:pPr>
        <w:jc w:val="both"/>
        <w:rPr>
          <w:rFonts w:cs="Arial"/>
          <w:sz w:val="24"/>
          <w:szCs w:val="24"/>
        </w:rPr>
      </w:pPr>
      <w:r w:rsidRPr="00616606">
        <w:rPr>
          <w:rFonts w:cs="Arial"/>
          <w:sz w:val="24"/>
          <w:szCs w:val="24"/>
        </w:rPr>
        <w:t>Youth friendly health services are high quality services that are, relevant, accessible, attractive, affordable, appropriate and acceptable to the young people</w:t>
      </w:r>
    </w:p>
    <w:p w:rsidR="00D712F1" w:rsidRPr="00616606" w:rsidRDefault="00F66D40" w:rsidP="00D712F1">
      <w:pPr>
        <w:spacing w:line="240" w:lineRule="auto"/>
        <w:rPr>
          <w:rFonts w:cs="Arial"/>
          <w:color w:val="000000"/>
          <w:sz w:val="24"/>
          <w:szCs w:val="24"/>
        </w:rPr>
      </w:pPr>
      <w:r>
        <w:rPr>
          <w:rFonts w:cs="Arial"/>
          <w:noProof/>
          <w:sz w:val="24"/>
          <w:szCs w:val="24"/>
        </w:rPr>
        <w:drawing>
          <wp:inline distT="0" distB="0" distL="0" distR="0">
            <wp:extent cx="568325" cy="408305"/>
            <wp:effectExtent l="0" t="0" r="0" b="0"/>
            <wp:docPr id="18" name="Picture 6"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432579"/>
                    <pic:cNvPicPr>
                      <a:picLocks noChangeAspect="1" noChangeArrowheads="1"/>
                    </pic:cNvPicPr>
                  </pic:nvPicPr>
                  <pic:blipFill>
                    <a:blip r:embed="rId34"/>
                    <a:srcRect/>
                    <a:stretch>
                      <a:fillRect/>
                    </a:stretch>
                  </pic:blipFill>
                  <pic:spPr bwMode="auto">
                    <a:xfrm>
                      <a:off x="0" y="0"/>
                      <a:ext cx="568325" cy="408305"/>
                    </a:xfrm>
                    <a:prstGeom prst="rect">
                      <a:avLst/>
                    </a:prstGeom>
                    <a:noFill/>
                    <a:ln w="9525">
                      <a:noFill/>
                      <a:miter lim="800000"/>
                      <a:headEnd/>
                      <a:tailEnd/>
                    </a:ln>
                  </pic:spPr>
                </pic:pic>
              </a:graphicData>
            </a:graphic>
          </wp:inline>
        </w:drawing>
      </w:r>
      <w:r w:rsidR="00D712F1" w:rsidRPr="00616606">
        <w:rPr>
          <w:rFonts w:cs="Arial"/>
          <w:color w:val="000000"/>
          <w:sz w:val="24"/>
          <w:szCs w:val="24"/>
        </w:rPr>
        <w:t>`</w:t>
      </w:r>
    </w:p>
    <w:p w:rsidR="00D712F1" w:rsidRPr="00616606" w:rsidRDefault="00D712F1" w:rsidP="00D712F1">
      <w:pPr>
        <w:rPr>
          <w:rFonts w:cs="Arial"/>
          <w:b/>
          <w:i/>
          <w:color w:val="000000"/>
          <w:sz w:val="24"/>
          <w:szCs w:val="24"/>
          <w:u w:val="single"/>
        </w:rPr>
      </w:pPr>
      <w:r w:rsidRPr="00616606">
        <w:rPr>
          <w:rFonts w:cs="Arial"/>
          <w:b/>
          <w:i/>
          <w:color w:val="000000"/>
          <w:sz w:val="24"/>
          <w:szCs w:val="24"/>
          <w:u w:val="single"/>
        </w:rPr>
        <w:t>Activity</w:t>
      </w:r>
    </w:p>
    <w:p w:rsidR="00D712F1" w:rsidRPr="00616606" w:rsidRDefault="00D712F1" w:rsidP="005B4BB1">
      <w:pPr>
        <w:pStyle w:val="ListBullet"/>
        <w:numPr>
          <w:ilvl w:val="0"/>
          <w:numId w:val="41"/>
        </w:numPr>
        <w:rPr>
          <w:rFonts w:cs="Arial"/>
          <w:sz w:val="24"/>
          <w:szCs w:val="24"/>
        </w:rPr>
      </w:pPr>
      <w:r w:rsidRPr="00616606">
        <w:rPr>
          <w:rFonts w:cs="Arial"/>
          <w:sz w:val="24"/>
          <w:szCs w:val="24"/>
        </w:rPr>
        <w:t>Records  from health facilities indicate that youths are not utilizing SRH services adequately</w:t>
      </w:r>
    </w:p>
    <w:p w:rsidR="00D712F1" w:rsidRPr="00616606" w:rsidRDefault="00D712F1" w:rsidP="005B4BB1">
      <w:pPr>
        <w:pStyle w:val="Bullet2"/>
        <w:numPr>
          <w:ilvl w:val="0"/>
          <w:numId w:val="79"/>
        </w:numPr>
        <w:rPr>
          <w:rFonts w:cs="Arial"/>
          <w:szCs w:val="24"/>
        </w:rPr>
      </w:pPr>
      <w:r w:rsidRPr="00616606">
        <w:rPr>
          <w:rFonts w:cs="Arial"/>
          <w:szCs w:val="24"/>
        </w:rPr>
        <w:t xml:space="preserve">As a youth, describe RH services that you would require </w:t>
      </w:r>
    </w:p>
    <w:p w:rsidR="00D712F1" w:rsidRPr="00616606" w:rsidRDefault="00D712F1" w:rsidP="005B4BB1">
      <w:pPr>
        <w:pStyle w:val="Bullet2"/>
        <w:numPr>
          <w:ilvl w:val="0"/>
          <w:numId w:val="79"/>
        </w:numPr>
        <w:jc w:val="both"/>
        <w:rPr>
          <w:rFonts w:cs="Arial"/>
          <w:szCs w:val="24"/>
        </w:rPr>
      </w:pPr>
      <w:r w:rsidRPr="00616606">
        <w:rPr>
          <w:rFonts w:cs="Arial"/>
          <w:szCs w:val="24"/>
        </w:rPr>
        <w:t>Describe factors that hinder youths from accessing RH services. .</w:t>
      </w:r>
    </w:p>
    <w:p w:rsidR="00D712F1" w:rsidRPr="00616606" w:rsidRDefault="00D712F1" w:rsidP="00D712F1">
      <w:pPr>
        <w:pStyle w:val="Heading1"/>
        <w:jc w:val="both"/>
        <w:rPr>
          <w:rFonts w:ascii="Calibri" w:hAnsi="Calibri"/>
          <w:sz w:val="24"/>
          <w:szCs w:val="24"/>
        </w:rPr>
      </w:pPr>
      <w:r w:rsidRPr="00616606">
        <w:rPr>
          <w:rFonts w:ascii="Calibri" w:hAnsi="Calibri"/>
          <w:sz w:val="24"/>
          <w:szCs w:val="24"/>
        </w:rPr>
        <w:t>Characteristics of youth friendly services</w:t>
      </w:r>
    </w:p>
    <w:p w:rsidR="00D712F1" w:rsidRPr="00616606" w:rsidRDefault="00D712F1" w:rsidP="005B4BB1">
      <w:pPr>
        <w:numPr>
          <w:ilvl w:val="0"/>
          <w:numId w:val="76"/>
        </w:numPr>
        <w:autoSpaceDE w:val="0"/>
        <w:autoSpaceDN w:val="0"/>
        <w:adjustRightInd w:val="0"/>
        <w:spacing w:after="0" w:line="240" w:lineRule="auto"/>
        <w:rPr>
          <w:rFonts w:cs="Arial"/>
          <w:sz w:val="24"/>
          <w:szCs w:val="24"/>
        </w:rPr>
      </w:pPr>
      <w:r w:rsidRPr="00616606">
        <w:rPr>
          <w:rFonts w:cs="Arial"/>
          <w:sz w:val="24"/>
          <w:szCs w:val="24"/>
        </w:rPr>
        <w:t>Friendly non-judgmental and welcoming staff</w:t>
      </w:r>
    </w:p>
    <w:p w:rsidR="00D712F1" w:rsidRPr="00616606" w:rsidRDefault="00D712F1" w:rsidP="005B4BB1">
      <w:pPr>
        <w:numPr>
          <w:ilvl w:val="0"/>
          <w:numId w:val="76"/>
        </w:numPr>
        <w:autoSpaceDE w:val="0"/>
        <w:autoSpaceDN w:val="0"/>
        <w:adjustRightInd w:val="0"/>
        <w:spacing w:after="0" w:line="240" w:lineRule="auto"/>
        <w:rPr>
          <w:rFonts w:cs="Arial"/>
          <w:sz w:val="24"/>
          <w:szCs w:val="24"/>
        </w:rPr>
      </w:pPr>
      <w:r w:rsidRPr="00616606">
        <w:rPr>
          <w:rFonts w:cs="Arial"/>
          <w:sz w:val="24"/>
          <w:szCs w:val="24"/>
        </w:rPr>
        <w:t>Distinct units set apart for youth services which ensure privacy</w:t>
      </w:r>
    </w:p>
    <w:p w:rsidR="00D712F1" w:rsidRPr="00616606" w:rsidRDefault="00D712F1" w:rsidP="005B4BB1">
      <w:pPr>
        <w:numPr>
          <w:ilvl w:val="0"/>
          <w:numId w:val="76"/>
        </w:numPr>
        <w:autoSpaceDE w:val="0"/>
        <w:autoSpaceDN w:val="0"/>
        <w:adjustRightInd w:val="0"/>
        <w:spacing w:after="0" w:line="240" w:lineRule="auto"/>
        <w:rPr>
          <w:rFonts w:cs="Arial"/>
          <w:sz w:val="24"/>
          <w:szCs w:val="24"/>
        </w:rPr>
      </w:pPr>
      <w:r w:rsidRPr="00616606">
        <w:rPr>
          <w:rFonts w:cs="Arial"/>
          <w:sz w:val="24"/>
          <w:szCs w:val="24"/>
        </w:rPr>
        <w:t>Outreach clinics with specially-trained staff to meet the needs of the youth</w:t>
      </w:r>
    </w:p>
    <w:p w:rsidR="00D712F1" w:rsidRPr="00616606" w:rsidRDefault="00D712F1" w:rsidP="005B4BB1">
      <w:pPr>
        <w:numPr>
          <w:ilvl w:val="0"/>
          <w:numId w:val="77"/>
        </w:numPr>
        <w:autoSpaceDE w:val="0"/>
        <w:autoSpaceDN w:val="0"/>
        <w:adjustRightInd w:val="0"/>
        <w:spacing w:after="0" w:line="240" w:lineRule="auto"/>
        <w:rPr>
          <w:rFonts w:cs="Arial"/>
          <w:sz w:val="24"/>
          <w:szCs w:val="24"/>
        </w:rPr>
      </w:pPr>
      <w:r w:rsidRPr="00616606">
        <w:rPr>
          <w:rFonts w:cs="Arial"/>
          <w:sz w:val="24"/>
          <w:szCs w:val="24"/>
        </w:rPr>
        <w:lastRenderedPageBreak/>
        <w:t>Special hours of operation for the convenience of the youth, such as after school and weekends</w:t>
      </w:r>
    </w:p>
    <w:p w:rsidR="00D712F1" w:rsidRPr="00616606" w:rsidRDefault="00D712F1" w:rsidP="005B4BB1">
      <w:pPr>
        <w:numPr>
          <w:ilvl w:val="0"/>
          <w:numId w:val="77"/>
        </w:numPr>
        <w:autoSpaceDE w:val="0"/>
        <w:autoSpaceDN w:val="0"/>
        <w:adjustRightInd w:val="0"/>
        <w:spacing w:after="0" w:line="240" w:lineRule="auto"/>
        <w:rPr>
          <w:rFonts w:cs="Arial"/>
          <w:sz w:val="24"/>
          <w:szCs w:val="24"/>
        </w:rPr>
      </w:pPr>
      <w:r w:rsidRPr="00616606">
        <w:rPr>
          <w:rFonts w:cs="Arial"/>
          <w:sz w:val="24"/>
          <w:szCs w:val="24"/>
        </w:rPr>
        <w:t>Convenient and safe locations</w:t>
      </w:r>
    </w:p>
    <w:p w:rsidR="00D712F1" w:rsidRPr="00616606" w:rsidRDefault="00D712F1" w:rsidP="005B4BB1">
      <w:pPr>
        <w:numPr>
          <w:ilvl w:val="0"/>
          <w:numId w:val="77"/>
        </w:numPr>
        <w:autoSpaceDE w:val="0"/>
        <w:autoSpaceDN w:val="0"/>
        <w:adjustRightInd w:val="0"/>
        <w:spacing w:after="0" w:line="240" w:lineRule="auto"/>
        <w:rPr>
          <w:rFonts w:cs="Arial"/>
          <w:sz w:val="24"/>
          <w:szCs w:val="24"/>
        </w:rPr>
      </w:pPr>
      <w:r w:rsidRPr="00616606">
        <w:rPr>
          <w:rFonts w:cs="Arial"/>
          <w:sz w:val="24"/>
          <w:szCs w:val="24"/>
        </w:rPr>
        <w:t>Promotion of peer-to-peer education among youth</w:t>
      </w:r>
    </w:p>
    <w:p w:rsidR="00D712F1" w:rsidRPr="00616606" w:rsidRDefault="00D712F1" w:rsidP="005B4BB1">
      <w:pPr>
        <w:numPr>
          <w:ilvl w:val="0"/>
          <w:numId w:val="77"/>
        </w:numPr>
        <w:autoSpaceDE w:val="0"/>
        <w:autoSpaceDN w:val="0"/>
        <w:adjustRightInd w:val="0"/>
        <w:spacing w:after="0" w:line="240" w:lineRule="auto"/>
        <w:rPr>
          <w:rFonts w:cs="Arial"/>
          <w:sz w:val="24"/>
          <w:szCs w:val="24"/>
        </w:rPr>
      </w:pPr>
      <w:r w:rsidRPr="00616606">
        <w:rPr>
          <w:rFonts w:cs="Arial"/>
          <w:sz w:val="24"/>
          <w:szCs w:val="24"/>
        </w:rPr>
        <w:t>Offer life planning skills to youth</w:t>
      </w:r>
    </w:p>
    <w:p w:rsidR="00D712F1" w:rsidRPr="00616606" w:rsidRDefault="00D712F1" w:rsidP="005B4BB1">
      <w:pPr>
        <w:numPr>
          <w:ilvl w:val="0"/>
          <w:numId w:val="77"/>
        </w:numPr>
        <w:autoSpaceDE w:val="0"/>
        <w:autoSpaceDN w:val="0"/>
        <w:adjustRightInd w:val="0"/>
        <w:spacing w:after="0" w:line="240" w:lineRule="auto"/>
        <w:rPr>
          <w:rFonts w:cs="Arial"/>
          <w:sz w:val="24"/>
          <w:szCs w:val="24"/>
        </w:rPr>
      </w:pPr>
      <w:r w:rsidRPr="00616606">
        <w:rPr>
          <w:rFonts w:cs="Arial"/>
          <w:sz w:val="24"/>
          <w:szCs w:val="24"/>
        </w:rPr>
        <w:t>Offer a wide range of Reproductive Health services such as Family Planning including emergency contraception, STI, HIV/AIDS, PMTCT, HTC, Maternal and Neonatal Health, PAC; provision of ARV’s</w:t>
      </w:r>
    </w:p>
    <w:p w:rsidR="00D712F1" w:rsidRPr="00616606" w:rsidRDefault="00D712F1" w:rsidP="005B4BB1">
      <w:pPr>
        <w:numPr>
          <w:ilvl w:val="0"/>
          <w:numId w:val="78"/>
        </w:numPr>
        <w:autoSpaceDE w:val="0"/>
        <w:autoSpaceDN w:val="0"/>
        <w:adjustRightInd w:val="0"/>
        <w:spacing w:after="0" w:line="240" w:lineRule="auto"/>
        <w:rPr>
          <w:rFonts w:cs="Arial"/>
          <w:sz w:val="24"/>
          <w:szCs w:val="24"/>
        </w:rPr>
      </w:pPr>
      <w:r w:rsidRPr="00616606">
        <w:rPr>
          <w:rFonts w:cs="Arial"/>
          <w:sz w:val="24"/>
          <w:szCs w:val="24"/>
        </w:rPr>
        <w:t>Counseling on the above services, sexuality, nutrition, provision on psychosocial support and education on harmful sexual practices and beliefs such as rape, ritual sexual cleansing,</w:t>
      </w:r>
    </w:p>
    <w:p w:rsidR="00D712F1" w:rsidRPr="00616606" w:rsidRDefault="00D712F1" w:rsidP="005B4BB1">
      <w:pPr>
        <w:numPr>
          <w:ilvl w:val="0"/>
          <w:numId w:val="78"/>
        </w:numPr>
        <w:autoSpaceDE w:val="0"/>
        <w:autoSpaceDN w:val="0"/>
        <w:adjustRightInd w:val="0"/>
        <w:spacing w:after="0" w:line="240" w:lineRule="auto"/>
        <w:rPr>
          <w:rFonts w:cs="Arial"/>
          <w:sz w:val="24"/>
          <w:szCs w:val="24"/>
        </w:rPr>
      </w:pPr>
      <w:r w:rsidRPr="00616606">
        <w:rPr>
          <w:rFonts w:cs="Arial"/>
          <w:sz w:val="24"/>
          <w:szCs w:val="24"/>
        </w:rPr>
        <w:t>Low or no-cost services</w:t>
      </w:r>
    </w:p>
    <w:p w:rsidR="00D712F1" w:rsidRPr="00616606" w:rsidRDefault="00D712F1" w:rsidP="005B4BB1">
      <w:pPr>
        <w:numPr>
          <w:ilvl w:val="0"/>
          <w:numId w:val="78"/>
        </w:numPr>
        <w:jc w:val="both"/>
        <w:rPr>
          <w:rFonts w:cs="Arial"/>
          <w:sz w:val="24"/>
          <w:szCs w:val="24"/>
        </w:rPr>
      </w:pPr>
      <w:r w:rsidRPr="00616606">
        <w:rPr>
          <w:rFonts w:cs="Arial"/>
          <w:sz w:val="24"/>
          <w:szCs w:val="24"/>
        </w:rPr>
        <w:t>Community and political acceptance and support</w:t>
      </w:r>
    </w:p>
    <w:p w:rsidR="00D712F1" w:rsidRPr="00616606" w:rsidRDefault="00D712F1" w:rsidP="00D712F1">
      <w:pPr>
        <w:rPr>
          <w:rFonts w:cs="Arial"/>
          <w:b/>
          <w:sz w:val="24"/>
          <w:szCs w:val="24"/>
        </w:rPr>
      </w:pPr>
      <w:r w:rsidRPr="00616606">
        <w:rPr>
          <w:rFonts w:cs="Arial"/>
          <w:b/>
          <w:sz w:val="24"/>
          <w:szCs w:val="24"/>
        </w:rPr>
        <w:t xml:space="preserve">DETERMINANTS OF HEALTH PROBLEMS IN YOUNG PEOPLE </w:t>
      </w:r>
    </w:p>
    <w:p w:rsidR="00D712F1" w:rsidRPr="00616606" w:rsidRDefault="00D712F1" w:rsidP="005B4BB1">
      <w:pPr>
        <w:numPr>
          <w:ilvl w:val="0"/>
          <w:numId w:val="68"/>
        </w:numPr>
        <w:spacing w:after="0" w:line="240" w:lineRule="auto"/>
        <w:rPr>
          <w:rFonts w:cs="Arial"/>
          <w:sz w:val="24"/>
          <w:szCs w:val="24"/>
        </w:rPr>
      </w:pPr>
      <w:r w:rsidRPr="00616606">
        <w:rPr>
          <w:rFonts w:cs="Arial"/>
          <w:sz w:val="24"/>
          <w:szCs w:val="24"/>
        </w:rPr>
        <w:t>Provision of inadequate and inappropriate services to young people</w:t>
      </w:r>
    </w:p>
    <w:p w:rsidR="00D712F1" w:rsidRPr="00616606" w:rsidRDefault="00D712F1" w:rsidP="005B4BB1">
      <w:pPr>
        <w:numPr>
          <w:ilvl w:val="0"/>
          <w:numId w:val="68"/>
        </w:numPr>
        <w:spacing w:after="0" w:line="240" w:lineRule="auto"/>
        <w:rPr>
          <w:rFonts w:cs="Arial"/>
          <w:sz w:val="24"/>
          <w:szCs w:val="24"/>
        </w:rPr>
      </w:pPr>
      <w:r w:rsidRPr="00616606">
        <w:rPr>
          <w:rFonts w:cs="Arial"/>
          <w:sz w:val="24"/>
          <w:szCs w:val="24"/>
        </w:rPr>
        <w:t>Poor client provider relationship at health facilities</w:t>
      </w:r>
    </w:p>
    <w:p w:rsidR="00D712F1" w:rsidRPr="00616606" w:rsidRDefault="00D712F1" w:rsidP="005B4BB1">
      <w:pPr>
        <w:numPr>
          <w:ilvl w:val="0"/>
          <w:numId w:val="68"/>
        </w:numPr>
        <w:spacing w:after="0" w:line="240" w:lineRule="auto"/>
        <w:rPr>
          <w:rFonts w:cs="Arial"/>
          <w:sz w:val="24"/>
          <w:szCs w:val="24"/>
        </w:rPr>
      </w:pPr>
      <w:r w:rsidRPr="00616606">
        <w:rPr>
          <w:rFonts w:cs="Arial"/>
          <w:sz w:val="24"/>
          <w:szCs w:val="24"/>
        </w:rPr>
        <w:t>Paucity of information available to young people</w:t>
      </w:r>
    </w:p>
    <w:p w:rsidR="00D712F1" w:rsidRPr="00616606" w:rsidRDefault="00D712F1" w:rsidP="005B4BB1">
      <w:pPr>
        <w:numPr>
          <w:ilvl w:val="0"/>
          <w:numId w:val="68"/>
        </w:numPr>
        <w:spacing w:after="0" w:line="240" w:lineRule="auto"/>
        <w:rPr>
          <w:rFonts w:cs="Arial"/>
          <w:sz w:val="24"/>
          <w:szCs w:val="24"/>
        </w:rPr>
      </w:pPr>
      <w:r w:rsidRPr="00616606">
        <w:rPr>
          <w:rFonts w:cs="Arial"/>
          <w:sz w:val="24"/>
          <w:szCs w:val="24"/>
        </w:rPr>
        <w:t>Inadequate human and financial resources</w:t>
      </w:r>
      <w:r w:rsidRPr="00616606">
        <w:rPr>
          <w:rFonts w:cs="Arial"/>
          <w:sz w:val="24"/>
          <w:szCs w:val="24"/>
        </w:rPr>
        <w:tab/>
      </w:r>
    </w:p>
    <w:p w:rsidR="00D712F1" w:rsidRPr="00616606" w:rsidRDefault="00D712F1" w:rsidP="00D712F1">
      <w:pPr>
        <w:ind w:left="720" w:hanging="720"/>
        <w:jc w:val="both"/>
        <w:rPr>
          <w:rFonts w:cs="Arial"/>
          <w:sz w:val="24"/>
          <w:szCs w:val="24"/>
        </w:rPr>
      </w:pPr>
    </w:p>
    <w:p w:rsidR="00D712F1" w:rsidRPr="00616606" w:rsidRDefault="00D712F1" w:rsidP="00D712F1">
      <w:pPr>
        <w:pStyle w:val="Heading1"/>
        <w:jc w:val="both"/>
        <w:rPr>
          <w:rFonts w:ascii="Calibri" w:hAnsi="Calibri"/>
          <w:sz w:val="24"/>
          <w:szCs w:val="24"/>
        </w:rPr>
      </w:pPr>
      <w:r w:rsidRPr="00616606">
        <w:rPr>
          <w:rFonts w:ascii="Calibri" w:hAnsi="Calibri"/>
          <w:sz w:val="24"/>
          <w:szCs w:val="24"/>
        </w:rPr>
        <w:t>STRATEGIES TO IMPROVE ACCESSIBILITY OF SEXUAL AND REPRODUCTIVE HEALTH (SRH) SERVICES FOR THE YOUTH</w:t>
      </w:r>
    </w:p>
    <w:p w:rsidR="00D712F1" w:rsidRPr="00616606" w:rsidRDefault="00F66D40" w:rsidP="00D712F1">
      <w:pPr>
        <w:spacing w:line="240" w:lineRule="auto"/>
        <w:rPr>
          <w:rFonts w:cs="Arial"/>
          <w:color w:val="000000"/>
          <w:sz w:val="24"/>
          <w:szCs w:val="24"/>
        </w:rPr>
      </w:pPr>
      <w:r>
        <w:rPr>
          <w:rFonts w:cs="Arial"/>
          <w:noProof/>
          <w:sz w:val="24"/>
          <w:szCs w:val="24"/>
        </w:rPr>
        <w:drawing>
          <wp:inline distT="0" distB="0" distL="0" distR="0">
            <wp:extent cx="568325" cy="408305"/>
            <wp:effectExtent l="0" t="0" r="0" b="0"/>
            <wp:docPr id="19"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34"/>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D712F1" w:rsidRPr="00616606" w:rsidRDefault="00D712F1" w:rsidP="00D712F1">
      <w:pPr>
        <w:rPr>
          <w:rFonts w:cs="Arial"/>
          <w:sz w:val="24"/>
          <w:szCs w:val="24"/>
        </w:rPr>
      </w:pPr>
      <w:r w:rsidRPr="00616606">
        <w:rPr>
          <w:rFonts w:cs="Arial"/>
          <w:b/>
          <w:i/>
          <w:color w:val="000000"/>
          <w:sz w:val="24"/>
          <w:szCs w:val="24"/>
          <w:u w:val="single"/>
        </w:rPr>
        <w:t>Activity</w:t>
      </w:r>
    </w:p>
    <w:p w:rsidR="00D712F1" w:rsidRPr="00616606" w:rsidRDefault="00D712F1" w:rsidP="005B4BB1">
      <w:pPr>
        <w:numPr>
          <w:ilvl w:val="0"/>
          <w:numId w:val="80"/>
        </w:numPr>
        <w:jc w:val="both"/>
        <w:rPr>
          <w:rFonts w:cs="Arial"/>
          <w:sz w:val="24"/>
          <w:szCs w:val="24"/>
        </w:rPr>
      </w:pPr>
      <w:r w:rsidRPr="00616606">
        <w:rPr>
          <w:rFonts w:cs="Arial"/>
          <w:sz w:val="24"/>
          <w:szCs w:val="24"/>
        </w:rPr>
        <w:t>Explain how you would design SRH services to increase access and utilization by the youth</w:t>
      </w:r>
    </w:p>
    <w:p w:rsidR="00D712F1" w:rsidRPr="00616606" w:rsidRDefault="00D712F1" w:rsidP="005B4BB1">
      <w:pPr>
        <w:numPr>
          <w:ilvl w:val="0"/>
          <w:numId w:val="80"/>
        </w:numPr>
        <w:jc w:val="both"/>
        <w:rPr>
          <w:rFonts w:cs="Arial"/>
          <w:sz w:val="24"/>
          <w:szCs w:val="24"/>
        </w:rPr>
      </w:pPr>
      <w:r w:rsidRPr="00616606">
        <w:rPr>
          <w:rFonts w:cs="Arial"/>
          <w:sz w:val="24"/>
          <w:szCs w:val="24"/>
        </w:rPr>
        <w:t>Read MDGs and identify what the Malawi Government has put in place to address SRH services for young people</w:t>
      </w:r>
    </w:p>
    <w:p w:rsidR="00D712F1" w:rsidRPr="00616606" w:rsidRDefault="00D712F1" w:rsidP="005B4BB1">
      <w:pPr>
        <w:numPr>
          <w:ilvl w:val="0"/>
          <w:numId w:val="80"/>
        </w:numPr>
        <w:jc w:val="both"/>
        <w:rPr>
          <w:rFonts w:cs="Arial"/>
          <w:sz w:val="24"/>
          <w:szCs w:val="24"/>
        </w:rPr>
      </w:pPr>
      <w:r w:rsidRPr="00616606">
        <w:rPr>
          <w:rFonts w:cs="Arial"/>
          <w:sz w:val="24"/>
          <w:szCs w:val="24"/>
        </w:rPr>
        <w:t>Explain strategies that you would put in place to make sure that the youth are prevented from HIV infection.</w:t>
      </w:r>
    </w:p>
    <w:p w:rsidR="00D712F1" w:rsidRPr="00616606" w:rsidRDefault="00D712F1" w:rsidP="00D712F1">
      <w:pPr>
        <w:jc w:val="both"/>
        <w:rPr>
          <w:rFonts w:cs="Arial"/>
          <w:b/>
          <w:sz w:val="24"/>
          <w:szCs w:val="24"/>
        </w:rPr>
      </w:pPr>
      <w:r w:rsidRPr="00616606">
        <w:rPr>
          <w:rFonts w:cs="Arial"/>
          <w:b/>
          <w:sz w:val="24"/>
          <w:szCs w:val="24"/>
        </w:rPr>
        <w:t>STANDARDS FOR YOUTH FRIENDLY HEALTH SERVICES</w:t>
      </w:r>
    </w:p>
    <w:p w:rsidR="00D712F1" w:rsidRDefault="00D712F1" w:rsidP="00D712F1">
      <w:pPr>
        <w:spacing w:line="240" w:lineRule="auto"/>
        <w:rPr>
          <w:rFonts w:cs="Arial"/>
          <w:b/>
          <w:sz w:val="24"/>
          <w:szCs w:val="24"/>
        </w:rPr>
      </w:pPr>
      <w:r w:rsidRPr="00616606">
        <w:rPr>
          <w:rFonts w:cs="Arial"/>
          <w:b/>
          <w:sz w:val="24"/>
          <w:szCs w:val="24"/>
        </w:rPr>
        <w:t>Standard 1</w:t>
      </w:r>
    </w:p>
    <w:p w:rsidR="00D712F1" w:rsidRPr="00616606" w:rsidRDefault="00D712F1" w:rsidP="00D712F1">
      <w:pPr>
        <w:spacing w:line="240" w:lineRule="auto"/>
        <w:rPr>
          <w:rFonts w:cs="Arial"/>
          <w:b/>
          <w:sz w:val="24"/>
          <w:szCs w:val="24"/>
        </w:rPr>
      </w:pPr>
      <w:r w:rsidRPr="00616606">
        <w:rPr>
          <w:rFonts w:cs="Arial"/>
          <w:sz w:val="24"/>
          <w:szCs w:val="24"/>
        </w:rPr>
        <w:t>Health services to be provided to Young people according to existing policies, procedures and guidelines at all Service delivery points</w:t>
      </w:r>
    </w:p>
    <w:p w:rsidR="00D712F1" w:rsidRPr="00616606" w:rsidRDefault="00D712F1" w:rsidP="005B4BB1">
      <w:pPr>
        <w:numPr>
          <w:ilvl w:val="0"/>
          <w:numId w:val="69"/>
        </w:numPr>
        <w:spacing w:after="0" w:line="240" w:lineRule="auto"/>
        <w:jc w:val="both"/>
        <w:rPr>
          <w:rFonts w:cs="Arial"/>
          <w:sz w:val="24"/>
          <w:szCs w:val="24"/>
        </w:rPr>
      </w:pPr>
      <w:r w:rsidRPr="00616606">
        <w:rPr>
          <w:rFonts w:cs="Arial"/>
          <w:sz w:val="24"/>
          <w:szCs w:val="24"/>
        </w:rPr>
        <w:lastRenderedPageBreak/>
        <w:t>Availability of policies, procedures and guidelines eg Youth policy, RH policy etc</w:t>
      </w:r>
    </w:p>
    <w:p w:rsidR="00D712F1" w:rsidRPr="00616606" w:rsidRDefault="00D712F1" w:rsidP="005B4BB1">
      <w:pPr>
        <w:numPr>
          <w:ilvl w:val="0"/>
          <w:numId w:val="69"/>
        </w:numPr>
        <w:spacing w:after="0" w:line="240" w:lineRule="auto"/>
        <w:jc w:val="both"/>
        <w:rPr>
          <w:rFonts w:cs="Arial"/>
          <w:sz w:val="24"/>
          <w:szCs w:val="24"/>
        </w:rPr>
      </w:pPr>
      <w:r w:rsidRPr="00616606">
        <w:rPr>
          <w:rFonts w:cs="Arial"/>
          <w:sz w:val="24"/>
          <w:szCs w:val="24"/>
        </w:rPr>
        <w:t>Orientation of all staff including support staff</w:t>
      </w:r>
    </w:p>
    <w:p w:rsidR="00D712F1" w:rsidRPr="00616606" w:rsidRDefault="00D712F1" w:rsidP="005B4BB1">
      <w:pPr>
        <w:numPr>
          <w:ilvl w:val="0"/>
          <w:numId w:val="69"/>
        </w:numPr>
        <w:spacing w:after="0" w:line="240" w:lineRule="auto"/>
        <w:jc w:val="both"/>
        <w:rPr>
          <w:rFonts w:cs="Arial"/>
          <w:sz w:val="24"/>
          <w:szCs w:val="24"/>
        </w:rPr>
      </w:pPr>
      <w:r w:rsidRPr="00616606">
        <w:rPr>
          <w:rFonts w:cs="Arial"/>
          <w:sz w:val="24"/>
          <w:szCs w:val="24"/>
        </w:rPr>
        <w:t>Provide services according to policies</w:t>
      </w:r>
    </w:p>
    <w:p w:rsidR="00D712F1" w:rsidRPr="00616606" w:rsidRDefault="00D712F1" w:rsidP="005B4BB1">
      <w:pPr>
        <w:numPr>
          <w:ilvl w:val="0"/>
          <w:numId w:val="69"/>
        </w:numPr>
        <w:spacing w:after="0" w:line="240" w:lineRule="auto"/>
        <w:jc w:val="both"/>
        <w:rPr>
          <w:rFonts w:cs="Arial"/>
          <w:sz w:val="24"/>
          <w:szCs w:val="24"/>
        </w:rPr>
      </w:pPr>
      <w:r w:rsidRPr="00616606">
        <w:rPr>
          <w:rFonts w:cs="Arial"/>
          <w:sz w:val="24"/>
          <w:szCs w:val="24"/>
        </w:rPr>
        <w:t>Satisfaction of the services by Young people</w:t>
      </w:r>
    </w:p>
    <w:p w:rsidR="00D712F1" w:rsidRPr="00616606" w:rsidRDefault="00D712F1" w:rsidP="00D712F1">
      <w:pPr>
        <w:spacing w:after="0" w:line="240" w:lineRule="auto"/>
        <w:ind w:left="720"/>
        <w:jc w:val="both"/>
        <w:rPr>
          <w:rFonts w:cs="Arial"/>
          <w:sz w:val="24"/>
          <w:szCs w:val="24"/>
        </w:rPr>
      </w:pPr>
    </w:p>
    <w:p w:rsidR="00D712F1" w:rsidRDefault="00D712F1" w:rsidP="00D712F1">
      <w:pPr>
        <w:jc w:val="both"/>
        <w:rPr>
          <w:rFonts w:cs="Arial"/>
          <w:b/>
          <w:sz w:val="24"/>
          <w:szCs w:val="24"/>
        </w:rPr>
      </w:pPr>
      <w:r w:rsidRPr="00616606">
        <w:rPr>
          <w:rFonts w:cs="Arial"/>
          <w:b/>
          <w:sz w:val="24"/>
          <w:szCs w:val="24"/>
        </w:rPr>
        <w:t>Standard 2</w:t>
      </w:r>
    </w:p>
    <w:p w:rsidR="00D712F1" w:rsidRPr="00616606" w:rsidRDefault="00D712F1" w:rsidP="00D712F1">
      <w:pPr>
        <w:jc w:val="both"/>
        <w:rPr>
          <w:rFonts w:cs="Arial"/>
          <w:b/>
          <w:sz w:val="24"/>
          <w:szCs w:val="24"/>
        </w:rPr>
      </w:pPr>
      <w:r w:rsidRPr="00616606">
        <w:rPr>
          <w:rFonts w:cs="Arial"/>
          <w:b/>
          <w:sz w:val="24"/>
          <w:szCs w:val="24"/>
        </w:rPr>
        <w:t>Young people</w:t>
      </w:r>
      <w:r w:rsidRPr="00616606">
        <w:rPr>
          <w:rFonts w:cs="Arial"/>
          <w:sz w:val="24"/>
          <w:szCs w:val="24"/>
        </w:rPr>
        <w:t xml:space="preserve"> to obtain health services appropriate to their needs that include: preventive, promotive, curative and rehabilitative </w:t>
      </w:r>
    </w:p>
    <w:p w:rsidR="00D712F1" w:rsidRPr="00616606" w:rsidRDefault="00D712F1" w:rsidP="005B4BB1">
      <w:pPr>
        <w:numPr>
          <w:ilvl w:val="0"/>
          <w:numId w:val="70"/>
        </w:numPr>
        <w:spacing w:after="0" w:line="240" w:lineRule="auto"/>
        <w:rPr>
          <w:rFonts w:cs="Arial"/>
          <w:sz w:val="24"/>
          <w:szCs w:val="24"/>
        </w:rPr>
      </w:pPr>
      <w:r w:rsidRPr="00616606">
        <w:rPr>
          <w:rFonts w:cs="Arial"/>
          <w:sz w:val="24"/>
          <w:szCs w:val="24"/>
        </w:rPr>
        <w:t>Minimum package</w:t>
      </w:r>
    </w:p>
    <w:p w:rsidR="00D712F1" w:rsidRPr="00616606" w:rsidRDefault="00D712F1" w:rsidP="005B4BB1">
      <w:pPr>
        <w:numPr>
          <w:ilvl w:val="0"/>
          <w:numId w:val="70"/>
        </w:numPr>
        <w:spacing w:after="0" w:line="240" w:lineRule="auto"/>
        <w:rPr>
          <w:rFonts w:cs="Arial"/>
          <w:sz w:val="24"/>
          <w:szCs w:val="24"/>
        </w:rPr>
      </w:pPr>
      <w:r w:rsidRPr="00616606">
        <w:rPr>
          <w:rFonts w:cs="Arial"/>
          <w:sz w:val="24"/>
          <w:szCs w:val="24"/>
        </w:rPr>
        <w:t>Adequate infrastructure</w:t>
      </w:r>
    </w:p>
    <w:p w:rsidR="00D712F1" w:rsidRPr="00616606" w:rsidRDefault="00D712F1" w:rsidP="005B4BB1">
      <w:pPr>
        <w:numPr>
          <w:ilvl w:val="0"/>
          <w:numId w:val="70"/>
        </w:numPr>
        <w:spacing w:after="0" w:line="240" w:lineRule="auto"/>
        <w:rPr>
          <w:rFonts w:cs="Arial"/>
          <w:sz w:val="24"/>
          <w:szCs w:val="24"/>
        </w:rPr>
      </w:pPr>
      <w:r w:rsidRPr="00616606">
        <w:rPr>
          <w:rFonts w:cs="Arial"/>
          <w:sz w:val="24"/>
          <w:szCs w:val="24"/>
        </w:rPr>
        <w:t>Visibility and clear explanation of schedules, time location and scope of YFHS</w:t>
      </w:r>
    </w:p>
    <w:p w:rsidR="00D712F1" w:rsidRPr="00616606" w:rsidRDefault="00D712F1" w:rsidP="005B4BB1">
      <w:pPr>
        <w:numPr>
          <w:ilvl w:val="0"/>
          <w:numId w:val="70"/>
        </w:numPr>
        <w:spacing w:after="0" w:line="240" w:lineRule="auto"/>
        <w:rPr>
          <w:rFonts w:cs="Arial"/>
          <w:sz w:val="24"/>
          <w:szCs w:val="24"/>
        </w:rPr>
      </w:pPr>
      <w:r w:rsidRPr="00616606">
        <w:rPr>
          <w:rFonts w:cs="Arial"/>
          <w:sz w:val="24"/>
          <w:szCs w:val="24"/>
        </w:rPr>
        <w:t>Respect and equal care of services to Young People</w:t>
      </w:r>
    </w:p>
    <w:p w:rsidR="00D712F1" w:rsidRPr="00616606" w:rsidRDefault="00D712F1" w:rsidP="005B4BB1">
      <w:pPr>
        <w:numPr>
          <w:ilvl w:val="0"/>
          <w:numId w:val="70"/>
        </w:numPr>
        <w:spacing w:after="0" w:line="240" w:lineRule="auto"/>
        <w:rPr>
          <w:rFonts w:cs="Arial"/>
          <w:sz w:val="24"/>
          <w:szCs w:val="24"/>
        </w:rPr>
      </w:pPr>
      <w:r w:rsidRPr="00616606">
        <w:rPr>
          <w:rFonts w:cs="Arial"/>
          <w:sz w:val="24"/>
          <w:szCs w:val="24"/>
        </w:rPr>
        <w:t>Outreach services</w:t>
      </w:r>
    </w:p>
    <w:p w:rsidR="00D712F1" w:rsidRPr="00616606" w:rsidRDefault="00D712F1" w:rsidP="005B4BB1">
      <w:pPr>
        <w:numPr>
          <w:ilvl w:val="0"/>
          <w:numId w:val="70"/>
        </w:numPr>
        <w:spacing w:after="0" w:line="240" w:lineRule="auto"/>
        <w:jc w:val="both"/>
        <w:rPr>
          <w:rFonts w:cs="Arial"/>
          <w:sz w:val="24"/>
          <w:szCs w:val="24"/>
        </w:rPr>
      </w:pPr>
      <w:r w:rsidRPr="00616606">
        <w:rPr>
          <w:rFonts w:cs="Arial"/>
          <w:sz w:val="24"/>
          <w:szCs w:val="24"/>
        </w:rPr>
        <w:t>Satisfaction of the services by Young People</w:t>
      </w:r>
    </w:p>
    <w:p w:rsidR="00D712F1" w:rsidRPr="00616606" w:rsidRDefault="00D712F1" w:rsidP="00D712F1">
      <w:pPr>
        <w:spacing w:after="0" w:line="240" w:lineRule="auto"/>
        <w:ind w:left="720"/>
        <w:jc w:val="both"/>
        <w:rPr>
          <w:rFonts w:cs="Arial"/>
          <w:sz w:val="24"/>
          <w:szCs w:val="24"/>
        </w:rPr>
      </w:pPr>
    </w:p>
    <w:p w:rsidR="00D712F1" w:rsidRPr="00616606" w:rsidRDefault="00D712F1" w:rsidP="00D712F1">
      <w:pPr>
        <w:rPr>
          <w:rFonts w:cs="Arial"/>
          <w:b/>
          <w:sz w:val="24"/>
          <w:szCs w:val="24"/>
        </w:rPr>
      </w:pPr>
      <w:r w:rsidRPr="00616606">
        <w:rPr>
          <w:rFonts w:cs="Arial"/>
          <w:b/>
          <w:sz w:val="24"/>
          <w:szCs w:val="24"/>
        </w:rPr>
        <w:t>Standard 3</w:t>
      </w:r>
    </w:p>
    <w:p w:rsidR="00D712F1" w:rsidRPr="00616606" w:rsidRDefault="00D712F1" w:rsidP="00D712F1">
      <w:pPr>
        <w:rPr>
          <w:rFonts w:cs="Arial"/>
          <w:sz w:val="24"/>
          <w:szCs w:val="24"/>
        </w:rPr>
      </w:pPr>
      <w:r w:rsidRPr="00616606">
        <w:rPr>
          <w:rFonts w:cs="Arial"/>
          <w:b/>
          <w:sz w:val="24"/>
          <w:szCs w:val="24"/>
        </w:rPr>
        <w:t>Young people</w:t>
      </w:r>
      <w:r w:rsidRPr="00616606">
        <w:rPr>
          <w:rFonts w:cs="Arial"/>
          <w:sz w:val="24"/>
          <w:szCs w:val="24"/>
        </w:rPr>
        <w:t xml:space="preserve"> to obtain health information including (SRH &amp; HIV) relevant to their needs, circumstances and stages of development</w:t>
      </w:r>
    </w:p>
    <w:p w:rsidR="00D712F1" w:rsidRPr="00616606" w:rsidRDefault="00D712F1" w:rsidP="005B4BB1">
      <w:pPr>
        <w:numPr>
          <w:ilvl w:val="0"/>
          <w:numId w:val="71"/>
        </w:numPr>
        <w:spacing w:after="0" w:line="240" w:lineRule="auto"/>
        <w:rPr>
          <w:rFonts w:cs="Arial"/>
          <w:sz w:val="24"/>
          <w:szCs w:val="24"/>
        </w:rPr>
      </w:pPr>
      <w:r w:rsidRPr="00616606">
        <w:rPr>
          <w:rFonts w:cs="Arial"/>
          <w:sz w:val="24"/>
          <w:szCs w:val="24"/>
        </w:rPr>
        <w:t>Adequate IEC materials that are easy to understand and appropriate to YP</w:t>
      </w:r>
    </w:p>
    <w:p w:rsidR="00D712F1" w:rsidRPr="00616606" w:rsidRDefault="00D712F1" w:rsidP="005B4BB1">
      <w:pPr>
        <w:numPr>
          <w:ilvl w:val="0"/>
          <w:numId w:val="71"/>
        </w:numPr>
        <w:spacing w:after="0" w:line="240" w:lineRule="auto"/>
        <w:rPr>
          <w:rFonts w:cs="Arial"/>
          <w:sz w:val="24"/>
          <w:szCs w:val="24"/>
        </w:rPr>
      </w:pPr>
      <w:r w:rsidRPr="00616606">
        <w:rPr>
          <w:rFonts w:cs="Arial"/>
          <w:sz w:val="24"/>
          <w:szCs w:val="24"/>
        </w:rPr>
        <w:t xml:space="preserve">Linkages </w:t>
      </w:r>
    </w:p>
    <w:p w:rsidR="00D712F1" w:rsidRPr="00616606" w:rsidRDefault="00D712F1" w:rsidP="005B4BB1">
      <w:pPr>
        <w:numPr>
          <w:ilvl w:val="0"/>
          <w:numId w:val="71"/>
        </w:numPr>
        <w:spacing w:after="0" w:line="240" w:lineRule="auto"/>
        <w:rPr>
          <w:rFonts w:cs="Arial"/>
          <w:sz w:val="24"/>
          <w:szCs w:val="24"/>
        </w:rPr>
      </w:pPr>
      <w:r w:rsidRPr="00616606">
        <w:rPr>
          <w:rFonts w:cs="Arial"/>
          <w:sz w:val="24"/>
          <w:szCs w:val="24"/>
        </w:rPr>
        <w:t>Mobilization and orientation of communities (Leaders, parents and YP)</w:t>
      </w:r>
    </w:p>
    <w:p w:rsidR="00D712F1" w:rsidRPr="00616606" w:rsidRDefault="00D712F1" w:rsidP="005B4BB1">
      <w:pPr>
        <w:numPr>
          <w:ilvl w:val="0"/>
          <w:numId w:val="71"/>
        </w:numPr>
        <w:spacing w:after="0" w:line="240" w:lineRule="auto"/>
        <w:rPr>
          <w:rFonts w:cs="Arial"/>
          <w:sz w:val="24"/>
          <w:szCs w:val="24"/>
        </w:rPr>
      </w:pPr>
      <w:r w:rsidRPr="00616606">
        <w:rPr>
          <w:rFonts w:cs="Arial"/>
          <w:sz w:val="24"/>
          <w:szCs w:val="24"/>
        </w:rPr>
        <w:t>YP given adequate knowledge on health including SRH and their rights</w:t>
      </w:r>
    </w:p>
    <w:p w:rsidR="00D712F1" w:rsidRPr="00616606" w:rsidRDefault="00D712F1" w:rsidP="005B4BB1">
      <w:pPr>
        <w:numPr>
          <w:ilvl w:val="0"/>
          <w:numId w:val="71"/>
        </w:numPr>
        <w:spacing w:after="0" w:line="240" w:lineRule="auto"/>
        <w:rPr>
          <w:rFonts w:cs="Arial"/>
          <w:sz w:val="24"/>
          <w:szCs w:val="24"/>
        </w:rPr>
      </w:pPr>
      <w:r w:rsidRPr="00616606">
        <w:rPr>
          <w:rFonts w:cs="Arial"/>
          <w:sz w:val="24"/>
          <w:szCs w:val="24"/>
        </w:rPr>
        <w:t>YP able to take services of their choice appropriate to their individual needs</w:t>
      </w:r>
    </w:p>
    <w:p w:rsidR="00D712F1" w:rsidRPr="00616606" w:rsidRDefault="00D712F1" w:rsidP="00D712F1">
      <w:pPr>
        <w:spacing w:after="0" w:line="240" w:lineRule="auto"/>
        <w:ind w:left="720"/>
        <w:rPr>
          <w:rFonts w:cs="Arial"/>
          <w:sz w:val="24"/>
          <w:szCs w:val="24"/>
        </w:rPr>
      </w:pPr>
    </w:p>
    <w:p w:rsidR="00D712F1" w:rsidRPr="00616606" w:rsidRDefault="00D712F1" w:rsidP="00D712F1">
      <w:pPr>
        <w:rPr>
          <w:rFonts w:cs="Arial"/>
          <w:b/>
          <w:sz w:val="24"/>
          <w:szCs w:val="24"/>
        </w:rPr>
      </w:pPr>
      <w:r w:rsidRPr="00616606">
        <w:rPr>
          <w:rFonts w:cs="Arial"/>
          <w:b/>
          <w:sz w:val="24"/>
          <w:szCs w:val="24"/>
        </w:rPr>
        <w:t>Standard 4</w:t>
      </w:r>
    </w:p>
    <w:p w:rsidR="00D712F1" w:rsidRPr="00616606" w:rsidRDefault="00D712F1" w:rsidP="00D712F1">
      <w:pPr>
        <w:rPr>
          <w:rFonts w:cs="Arial"/>
          <w:sz w:val="24"/>
          <w:szCs w:val="24"/>
        </w:rPr>
      </w:pPr>
      <w:r w:rsidRPr="00616606">
        <w:rPr>
          <w:rFonts w:cs="Arial"/>
          <w:sz w:val="24"/>
          <w:szCs w:val="24"/>
        </w:rPr>
        <w:t>Service providers have the required knowledge, skills and positive attitudes to effectively provide YFHS</w:t>
      </w:r>
    </w:p>
    <w:p w:rsidR="00D712F1" w:rsidRPr="00616606" w:rsidRDefault="00D712F1" w:rsidP="005B4BB1">
      <w:pPr>
        <w:numPr>
          <w:ilvl w:val="0"/>
          <w:numId w:val="72"/>
        </w:numPr>
        <w:spacing w:after="0" w:line="240" w:lineRule="auto"/>
        <w:rPr>
          <w:rFonts w:cs="Arial"/>
          <w:sz w:val="24"/>
          <w:szCs w:val="24"/>
        </w:rPr>
      </w:pPr>
      <w:r w:rsidRPr="00616606">
        <w:rPr>
          <w:rFonts w:cs="Arial"/>
          <w:sz w:val="24"/>
          <w:szCs w:val="24"/>
        </w:rPr>
        <w:t>Training all service providers on YFHS including health rights</w:t>
      </w:r>
    </w:p>
    <w:p w:rsidR="00D712F1" w:rsidRPr="00616606" w:rsidRDefault="00D712F1" w:rsidP="005B4BB1">
      <w:pPr>
        <w:numPr>
          <w:ilvl w:val="0"/>
          <w:numId w:val="72"/>
        </w:numPr>
        <w:spacing w:after="0" w:line="240" w:lineRule="auto"/>
        <w:rPr>
          <w:rFonts w:cs="Arial"/>
          <w:sz w:val="24"/>
          <w:szCs w:val="24"/>
        </w:rPr>
      </w:pPr>
      <w:r w:rsidRPr="00616606">
        <w:rPr>
          <w:rFonts w:cs="Arial"/>
          <w:sz w:val="24"/>
          <w:szCs w:val="24"/>
        </w:rPr>
        <w:t>Orientation of YFHS to all support staff and relevant stakeholders</w:t>
      </w:r>
    </w:p>
    <w:p w:rsidR="00D712F1" w:rsidRPr="00616606" w:rsidRDefault="00D712F1" w:rsidP="005B4BB1">
      <w:pPr>
        <w:numPr>
          <w:ilvl w:val="0"/>
          <w:numId w:val="72"/>
        </w:numPr>
        <w:spacing w:after="0" w:line="240" w:lineRule="auto"/>
        <w:rPr>
          <w:rFonts w:cs="Arial"/>
          <w:sz w:val="24"/>
          <w:szCs w:val="24"/>
        </w:rPr>
      </w:pPr>
      <w:r w:rsidRPr="00616606">
        <w:rPr>
          <w:rFonts w:cs="Arial"/>
          <w:sz w:val="24"/>
          <w:szCs w:val="24"/>
        </w:rPr>
        <w:t>Appropriate referral by service providers</w:t>
      </w:r>
    </w:p>
    <w:p w:rsidR="00D712F1" w:rsidRPr="00616606" w:rsidRDefault="00D712F1" w:rsidP="005B4BB1">
      <w:pPr>
        <w:numPr>
          <w:ilvl w:val="0"/>
          <w:numId w:val="72"/>
        </w:numPr>
        <w:spacing w:after="0" w:line="240" w:lineRule="auto"/>
        <w:rPr>
          <w:rFonts w:cs="Arial"/>
          <w:sz w:val="24"/>
          <w:szCs w:val="24"/>
        </w:rPr>
      </w:pPr>
      <w:r w:rsidRPr="00616606">
        <w:rPr>
          <w:rFonts w:cs="Arial"/>
          <w:sz w:val="24"/>
          <w:szCs w:val="24"/>
        </w:rPr>
        <w:t>Satisfaction with YP</w:t>
      </w:r>
    </w:p>
    <w:p w:rsidR="00D712F1" w:rsidRPr="00616606" w:rsidRDefault="00D712F1" w:rsidP="00D712F1">
      <w:pPr>
        <w:rPr>
          <w:rFonts w:cs="Arial"/>
          <w:b/>
          <w:sz w:val="24"/>
          <w:szCs w:val="24"/>
        </w:rPr>
      </w:pPr>
      <w:r w:rsidRPr="00616606">
        <w:rPr>
          <w:rFonts w:cs="Arial"/>
          <w:b/>
          <w:sz w:val="24"/>
          <w:szCs w:val="24"/>
        </w:rPr>
        <w:t>Standard 5</w:t>
      </w:r>
    </w:p>
    <w:p w:rsidR="00D712F1" w:rsidRPr="00616606" w:rsidRDefault="00D712F1" w:rsidP="00D712F1">
      <w:pPr>
        <w:rPr>
          <w:rFonts w:cs="Arial"/>
          <w:sz w:val="24"/>
          <w:szCs w:val="24"/>
        </w:rPr>
      </w:pPr>
      <w:r w:rsidRPr="00616606">
        <w:rPr>
          <w:rFonts w:cs="Arial"/>
          <w:sz w:val="24"/>
          <w:szCs w:val="24"/>
        </w:rPr>
        <w:t>Health information related to YP is collected, analysed and utilized in decision making at all levels</w:t>
      </w:r>
    </w:p>
    <w:p w:rsidR="00D712F1" w:rsidRPr="00616606" w:rsidRDefault="00D712F1" w:rsidP="005B4BB1">
      <w:pPr>
        <w:numPr>
          <w:ilvl w:val="0"/>
          <w:numId w:val="73"/>
        </w:numPr>
        <w:spacing w:after="0" w:line="240" w:lineRule="auto"/>
        <w:rPr>
          <w:rFonts w:cs="Arial"/>
          <w:sz w:val="24"/>
          <w:szCs w:val="24"/>
        </w:rPr>
      </w:pPr>
      <w:r w:rsidRPr="00616606">
        <w:rPr>
          <w:rFonts w:cs="Arial"/>
          <w:sz w:val="24"/>
          <w:szCs w:val="24"/>
        </w:rPr>
        <w:t xml:space="preserve">YP disaggregated by age, sex, marital status </w:t>
      </w:r>
    </w:p>
    <w:p w:rsidR="00D712F1" w:rsidRPr="00616606" w:rsidRDefault="00D712F1" w:rsidP="005B4BB1">
      <w:pPr>
        <w:numPr>
          <w:ilvl w:val="0"/>
          <w:numId w:val="73"/>
        </w:numPr>
        <w:spacing w:after="0" w:line="240" w:lineRule="auto"/>
        <w:rPr>
          <w:rFonts w:cs="Arial"/>
          <w:sz w:val="24"/>
          <w:szCs w:val="24"/>
        </w:rPr>
      </w:pPr>
      <w:r w:rsidRPr="00616606">
        <w:rPr>
          <w:rFonts w:cs="Arial"/>
          <w:sz w:val="24"/>
          <w:szCs w:val="24"/>
        </w:rPr>
        <w:t>Availability of HMIS to support provision of YFHS</w:t>
      </w:r>
    </w:p>
    <w:p w:rsidR="00D712F1" w:rsidRPr="00616606" w:rsidRDefault="00D712F1" w:rsidP="005B4BB1">
      <w:pPr>
        <w:numPr>
          <w:ilvl w:val="0"/>
          <w:numId w:val="73"/>
        </w:numPr>
        <w:spacing w:after="0" w:line="240" w:lineRule="auto"/>
        <w:rPr>
          <w:rFonts w:cs="Arial"/>
          <w:sz w:val="24"/>
          <w:szCs w:val="24"/>
        </w:rPr>
      </w:pPr>
      <w:r w:rsidRPr="00616606">
        <w:rPr>
          <w:rFonts w:cs="Arial"/>
          <w:sz w:val="24"/>
          <w:szCs w:val="24"/>
        </w:rPr>
        <w:lastRenderedPageBreak/>
        <w:t xml:space="preserve">Documentation on best practice  </w:t>
      </w:r>
    </w:p>
    <w:p w:rsidR="00D712F1" w:rsidRDefault="00D712F1" w:rsidP="00D712F1">
      <w:pPr>
        <w:pStyle w:val="BodyTextIndent"/>
        <w:ind w:left="0"/>
        <w:jc w:val="both"/>
        <w:rPr>
          <w:rFonts w:cs="Arial"/>
          <w:b/>
          <w:sz w:val="24"/>
          <w:szCs w:val="24"/>
        </w:rPr>
      </w:pPr>
    </w:p>
    <w:p w:rsidR="00D712F1" w:rsidRPr="00616606" w:rsidRDefault="00D712F1" w:rsidP="00D712F1">
      <w:pPr>
        <w:pStyle w:val="BodyTextIndent"/>
        <w:ind w:left="0"/>
        <w:jc w:val="both"/>
        <w:rPr>
          <w:rFonts w:cs="Arial"/>
          <w:b/>
          <w:sz w:val="24"/>
          <w:szCs w:val="24"/>
        </w:rPr>
      </w:pPr>
      <w:r w:rsidRPr="00616606">
        <w:rPr>
          <w:rFonts w:cs="Arial"/>
          <w:b/>
          <w:sz w:val="24"/>
          <w:szCs w:val="24"/>
        </w:rPr>
        <w:t>POINTS FOR HEALTH WORKERS TO CONSIDER</w:t>
      </w:r>
    </w:p>
    <w:p w:rsidR="00D712F1" w:rsidRPr="00616606" w:rsidRDefault="00D712F1" w:rsidP="00D712F1">
      <w:pPr>
        <w:pStyle w:val="BodyTextIndent"/>
        <w:ind w:left="0"/>
        <w:rPr>
          <w:rFonts w:cs="Arial"/>
          <w:sz w:val="24"/>
          <w:szCs w:val="24"/>
        </w:rPr>
      </w:pPr>
      <w:r w:rsidRPr="00616606">
        <w:rPr>
          <w:rFonts w:cs="Arial"/>
          <w:sz w:val="24"/>
          <w:szCs w:val="24"/>
        </w:rPr>
        <w:t xml:space="preserve">Most doctors, nurses and community-based providers have little if any training in working with sexually active adolescents, especially unmarried teenagers.  </w:t>
      </w:r>
    </w:p>
    <w:p w:rsidR="00D712F1" w:rsidRPr="00616606" w:rsidRDefault="00D712F1" w:rsidP="00D712F1">
      <w:pPr>
        <w:pStyle w:val="BodyTextIndent"/>
        <w:ind w:left="0"/>
        <w:jc w:val="both"/>
        <w:rPr>
          <w:rFonts w:cs="Arial"/>
          <w:sz w:val="24"/>
          <w:szCs w:val="24"/>
        </w:rPr>
      </w:pPr>
      <w:r w:rsidRPr="00616606">
        <w:rPr>
          <w:rFonts w:cs="Arial"/>
          <w:sz w:val="24"/>
          <w:szCs w:val="24"/>
        </w:rPr>
        <w:t>Providers generally lack understanding about the barriers that teenagers experience when they consider using contraceptives.  An awareness of what adolescents encounter and feel may help providers as they consider the relative advantages and disadvantages of contraceptive methods and services for this age group.</w:t>
      </w:r>
    </w:p>
    <w:p w:rsidR="00D712F1" w:rsidRPr="00616606" w:rsidRDefault="00D712F1" w:rsidP="00D712F1">
      <w:pPr>
        <w:pStyle w:val="BodyTextIndent"/>
        <w:ind w:left="0"/>
        <w:rPr>
          <w:rFonts w:cs="Arial"/>
          <w:sz w:val="24"/>
          <w:szCs w:val="24"/>
        </w:rPr>
      </w:pPr>
      <w:r w:rsidRPr="00616606">
        <w:rPr>
          <w:rFonts w:cs="Arial"/>
          <w:b/>
          <w:sz w:val="24"/>
          <w:szCs w:val="24"/>
        </w:rPr>
        <w:t>Guilt and embarrassment</w:t>
      </w:r>
    </w:p>
    <w:p w:rsidR="00D712F1" w:rsidRPr="00616606" w:rsidRDefault="00D712F1" w:rsidP="00D712F1">
      <w:pPr>
        <w:pStyle w:val="BodyTextIndent"/>
        <w:ind w:left="0"/>
        <w:jc w:val="both"/>
        <w:rPr>
          <w:rFonts w:cs="Arial"/>
          <w:sz w:val="24"/>
          <w:szCs w:val="24"/>
        </w:rPr>
      </w:pPr>
      <w:r w:rsidRPr="00616606">
        <w:rPr>
          <w:rFonts w:cs="Arial"/>
          <w:sz w:val="24"/>
          <w:szCs w:val="24"/>
        </w:rPr>
        <w:t>Adults generally do not approve of unmarried teenagers being sexually active.  Hence, adolescents often feel guilty and embarrassed to admit they are sexually active or to talk about contraception openly.  Discussing contraception with adolescents in a private, confidential setting and in a non-judgmental way is very important.  Helping teenagers become more comfortable talking about sexuality (removing secrecy and shyness) may also help.</w:t>
      </w:r>
    </w:p>
    <w:p w:rsidR="00D712F1" w:rsidRPr="00616606" w:rsidRDefault="00D712F1" w:rsidP="00D712F1">
      <w:pPr>
        <w:pStyle w:val="BodyTextIndent"/>
        <w:ind w:left="0"/>
        <w:rPr>
          <w:rFonts w:cs="Arial"/>
          <w:sz w:val="24"/>
          <w:szCs w:val="24"/>
        </w:rPr>
      </w:pPr>
      <w:r w:rsidRPr="00616606">
        <w:rPr>
          <w:rFonts w:cs="Arial"/>
          <w:b/>
          <w:sz w:val="24"/>
          <w:szCs w:val="24"/>
        </w:rPr>
        <w:t>Lack of knowledge</w:t>
      </w:r>
    </w:p>
    <w:p w:rsidR="00D712F1" w:rsidRPr="00616606" w:rsidRDefault="00D712F1" w:rsidP="00D712F1">
      <w:pPr>
        <w:pStyle w:val="BodyTextIndent"/>
        <w:tabs>
          <w:tab w:val="left" w:pos="3060"/>
        </w:tabs>
        <w:ind w:left="0"/>
        <w:jc w:val="both"/>
        <w:rPr>
          <w:rFonts w:cs="Arial"/>
          <w:sz w:val="24"/>
          <w:szCs w:val="24"/>
        </w:rPr>
      </w:pPr>
      <w:r w:rsidRPr="00616606">
        <w:rPr>
          <w:rFonts w:cs="Arial"/>
          <w:sz w:val="24"/>
          <w:szCs w:val="24"/>
        </w:rPr>
        <w:t>Knowledge about sexuality and how contraceptive methods work remains limited among teenagers.  Sex education courses, a more open atmosphere about sexuality, the use of peer educators, and explicit information on contraception can help.  Providers must be certain that basic facts such as the menstrual cycle are understood, so that methods are more likely to be used properly.</w:t>
      </w:r>
    </w:p>
    <w:p w:rsidR="00D712F1" w:rsidRPr="00616606" w:rsidRDefault="00D712F1" w:rsidP="00D712F1">
      <w:pPr>
        <w:pStyle w:val="BodyTextIndent"/>
        <w:ind w:left="0"/>
        <w:rPr>
          <w:rFonts w:cs="Arial"/>
          <w:sz w:val="24"/>
          <w:szCs w:val="24"/>
        </w:rPr>
      </w:pPr>
      <w:r w:rsidRPr="00616606">
        <w:rPr>
          <w:rFonts w:cs="Arial"/>
          <w:b/>
          <w:sz w:val="24"/>
          <w:szCs w:val="24"/>
        </w:rPr>
        <w:t>Peer pressure</w:t>
      </w:r>
    </w:p>
    <w:p w:rsidR="00D712F1" w:rsidRPr="00616606" w:rsidRDefault="00D712F1" w:rsidP="00D712F1">
      <w:pPr>
        <w:pStyle w:val="BodyTextIndent"/>
        <w:ind w:left="0"/>
        <w:jc w:val="both"/>
        <w:rPr>
          <w:rFonts w:cs="Arial"/>
          <w:sz w:val="24"/>
          <w:szCs w:val="24"/>
        </w:rPr>
      </w:pPr>
      <w:r w:rsidRPr="00616606">
        <w:rPr>
          <w:rFonts w:cs="Arial"/>
          <w:sz w:val="24"/>
          <w:szCs w:val="24"/>
        </w:rPr>
        <w:t>Peer norms about what is currently fashionable or “cool” influence teenagers significantly.  Hence, teenagers worry about being embarrassed by using contraceptives such as condoms when the partner is involved.  Messages that help teenagers gain self confidence in their own decisions may help.</w:t>
      </w:r>
    </w:p>
    <w:p w:rsidR="00D712F1" w:rsidRPr="00616606" w:rsidRDefault="00D712F1" w:rsidP="00D712F1">
      <w:pPr>
        <w:pStyle w:val="BodyTextIndent"/>
        <w:ind w:left="0"/>
        <w:jc w:val="both"/>
        <w:rPr>
          <w:rFonts w:cs="Arial"/>
          <w:sz w:val="24"/>
          <w:szCs w:val="24"/>
        </w:rPr>
      </w:pPr>
      <w:r w:rsidRPr="00616606">
        <w:rPr>
          <w:rFonts w:cs="Arial"/>
          <w:b/>
          <w:sz w:val="24"/>
          <w:szCs w:val="24"/>
        </w:rPr>
        <w:t>Communication difficulties</w:t>
      </w:r>
    </w:p>
    <w:p w:rsidR="00D712F1" w:rsidRPr="00616606" w:rsidRDefault="00D712F1" w:rsidP="00D712F1">
      <w:pPr>
        <w:pStyle w:val="BodyTextIndent"/>
        <w:ind w:left="0"/>
        <w:jc w:val="both"/>
        <w:rPr>
          <w:rFonts w:cs="Arial"/>
          <w:sz w:val="24"/>
          <w:szCs w:val="24"/>
        </w:rPr>
      </w:pPr>
      <w:r w:rsidRPr="00616606">
        <w:rPr>
          <w:rFonts w:cs="Arial"/>
          <w:sz w:val="24"/>
          <w:szCs w:val="24"/>
        </w:rPr>
        <w:t>Many of the contraceptive methods most accessible and most familiar to teenagers require good communication – condoms, non-penetrative sex and complete abstinence.  Providing teens an opportunity to practice discussing sexually issues with their peers can be of great assistance.</w:t>
      </w:r>
    </w:p>
    <w:p w:rsidR="00D712F1" w:rsidRPr="00616606" w:rsidRDefault="00D712F1" w:rsidP="00D712F1">
      <w:pPr>
        <w:pStyle w:val="BodyTextIndent"/>
        <w:ind w:left="0"/>
        <w:rPr>
          <w:rFonts w:cs="Arial"/>
          <w:sz w:val="24"/>
          <w:szCs w:val="24"/>
        </w:rPr>
      </w:pPr>
      <w:r w:rsidRPr="00616606">
        <w:rPr>
          <w:rFonts w:cs="Arial"/>
          <w:b/>
          <w:sz w:val="24"/>
          <w:szCs w:val="24"/>
        </w:rPr>
        <w:t>Inexperience</w:t>
      </w:r>
    </w:p>
    <w:p w:rsidR="00D712F1" w:rsidRPr="00616606" w:rsidRDefault="00D712F1" w:rsidP="00D712F1">
      <w:pPr>
        <w:pStyle w:val="BodyTextIndent"/>
        <w:ind w:left="0"/>
        <w:jc w:val="both"/>
        <w:rPr>
          <w:rFonts w:cs="Arial"/>
          <w:sz w:val="24"/>
          <w:szCs w:val="24"/>
        </w:rPr>
      </w:pPr>
      <w:r w:rsidRPr="00616606">
        <w:rPr>
          <w:rFonts w:cs="Arial"/>
          <w:sz w:val="24"/>
          <w:szCs w:val="24"/>
        </w:rPr>
        <w:t xml:space="preserve">When an adolescent begins to experiment with sex, certain contraceptive methods, such as non-penetrative sex, will be particularly hard to use correctly.  Also these adolescents may not </w:t>
      </w:r>
      <w:r w:rsidRPr="00616606">
        <w:rPr>
          <w:rFonts w:cs="Arial"/>
          <w:sz w:val="24"/>
          <w:szCs w:val="24"/>
        </w:rPr>
        <w:lastRenderedPageBreak/>
        <w:t>think of themselves as “sexually active” and hence may be more receptive to using a one-time protection (i.e. condoms) than a “family planning” method, such as oral contraceptives or NORPLANT.</w:t>
      </w:r>
    </w:p>
    <w:p w:rsidR="00D712F1" w:rsidRPr="00616606" w:rsidRDefault="00D712F1" w:rsidP="00D712F1">
      <w:pPr>
        <w:pStyle w:val="BodyTextIndent"/>
        <w:ind w:left="0"/>
        <w:rPr>
          <w:rFonts w:cs="Arial"/>
          <w:sz w:val="24"/>
          <w:szCs w:val="24"/>
        </w:rPr>
      </w:pPr>
      <w:r w:rsidRPr="00616606">
        <w:rPr>
          <w:rFonts w:cs="Arial"/>
          <w:b/>
          <w:sz w:val="24"/>
          <w:szCs w:val="24"/>
        </w:rPr>
        <w:t>Lack of access</w:t>
      </w:r>
    </w:p>
    <w:p w:rsidR="00D712F1" w:rsidRPr="00616606" w:rsidRDefault="00D712F1" w:rsidP="00D712F1">
      <w:pPr>
        <w:pStyle w:val="BodyTextIndent"/>
        <w:ind w:left="0"/>
        <w:jc w:val="both"/>
        <w:rPr>
          <w:rFonts w:cs="Arial"/>
          <w:sz w:val="24"/>
          <w:szCs w:val="24"/>
        </w:rPr>
      </w:pPr>
      <w:r w:rsidRPr="00616606">
        <w:rPr>
          <w:rFonts w:cs="Arial"/>
          <w:sz w:val="24"/>
          <w:szCs w:val="24"/>
        </w:rPr>
        <w:t>Adolescents often seek contraceptives without their parents’ knowledge and, hence, must cope with transportation problems in reaching clinics, the cost of contraceptives, harassment or refusal to be served at pharmacies, and other difficulties.  Making contraceptives more easily accessible through outreach and other efforts would help solve this problem.</w:t>
      </w:r>
    </w:p>
    <w:p w:rsidR="00D712F1" w:rsidRPr="00616606" w:rsidRDefault="00D712F1" w:rsidP="00D712F1">
      <w:pPr>
        <w:pStyle w:val="BodyTextIndent"/>
        <w:ind w:left="0"/>
        <w:rPr>
          <w:rFonts w:cs="Arial"/>
          <w:sz w:val="24"/>
          <w:szCs w:val="24"/>
        </w:rPr>
      </w:pPr>
      <w:r w:rsidRPr="00616606">
        <w:rPr>
          <w:rFonts w:cs="Arial"/>
          <w:b/>
          <w:sz w:val="24"/>
          <w:szCs w:val="24"/>
        </w:rPr>
        <w:t>Official and cultural barriers</w:t>
      </w:r>
    </w:p>
    <w:p w:rsidR="00D712F1" w:rsidRPr="00616606" w:rsidRDefault="00D712F1" w:rsidP="00D712F1">
      <w:pPr>
        <w:pStyle w:val="BodyTextIndent"/>
        <w:ind w:left="0"/>
        <w:jc w:val="both"/>
        <w:rPr>
          <w:rFonts w:cs="Arial"/>
          <w:sz w:val="24"/>
          <w:szCs w:val="24"/>
        </w:rPr>
      </w:pPr>
      <w:r w:rsidRPr="00616606">
        <w:rPr>
          <w:rFonts w:cs="Arial"/>
          <w:sz w:val="24"/>
          <w:szCs w:val="24"/>
        </w:rPr>
        <w:t>Some laws, policies, cultural attitudes and traditional medical practices limit services to adolescents or add to fears about an unfamiliar situation.  Examples of such barriers include mandatory pelvic exams, prescriptions and parental consent requirements before obtaining oral contraceptives.</w:t>
      </w:r>
    </w:p>
    <w:p w:rsidR="00D712F1" w:rsidRPr="00616606" w:rsidRDefault="00D712F1" w:rsidP="00D712F1">
      <w:pPr>
        <w:pStyle w:val="BodyTextIndent"/>
        <w:ind w:left="0"/>
        <w:rPr>
          <w:rFonts w:cs="Arial"/>
          <w:sz w:val="24"/>
          <w:szCs w:val="24"/>
        </w:rPr>
      </w:pPr>
      <w:r w:rsidRPr="00616606">
        <w:rPr>
          <w:rFonts w:cs="Arial"/>
          <w:b/>
          <w:sz w:val="24"/>
          <w:szCs w:val="24"/>
        </w:rPr>
        <w:t>Physiological considerations</w:t>
      </w:r>
    </w:p>
    <w:p w:rsidR="00D712F1" w:rsidRPr="00616606" w:rsidRDefault="00D712F1" w:rsidP="00D712F1">
      <w:pPr>
        <w:pStyle w:val="BodyTextIndent"/>
        <w:ind w:left="0"/>
        <w:jc w:val="both"/>
        <w:rPr>
          <w:rFonts w:cs="Arial"/>
          <w:sz w:val="24"/>
          <w:szCs w:val="24"/>
        </w:rPr>
      </w:pPr>
      <w:r w:rsidRPr="00616606">
        <w:rPr>
          <w:rFonts w:cs="Arial"/>
          <w:sz w:val="24"/>
          <w:szCs w:val="24"/>
        </w:rPr>
        <w:t>Young, nulli-parous females have relatively small uteri, making an intrauterine device (IUCD) an inappropriate method due to the likelihood of excessive pain and bleeding.</w:t>
      </w:r>
    </w:p>
    <w:p w:rsidR="00D712F1" w:rsidRPr="00616606" w:rsidRDefault="00D712F1" w:rsidP="00D712F1">
      <w:pPr>
        <w:tabs>
          <w:tab w:val="left" w:pos="900"/>
        </w:tabs>
        <w:rPr>
          <w:rFonts w:cs="Arial"/>
          <w:sz w:val="24"/>
          <w:szCs w:val="24"/>
        </w:rPr>
      </w:pPr>
    </w:p>
    <w:p w:rsidR="00D712F1" w:rsidRPr="00616606" w:rsidRDefault="00D712F1" w:rsidP="00A43FD5">
      <w:pPr>
        <w:rPr>
          <w:rFonts w:cs="Arial"/>
          <w:sz w:val="24"/>
          <w:szCs w:val="24"/>
        </w:rPr>
      </w:pPr>
      <w:r w:rsidRPr="00616606">
        <w:rPr>
          <w:rFonts w:cs="Arial"/>
          <w:sz w:val="24"/>
          <w:szCs w:val="24"/>
        </w:rPr>
        <w:br w:type="page"/>
      </w:r>
      <w:r w:rsidRPr="00616606">
        <w:rPr>
          <w:rFonts w:cs="Arial"/>
          <w:sz w:val="24"/>
          <w:szCs w:val="24"/>
        </w:rPr>
        <w:lastRenderedPageBreak/>
        <w:t>REFERENCES</w:t>
      </w:r>
    </w:p>
    <w:p w:rsidR="00D712F1" w:rsidRPr="00616606" w:rsidRDefault="00D712F1" w:rsidP="00D712F1">
      <w:pPr>
        <w:jc w:val="both"/>
        <w:rPr>
          <w:rFonts w:cs="Arial"/>
          <w:b/>
          <w:sz w:val="24"/>
          <w:szCs w:val="24"/>
        </w:rPr>
      </w:pPr>
    </w:p>
    <w:p w:rsidR="00D712F1" w:rsidRPr="00616606" w:rsidRDefault="00D712F1" w:rsidP="00D712F1">
      <w:pPr>
        <w:ind w:left="1296" w:hanging="720"/>
        <w:jc w:val="both"/>
        <w:rPr>
          <w:rFonts w:cs="Arial"/>
          <w:sz w:val="24"/>
          <w:szCs w:val="24"/>
        </w:rPr>
      </w:pPr>
      <w:r w:rsidRPr="00616606">
        <w:rPr>
          <w:rFonts w:cs="Arial"/>
          <w:color w:val="000000"/>
          <w:sz w:val="24"/>
          <w:szCs w:val="24"/>
        </w:rPr>
        <w:t xml:space="preserve">Allendar, J. &amp; Spradley, B. (2005). </w:t>
      </w:r>
      <w:r w:rsidRPr="00616606">
        <w:rPr>
          <w:rFonts w:cs="Arial"/>
          <w:i/>
          <w:color w:val="000000"/>
          <w:sz w:val="24"/>
          <w:szCs w:val="24"/>
        </w:rPr>
        <w:t>Community health nursing</w:t>
      </w:r>
      <w:r w:rsidRPr="00616606">
        <w:rPr>
          <w:rFonts w:cs="Arial"/>
          <w:color w:val="000000"/>
          <w:sz w:val="24"/>
          <w:szCs w:val="24"/>
        </w:rPr>
        <w:t xml:space="preserve">. Promoting and protecting the publics health(6 Ed). </w:t>
      </w:r>
      <w:smartTag w:uri="urn:schemas-microsoft-com:office:smarttags" w:element="State">
        <w:smartTag w:uri="urn:schemas-microsoft-com:office:smarttags" w:element="place">
          <w:r w:rsidRPr="00616606">
            <w:rPr>
              <w:rFonts w:cs="Arial"/>
              <w:color w:val="000000"/>
              <w:sz w:val="24"/>
              <w:szCs w:val="24"/>
            </w:rPr>
            <w:t>New York</w:t>
          </w:r>
        </w:smartTag>
      </w:smartTag>
      <w:r w:rsidRPr="00616606">
        <w:rPr>
          <w:rFonts w:cs="Arial"/>
          <w:color w:val="000000"/>
          <w:sz w:val="24"/>
          <w:szCs w:val="24"/>
        </w:rPr>
        <w:t>: Lippincott</w:t>
      </w:r>
    </w:p>
    <w:p w:rsidR="00D712F1" w:rsidRPr="00616606" w:rsidRDefault="00D712F1" w:rsidP="00D712F1">
      <w:pPr>
        <w:suppressAutoHyphens/>
        <w:ind w:left="1296" w:hanging="720"/>
        <w:jc w:val="both"/>
        <w:rPr>
          <w:rFonts w:cs="Arial"/>
          <w:bCs/>
          <w:sz w:val="24"/>
          <w:szCs w:val="24"/>
        </w:rPr>
      </w:pPr>
      <w:r w:rsidRPr="00616606">
        <w:rPr>
          <w:rFonts w:cs="Arial"/>
          <w:bCs/>
          <w:sz w:val="24"/>
          <w:szCs w:val="24"/>
        </w:rPr>
        <w:t>Clemen-Stone, S., McGuire, S.L. &amp; Gerber, D. (2002).  Comprehensive Community Health Nursing:  Family, Aggregate and Community Practice.  (6</w:t>
      </w:r>
      <w:r w:rsidRPr="00616606">
        <w:rPr>
          <w:rFonts w:cs="Arial"/>
          <w:bCs/>
          <w:sz w:val="24"/>
          <w:szCs w:val="24"/>
          <w:vertAlign w:val="superscript"/>
        </w:rPr>
        <w:t>th</w:t>
      </w:r>
      <w:r w:rsidRPr="00616606">
        <w:rPr>
          <w:rFonts w:cs="Arial"/>
          <w:bCs/>
          <w:sz w:val="24"/>
          <w:szCs w:val="24"/>
        </w:rPr>
        <w:t xml:space="preserve"> Ed). </w:t>
      </w:r>
      <w:smartTag w:uri="urn:schemas-microsoft-com:office:smarttags" w:element="City">
        <w:smartTag w:uri="urn:schemas-microsoft-com:office:smarttags" w:element="place">
          <w:r w:rsidRPr="00616606">
            <w:rPr>
              <w:rFonts w:cs="Arial"/>
              <w:bCs/>
              <w:sz w:val="24"/>
              <w:szCs w:val="24"/>
            </w:rPr>
            <w:t>Toronto</w:t>
          </w:r>
        </w:smartTag>
      </w:smartTag>
      <w:r w:rsidRPr="00616606">
        <w:rPr>
          <w:rFonts w:cs="Arial"/>
          <w:bCs/>
          <w:sz w:val="24"/>
          <w:szCs w:val="24"/>
        </w:rPr>
        <w:t>: Mosby.</w:t>
      </w:r>
    </w:p>
    <w:p w:rsidR="00D712F1" w:rsidRPr="00616606" w:rsidRDefault="00D712F1" w:rsidP="00D712F1">
      <w:pPr>
        <w:ind w:left="1296" w:hanging="720"/>
        <w:jc w:val="both"/>
        <w:rPr>
          <w:rFonts w:cs="Arial"/>
          <w:color w:val="000000"/>
          <w:sz w:val="24"/>
          <w:szCs w:val="24"/>
        </w:rPr>
      </w:pPr>
      <w:r w:rsidRPr="00616606">
        <w:rPr>
          <w:rFonts w:cs="Arial"/>
          <w:color w:val="000000"/>
          <w:sz w:val="24"/>
          <w:szCs w:val="24"/>
        </w:rPr>
        <w:t>Stanhope, M &amp; Lancaster, J. (2008). Public Health Nu</w:t>
      </w:r>
      <w:r w:rsidRPr="00616606">
        <w:rPr>
          <w:rFonts w:cs="Arial"/>
          <w:i/>
          <w:color w:val="000000"/>
          <w:sz w:val="24"/>
          <w:szCs w:val="24"/>
        </w:rPr>
        <w:t>rsing Population Centred health Care in the Community</w:t>
      </w:r>
      <w:r w:rsidRPr="00616606">
        <w:rPr>
          <w:rFonts w:cs="Arial"/>
          <w:color w:val="000000"/>
          <w:sz w:val="24"/>
          <w:szCs w:val="24"/>
        </w:rPr>
        <w:t xml:space="preserve">. </w:t>
      </w:r>
      <w:smartTag w:uri="urn:schemas-microsoft-com:office:smarttags" w:element="City">
        <w:smartTag w:uri="urn:schemas-microsoft-com:office:smarttags" w:element="place">
          <w:r w:rsidRPr="00616606">
            <w:rPr>
              <w:rFonts w:cs="Arial"/>
              <w:color w:val="000000"/>
              <w:sz w:val="24"/>
              <w:szCs w:val="24"/>
            </w:rPr>
            <w:t>St Louis</w:t>
          </w:r>
        </w:smartTag>
      </w:smartTag>
      <w:r w:rsidRPr="00616606">
        <w:rPr>
          <w:rFonts w:cs="Arial"/>
          <w:color w:val="000000"/>
          <w:sz w:val="24"/>
          <w:szCs w:val="24"/>
        </w:rPr>
        <w:t>: Mosby Publishing</w:t>
      </w:r>
    </w:p>
    <w:p w:rsidR="00D712F1" w:rsidRPr="00616606" w:rsidRDefault="00D712F1" w:rsidP="00D712F1">
      <w:pPr>
        <w:ind w:left="1296" w:hanging="720"/>
        <w:jc w:val="both"/>
        <w:rPr>
          <w:rFonts w:cs="Arial"/>
          <w:color w:val="000000"/>
          <w:sz w:val="24"/>
          <w:szCs w:val="24"/>
        </w:rPr>
      </w:pPr>
      <w:r w:rsidRPr="00616606">
        <w:rPr>
          <w:rFonts w:cs="Arial"/>
          <w:color w:val="000000"/>
          <w:sz w:val="24"/>
          <w:szCs w:val="24"/>
        </w:rPr>
        <w:t xml:space="preserve">Stanhope, M, &amp; Lancaster, J. (2006). Foundations of Nursing in the Community Oriented practice </w:t>
      </w:r>
      <w:r w:rsidRPr="00616606">
        <w:rPr>
          <w:rFonts w:cs="Arial"/>
          <w:i/>
          <w:color w:val="000000"/>
          <w:sz w:val="24"/>
          <w:szCs w:val="24"/>
        </w:rPr>
        <w:t>y</w:t>
      </w:r>
      <w:r w:rsidRPr="00616606">
        <w:rPr>
          <w:rFonts w:cs="Arial"/>
          <w:color w:val="000000"/>
          <w:sz w:val="24"/>
          <w:szCs w:val="24"/>
        </w:rPr>
        <w:t xml:space="preserve">. </w:t>
      </w:r>
      <w:smartTag w:uri="urn:schemas-microsoft-com:office:smarttags" w:element="City">
        <w:smartTag w:uri="urn:schemas-microsoft-com:office:smarttags" w:element="place">
          <w:r w:rsidRPr="00616606">
            <w:rPr>
              <w:rFonts w:cs="Arial"/>
              <w:color w:val="000000"/>
              <w:sz w:val="24"/>
              <w:szCs w:val="24"/>
            </w:rPr>
            <w:t>St Louis</w:t>
          </w:r>
        </w:smartTag>
      </w:smartTag>
      <w:r w:rsidRPr="00616606">
        <w:rPr>
          <w:rFonts w:cs="Arial"/>
          <w:color w:val="000000"/>
          <w:sz w:val="24"/>
          <w:szCs w:val="24"/>
        </w:rPr>
        <w:t>: Mosby Publishing</w:t>
      </w:r>
    </w:p>
    <w:p w:rsidR="00D712F1" w:rsidRPr="00616606" w:rsidRDefault="00D712F1" w:rsidP="00D712F1">
      <w:pPr>
        <w:ind w:left="1296" w:hanging="720"/>
        <w:jc w:val="both"/>
        <w:rPr>
          <w:rFonts w:cs="Arial"/>
          <w:color w:val="000000"/>
          <w:sz w:val="24"/>
          <w:szCs w:val="24"/>
        </w:rPr>
      </w:pPr>
      <w:r w:rsidRPr="00616606">
        <w:rPr>
          <w:rFonts w:cs="Arial"/>
          <w:color w:val="000000"/>
          <w:sz w:val="24"/>
          <w:szCs w:val="24"/>
        </w:rPr>
        <w:t>Youth Friendly Health Services Manual</w:t>
      </w:r>
    </w:p>
    <w:p w:rsidR="00D712F1" w:rsidRPr="00616606" w:rsidRDefault="00D712F1" w:rsidP="00D712F1">
      <w:pPr>
        <w:ind w:left="1296" w:hanging="720"/>
        <w:jc w:val="both"/>
        <w:rPr>
          <w:rFonts w:cs="Arial"/>
          <w:color w:val="000000"/>
          <w:sz w:val="24"/>
          <w:szCs w:val="24"/>
        </w:rPr>
      </w:pPr>
      <w:r w:rsidRPr="00616606">
        <w:rPr>
          <w:rFonts w:cs="Arial"/>
          <w:color w:val="000000"/>
          <w:sz w:val="24"/>
          <w:szCs w:val="24"/>
        </w:rPr>
        <w:t>Youth Friendly Health Services Standards</w:t>
      </w:r>
    </w:p>
    <w:p w:rsidR="00D712F1" w:rsidRPr="00616606" w:rsidRDefault="00D712F1" w:rsidP="00D712F1">
      <w:pPr>
        <w:ind w:left="1296" w:hanging="720"/>
        <w:jc w:val="both"/>
        <w:rPr>
          <w:rFonts w:cs="Arial"/>
          <w:color w:val="000000"/>
          <w:sz w:val="24"/>
          <w:szCs w:val="24"/>
        </w:rPr>
      </w:pPr>
      <w:r w:rsidRPr="00616606">
        <w:rPr>
          <w:rFonts w:cs="Arial"/>
          <w:color w:val="000000"/>
          <w:sz w:val="24"/>
          <w:szCs w:val="24"/>
        </w:rPr>
        <w:t>RH Policy</w:t>
      </w:r>
    </w:p>
    <w:p w:rsidR="00D712F1" w:rsidRPr="00616606" w:rsidRDefault="00D712F1" w:rsidP="00D712F1">
      <w:pPr>
        <w:ind w:left="1296" w:hanging="720"/>
        <w:jc w:val="both"/>
        <w:rPr>
          <w:rFonts w:cs="Arial"/>
          <w:color w:val="000000"/>
          <w:sz w:val="24"/>
          <w:szCs w:val="24"/>
        </w:rPr>
      </w:pPr>
      <w:r w:rsidRPr="00616606">
        <w:rPr>
          <w:rFonts w:cs="Arial"/>
          <w:color w:val="000000"/>
          <w:sz w:val="24"/>
          <w:szCs w:val="24"/>
        </w:rPr>
        <w:t>HIV/AIDS Policy</w:t>
      </w:r>
    </w:p>
    <w:p w:rsidR="00D712F1" w:rsidRPr="00616606" w:rsidRDefault="00D712F1" w:rsidP="00D712F1">
      <w:pPr>
        <w:ind w:left="1296" w:hanging="720"/>
        <w:jc w:val="both"/>
        <w:rPr>
          <w:rFonts w:cs="Arial"/>
          <w:sz w:val="24"/>
          <w:szCs w:val="24"/>
        </w:rPr>
      </w:pPr>
      <w:r w:rsidRPr="00616606">
        <w:rPr>
          <w:rFonts w:cs="Arial"/>
          <w:color w:val="000000"/>
          <w:sz w:val="24"/>
          <w:szCs w:val="24"/>
        </w:rPr>
        <w:t>National Youth Policy</w:t>
      </w: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Pr="00616606" w:rsidRDefault="00234CA7" w:rsidP="00EB664D">
      <w:pPr>
        <w:rPr>
          <w:rFonts w:cs="Arial"/>
          <w:b/>
          <w:bCs/>
          <w:sz w:val="24"/>
          <w:szCs w:val="24"/>
        </w:rPr>
      </w:pPr>
      <w:r>
        <w:rPr>
          <w:rFonts w:cs="Arial"/>
          <w:b/>
          <w:bCs/>
          <w:sz w:val="24"/>
          <w:szCs w:val="24"/>
        </w:rPr>
        <w:lastRenderedPageBreak/>
        <w:t>UNIT:</w:t>
      </w:r>
      <w:r>
        <w:rPr>
          <w:rFonts w:cs="Arial"/>
          <w:b/>
          <w:bCs/>
          <w:sz w:val="24"/>
          <w:szCs w:val="24"/>
        </w:rPr>
        <w:tab/>
        <w:t>5</w:t>
      </w:r>
      <w:r w:rsidR="00EB664D" w:rsidRPr="00616606">
        <w:rPr>
          <w:rFonts w:cs="Arial"/>
          <w:b/>
          <w:bCs/>
          <w:sz w:val="24"/>
          <w:szCs w:val="24"/>
        </w:rPr>
        <w:tab/>
        <w:t>GENDER BASED VIOLENCE (GBV)</w:t>
      </w:r>
    </w:p>
    <w:p w:rsidR="00EB664D" w:rsidRPr="00616606" w:rsidRDefault="00EB664D" w:rsidP="00EB664D">
      <w:pPr>
        <w:autoSpaceDE w:val="0"/>
        <w:autoSpaceDN w:val="0"/>
        <w:adjustRightInd w:val="0"/>
        <w:spacing w:after="0" w:line="240" w:lineRule="auto"/>
        <w:jc w:val="both"/>
        <w:rPr>
          <w:rFonts w:cs="Arial"/>
          <w:b/>
          <w:bCs/>
          <w:sz w:val="24"/>
          <w:szCs w:val="24"/>
        </w:rPr>
      </w:pPr>
    </w:p>
    <w:p w:rsidR="00EB664D" w:rsidRPr="00616606" w:rsidRDefault="00EB664D" w:rsidP="00EB664D">
      <w:pPr>
        <w:spacing w:line="240" w:lineRule="auto"/>
        <w:rPr>
          <w:rFonts w:cs="Arial"/>
          <w:b/>
          <w:sz w:val="24"/>
          <w:szCs w:val="24"/>
        </w:rPr>
      </w:pPr>
      <w:r w:rsidRPr="00616606">
        <w:rPr>
          <w:rFonts w:cs="Arial"/>
          <w:b/>
          <w:sz w:val="24"/>
          <w:szCs w:val="24"/>
        </w:rPr>
        <w:t>LEARNING OUTCOMES</w:t>
      </w:r>
    </w:p>
    <w:p w:rsidR="00EB664D" w:rsidRPr="00616606" w:rsidRDefault="00EB664D" w:rsidP="005B4BB1">
      <w:pPr>
        <w:pStyle w:val="ListParagraph"/>
        <w:numPr>
          <w:ilvl w:val="0"/>
          <w:numId w:val="86"/>
        </w:numPr>
        <w:rPr>
          <w:rFonts w:cs="Arial"/>
          <w:lang w:val="en-GB"/>
        </w:rPr>
      </w:pPr>
      <w:r w:rsidRPr="00616606">
        <w:rPr>
          <w:rFonts w:cs="Arial"/>
          <w:lang w:val="en-GB"/>
        </w:rPr>
        <w:t>Describe Gender Based Violence</w:t>
      </w:r>
    </w:p>
    <w:p w:rsidR="00EB664D" w:rsidRPr="00616606" w:rsidRDefault="00EB664D" w:rsidP="005B4BB1">
      <w:pPr>
        <w:pStyle w:val="ListParagraph"/>
        <w:numPr>
          <w:ilvl w:val="0"/>
          <w:numId w:val="86"/>
        </w:numPr>
        <w:rPr>
          <w:rFonts w:cs="Arial"/>
          <w:lang w:val="en-GB"/>
        </w:rPr>
      </w:pPr>
      <w:r w:rsidRPr="00616606">
        <w:rPr>
          <w:rFonts w:cs="Arial"/>
          <w:lang w:val="en-GB"/>
        </w:rPr>
        <w:t>Establish factors that protect women or put them at risk of GBV.</w:t>
      </w:r>
    </w:p>
    <w:p w:rsidR="00EB664D" w:rsidRPr="00616606" w:rsidRDefault="00EB664D" w:rsidP="005B4BB1">
      <w:pPr>
        <w:pStyle w:val="ListParagraph"/>
        <w:numPr>
          <w:ilvl w:val="0"/>
          <w:numId w:val="86"/>
        </w:numPr>
        <w:rPr>
          <w:rFonts w:cs="Arial"/>
          <w:lang w:val="en-GB"/>
        </w:rPr>
      </w:pPr>
      <w:r w:rsidRPr="00616606">
        <w:rPr>
          <w:rFonts w:cs="Arial"/>
          <w:lang w:val="en-GB"/>
        </w:rPr>
        <w:t>Describe the effects of GBV on health.</w:t>
      </w:r>
    </w:p>
    <w:p w:rsidR="00EB664D" w:rsidRPr="00616606" w:rsidRDefault="00EB664D" w:rsidP="005B4BB1">
      <w:pPr>
        <w:pStyle w:val="ListParagraph"/>
        <w:numPr>
          <w:ilvl w:val="0"/>
          <w:numId w:val="86"/>
        </w:numPr>
        <w:rPr>
          <w:rFonts w:cs="Arial"/>
          <w:lang w:val="en-GB"/>
        </w:rPr>
      </w:pPr>
      <w:r w:rsidRPr="00616606">
        <w:rPr>
          <w:rFonts w:cs="Arial"/>
          <w:lang w:val="en-GB"/>
        </w:rPr>
        <w:t xml:space="preserve">Describe the laws and policies against GBV. </w:t>
      </w:r>
    </w:p>
    <w:p w:rsidR="00EB664D" w:rsidRPr="00616606" w:rsidRDefault="00EB664D" w:rsidP="005B4BB1">
      <w:pPr>
        <w:pStyle w:val="ListParagraph"/>
        <w:numPr>
          <w:ilvl w:val="0"/>
          <w:numId w:val="86"/>
        </w:numPr>
        <w:rPr>
          <w:rFonts w:cs="Arial"/>
          <w:lang w:val="en-GB"/>
        </w:rPr>
      </w:pPr>
      <w:r w:rsidRPr="00616606">
        <w:rPr>
          <w:rFonts w:cs="Arial"/>
          <w:lang w:val="en-GB"/>
        </w:rPr>
        <w:t>Explain the roles of the nurse on GBV.</w:t>
      </w:r>
    </w:p>
    <w:p w:rsidR="00EB664D" w:rsidRPr="00616606" w:rsidRDefault="00EB664D" w:rsidP="005B4BB1">
      <w:pPr>
        <w:pStyle w:val="ListParagraph"/>
        <w:numPr>
          <w:ilvl w:val="0"/>
          <w:numId w:val="86"/>
        </w:numPr>
        <w:rPr>
          <w:rFonts w:cs="Arial"/>
          <w:lang w:val="en-GB"/>
        </w:rPr>
      </w:pPr>
      <w:r w:rsidRPr="00616606">
        <w:rPr>
          <w:rFonts w:cs="Arial"/>
          <w:lang w:val="en-GB"/>
        </w:rPr>
        <w:t>Discuss prevention of GBV.</w:t>
      </w:r>
    </w:p>
    <w:p w:rsidR="00EB664D" w:rsidRPr="00616606" w:rsidRDefault="00EB664D" w:rsidP="00EB664D">
      <w:pPr>
        <w:spacing w:line="240" w:lineRule="auto"/>
        <w:rPr>
          <w:rFonts w:cs="Arial"/>
          <w:b/>
          <w:sz w:val="24"/>
          <w:szCs w:val="24"/>
        </w:rPr>
      </w:pPr>
      <w:r w:rsidRPr="00616606">
        <w:rPr>
          <w:rFonts w:cs="Arial"/>
          <w:b/>
          <w:sz w:val="24"/>
          <w:szCs w:val="24"/>
        </w:rPr>
        <w:t>ASSESSMENT CRITERIA</w:t>
      </w:r>
    </w:p>
    <w:p w:rsidR="00EB664D" w:rsidRPr="00616606" w:rsidRDefault="00EB664D" w:rsidP="005B4BB1">
      <w:pPr>
        <w:pStyle w:val="Bullet2"/>
        <w:numPr>
          <w:ilvl w:val="0"/>
          <w:numId w:val="87"/>
        </w:numPr>
        <w:rPr>
          <w:rFonts w:cs="Arial"/>
          <w:szCs w:val="24"/>
          <w:lang w:val="en-GB"/>
        </w:rPr>
      </w:pPr>
      <w:r w:rsidRPr="00616606">
        <w:rPr>
          <w:rFonts w:cs="Arial"/>
          <w:szCs w:val="24"/>
          <w:lang w:val="en-GB"/>
        </w:rPr>
        <w:t>Define gender based violence.</w:t>
      </w:r>
    </w:p>
    <w:p w:rsidR="00EB664D" w:rsidRPr="00616606" w:rsidRDefault="00EB664D" w:rsidP="005B4BB1">
      <w:pPr>
        <w:pStyle w:val="Bullet2"/>
        <w:numPr>
          <w:ilvl w:val="0"/>
          <w:numId w:val="87"/>
        </w:numPr>
        <w:rPr>
          <w:rFonts w:cs="Arial"/>
          <w:szCs w:val="24"/>
          <w:lang w:val="en-GB"/>
        </w:rPr>
      </w:pPr>
      <w:r w:rsidRPr="00616606">
        <w:rPr>
          <w:rFonts w:cs="Arial"/>
          <w:szCs w:val="24"/>
          <w:lang w:val="en-GB"/>
        </w:rPr>
        <w:t>Describe forms of GBV.</w:t>
      </w:r>
    </w:p>
    <w:p w:rsidR="00EB664D" w:rsidRPr="00616606" w:rsidRDefault="00EB664D" w:rsidP="005B4BB1">
      <w:pPr>
        <w:pStyle w:val="ListParagraph"/>
        <w:numPr>
          <w:ilvl w:val="0"/>
          <w:numId w:val="86"/>
        </w:numPr>
        <w:rPr>
          <w:rFonts w:cs="Arial"/>
          <w:lang w:val="en-GB"/>
        </w:rPr>
      </w:pPr>
      <w:r w:rsidRPr="00616606">
        <w:rPr>
          <w:rFonts w:cs="Arial"/>
          <w:lang w:val="en-GB"/>
        </w:rPr>
        <w:t>Explain factors that protect women or put them at risk of GBV</w:t>
      </w:r>
    </w:p>
    <w:p w:rsidR="00EB664D" w:rsidRPr="00616606" w:rsidRDefault="00EB664D" w:rsidP="005B4BB1">
      <w:pPr>
        <w:pStyle w:val="ListParagraph"/>
        <w:numPr>
          <w:ilvl w:val="0"/>
          <w:numId w:val="86"/>
        </w:numPr>
        <w:rPr>
          <w:rFonts w:cs="Arial"/>
          <w:lang w:val="en-GB"/>
        </w:rPr>
      </w:pPr>
      <w:r w:rsidRPr="00616606">
        <w:rPr>
          <w:rFonts w:cs="Arial"/>
          <w:lang w:val="en-GB"/>
        </w:rPr>
        <w:t>Explain the prevention of GBV</w:t>
      </w:r>
    </w:p>
    <w:p w:rsidR="00EB664D" w:rsidRPr="00616606" w:rsidRDefault="00EB664D" w:rsidP="005B4BB1">
      <w:pPr>
        <w:pStyle w:val="ListParagraph"/>
        <w:numPr>
          <w:ilvl w:val="0"/>
          <w:numId w:val="86"/>
        </w:numPr>
        <w:rPr>
          <w:rFonts w:cs="Arial"/>
          <w:lang w:val="en-GB"/>
        </w:rPr>
      </w:pPr>
      <w:r w:rsidRPr="00616606">
        <w:rPr>
          <w:rFonts w:cs="Arial"/>
          <w:lang w:val="en-GB"/>
        </w:rPr>
        <w:t>Discuss women’s/men’s coping mechanisms to GBV.</w:t>
      </w:r>
    </w:p>
    <w:p w:rsidR="00EB664D" w:rsidRPr="00616606" w:rsidRDefault="00EB664D" w:rsidP="00EB664D">
      <w:pPr>
        <w:autoSpaceDE w:val="0"/>
        <w:autoSpaceDN w:val="0"/>
        <w:adjustRightInd w:val="0"/>
        <w:spacing w:after="0" w:line="240" w:lineRule="auto"/>
        <w:jc w:val="both"/>
        <w:rPr>
          <w:rFonts w:cs="Arial"/>
          <w:b/>
          <w:bCs/>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t>DEFINITIONS</w:t>
      </w:r>
    </w:p>
    <w:p w:rsidR="00EB664D" w:rsidRPr="00616606" w:rsidRDefault="00EB664D" w:rsidP="00EB664D">
      <w:pPr>
        <w:autoSpaceDE w:val="0"/>
        <w:autoSpaceDN w:val="0"/>
        <w:adjustRightInd w:val="0"/>
        <w:spacing w:after="0" w:line="240" w:lineRule="auto"/>
        <w:jc w:val="both"/>
        <w:rPr>
          <w:rFonts w:cs="Arial"/>
          <w:b/>
          <w:bCs/>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t>GENDER</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Refers to the economic, social and cultural attributes and opportunities associated with being male or female in a particular social setting at a particular point in time.</w:t>
      </w:r>
    </w:p>
    <w:p w:rsidR="00EB664D" w:rsidRPr="00616606" w:rsidRDefault="00EB664D" w:rsidP="00EB664D">
      <w:pPr>
        <w:autoSpaceDE w:val="0"/>
        <w:autoSpaceDN w:val="0"/>
        <w:adjustRightInd w:val="0"/>
        <w:spacing w:after="0" w:line="240" w:lineRule="auto"/>
        <w:jc w:val="both"/>
        <w:rPr>
          <w:rFonts w:cs="Arial"/>
          <w:sz w:val="24"/>
          <w:szCs w:val="24"/>
        </w:rPr>
      </w:pPr>
    </w:p>
    <w:p w:rsidR="00EB664D" w:rsidRPr="00616606" w:rsidRDefault="00EB664D" w:rsidP="00EB664D">
      <w:pPr>
        <w:autoSpaceDE w:val="0"/>
        <w:autoSpaceDN w:val="0"/>
        <w:adjustRightInd w:val="0"/>
        <w:spacing w:after="0" w:line="240" w:lineRule="auto"/>
        <w:jc w:val="both"/>
        <w:rPr>
          <w:rFonts w:cs="Arial"/>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t>GENDER BASED VIOLENCE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According to the National Strategy to Combat Gender Based Violence (GBV) (2002),</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GBV has been defined as “any unlawful act perpetrated by a person against another person on the basis of their sex that causes suffering on the part of the victim and results in, among others, physical, psychological and emotional harm and economic deprivation.</w:t>
      </w:r>
    </w:p>
    <w:p w:rsidR="00EB664D" w:rsidRPr="00616606" w:rsidRDefault="00EB664D" w:rsidP="00EB664D">
      <w:pPr>
        <w:contextualSpacing/>
        <w:rPr>
          <w:rFonts w:cs="Arial"/>
          <w:sz w:val="24"/>
          <w:szCs w:val="24"/>
          <w:lang w:val="en-GB"/>
        </w:rPr>
      </w:pPr>
      <w:r w:rsidRPr="00616606">
        <w:rPr>
          <w:rFonts w:cs="Arial"/>
          <w:sz w:val="24"/>
          <w:szCs w:val="24"/>
          <w:lang w:val="en-GB"/>
        </w:rPr>
        <w:t>Gender based violence can happen in the domestic arena in the confines of homes, public places and institutions, and at the work place.</w:t>
      </w:r>
    </w:p>
    <w:p w:rsidR="00EB664D" w:rsidRPr="00616606" w:rsidRDefault="00EB664D" w:rsidP="00EB664D">
      <w:pPr>
        <w:autoSpaceDE w:val="0"/>
        <w:autoSpaceDN w:val="0"/>
        <w:adjustRightInd w:val="0"/>
        <w:spacing w:after="0" w:line="240" w:lineRule="auto"/>
        <w:jc w:val="both"/>
        <w:rPr>
          <w:rFonts w:cs="Arial"/>
          <w:sz w:val="24"/>
          <w:szCs w:val="24"/>
        </w:rPr>
      </w:pPr>
    </w:p>
    <w:p w:rsidR="00EB664D" w:rsidRPr="00616606" w:rsidRDefault="00F66D40" w:rsidP="00EB664D">
      <w:pPr>
        <w:spacing w:line="240" w:lineRule="auto"/>
        <w:rPr>
          <w:rFonts w:cs="Arial"/>
          <w:color w:val="000000"/>
          <w:sz w:val="24"/>
          <w:szCs w:val="24"/>
        </w:rPr>
      </w:pPr>
      <w:r>
        <w:rPr>
          <w:rFonts w:cs="Arial"/>
          <w:noProof/>
          <w:sz w:val="24"/>
          <w:szCs w:val="24"/>
        </w:rPr>
        <w:drawing>
          <wp:inline distT="0" distB="0" distL="0" distR="0">
            <wp:extent cx="568325" cy="408305"/>
            <wp:effectExtent l="0" t="0" r="0" b="0"/>
            <wp:docPr id="20" name="Picture 3"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32579"/>
                    <pic:cNvPicPr>
                      <a:picLocks noChangeAspect="1" noChangeArrowheads="1"/>
                    </pic:cNvPicPr>
                  </pic:nvPicPr>
                  <pic:blipFill>
                    <a:blip r:embed="rId34"/>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EB664D" w:rsidRPr="00616606" w:rsidRDefault="00EB664D" w:rsidP="00EB664D">
      <w:pPr>
        <w:rPr>
          <w:rFonts w:cs="Arial"/>
          <w:sz w:val="24"/>
          <w:szCs w:val="24"/>
        </w:rPr>
      </w:pPr>
      <w:r w:rsidRPr="00616606">
        <w:rPr>
          <w:rFonts w:cs="Arial"/>
          <w:b/>
          <w:i/>
          <w:color w:val="000000"/>
          <w:sz w:val="24"/>
          <w:szCs w:val="24"/>
          <w:u w:val="single"/>
        </w:rPr>
        <w:t>Activity</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1</w:t>
      </w:r>
      <w:r w:rsidRPr="00616606">
        <w:rPr>
          <w:rFonts w:cs="Arial"/>
          <w:sz w:val="24"/>
          <w:szCs w:val="24"/>
        </w:rPr>
        <w:tab/>
        <w:t>Explain the difference between sex and gender</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2</w:t>
      </w:r>
      <w:r w:rsidRPr="00616606">
        <w:rPr>
          <w:rFonts w:cs="Arial"/>
          <w:sz w:val="24"/>
          <w:szCs w:val="24"/>
        </w:rPr>
        <w:tab/>
        <w:t>Explain Forms of GBV</w:t>
      </w:r>
    </w:p>
    <w:p w:rsidR="00EB664D" w:rsidRDefault="00EB664D" w:rsidP="00EB664D">
      <w:pPr>
        <w:rPr>
          <w:rFonts w:cs="Arial"/>
          <w:b/>
          <w:sz w:val="24"/>
          <w:szCs w:val="24"/>
        </w:rPr>
      </w:pPr>
    </w:p>
    <w:p w:rsidR="00EB664D" w:rsidRPr="00616606" w:rsidRDefault="00EB664D" w:rsidP="00EB664D">
      <w:pPr>
        <w:rPr>
          <w:rFonts w:cs="Arial"/>
          <w:sz w:val="24"/>
          <w:szCs w:val="24"/>
          <w:lang w:val="en-GB"/>
        </w:rPr>
      </w:pPr>
      <w:r w:rsidRPr="00616606">
        <w:rPr>
          <w:rFonts w:cs="Arial"/>
          <w:b/>
          <w:sz w:val="24"/>
          <w:szCs w:val="24"/>
          <w:lang w:val="en-GB"/>
        </w:rPr>
        <w:lastRenderedPageBreak/>
        <w:t>FACTORS THAT PROTECT OR PUT WOMEN AT RISK OF GENDER BASED VIOLONCE</w:t>
      </w:r>
    </w:p>
    <w:p w:rsidR="00EB664D" w:rsidRPr="00616606" w:rsidRDefault="00EB664D" w:rsidP="00EB664D">
      <w:pPr>
        <w:rPr>
          <w:rFonts w:cs="Arial"/>
          <w:sz w:val="24"/>
          <w:szCs w:val="24"/>
        </w:rPr>
      </w:pPr>
      <w:r w:rsidRPr="00616606">
        <w:rPr>
          <w:rFonts w:cs="Arial"/>
          <w:sz w:val="24"/>
          <w:szCs w:val="24"/>
        </w:rPr>
        <w:t>There are personal, family (partner) and social factors that might protect a woman from violence or might put her at greater risk.</w:t>
      </w:r>
    </w:p>
    <w:p w:rsidR="00EB664D" w:rsidRPr="00616606" w:rsidRDefault="00EB664D" w:rsidP="005B4BB1">
      <w:pPr>
        <w:pStyle w:val="ListParagraph"/>
        <w:numPr>
          <w:ilvl w:val="0"/>
          <w:numId w:val="88"/>
        </w:numPr>
        <w:rPr>
          <w:rFonts w:cs="Arial"/>
          <w:b/>
          <w:lang w:val="en-GB"/>
        </w:rPr>
      </w:pPr>
      <w:r w:rsidRPr="00616606">
        <w:rPr>
          <w:rFonts w:cs="Arial"/>
          <w:b/>
          <w:lang w:val="en-GB"/>
        </w:rPr>
        <w:t xml:space="preserve">Individual factors </w:t>
      </w:r>
    </w:p>
    <w:p w:rsidR="00EB664D" w:rsidRPr="00616606" w:rsidRDefault="00EB664D" w:rsidP="005B4BB1">
      <w:pPr>
        <w:pStyle w:val="ListParagraph"/>
        <w:numPr>
          <w:ilvl w:val="0"/>
          <w:numId w:val="89"/>
        </w:numPr>
        <w:rPr>
          <w:rFonts w:cs="Arial"/>
          <w:lang w:val="en-GB"/>
        </w:rPr>
      </w:pPr>
      <w:r w:rsidRPr="00616606">
        <w:rPr>
          <w:rFonts w:cs="Arial"/>
          <w:lang w:val="en-GB"/>
        </w:rPr>
        <w:t>Level of education – WHO found that higher education was associated with less violence.</w:t>
      </w:r>
    </w:p>
    <w:p w:rsidR="00EB664D" w:rsidRPr="00616606" w:rsidRDefault="00EB664D" w:rsidP="005B4BB1">
      <w:pPr>
        <w:pStyle w:val="ListParagraph"/>
        <w:numPr>
          <w:ilvl w:val="0"/>
          <w:numId w:val="89"/>
        </w:numPr>
        <w:rPr>
          <w:rFonts w:cs="Arial"/>
          <w:lang w:val="en-GB"/>
        </w:rPr>
      </w:pPr>
      <w:r w:rsidRPr="00616606">
        <w:rPr>
          <w:rFonts w:cs="Arial"/>
          <w:lang w:val="en-GB"/>
        </w:rPr>
        <w:t>Financial autonomy – women with no financial autonomy are more at risk of violence than those that a good financial stand.</w:t>
      </w:r>
    </w:p>
    <w:p w:rsidR="00EB664D" w:rsidRPr="00616606" w:rsidRDefault="00EB664D" w:rsidP="005B4BB1">
      <w:pPr>
        <w:pStyle w:val="ListParagraph"/>
        <w:numPr>
          <w:ilvl w:val="0"/>
          <w:numId w:val="89"/>
        </w:numPr>
        <w:rPr>
          <w:rFonts w:cs="Arial"/>
          <w:lang w:val="en-GB"/>
        </w:rPr>
      </w:pPr>
      <w:r w:rsidRPr="00616606">
        <w:rPr>
          <w:rFonts w:cs="Arial"/>
          <w:lang w:val="en-GB"/>
        </w:rPr>
        <w:t>Age – young women, especially those aged 15-19 years, are at higher risk of physical or sexual violence or both by a partner.  Younger men tend to be more violent than older men, and violence tend to start early in m any relationships.</w:t>
      </w:r>
    </w:p>
    <w:p w:rsidR="00EB664D" w:rsidRPr="00616606" w:rsidRDefault="00EB664D" w:rsidP="005B4BB1">
      <w:pPr>
        <w:pStyle w:val="ListParagraph"/>
        <w:numPr>
          <w:ilvl w:val="0"/>
          <w:numId w:val="89"/>
        </w:numPr>
        <w:rPr>
          <w:rFonts w:cs="Arial"/>
          <w:lang w:val="en-GB"/>
        </w:rPr>
      </w:pPr>
      <w:r w:rsidRPr="00616606">
        <w:rPr>
          <w:rFonts w:cs="Arial"/>
          <w:lang w:val="en-GB"/>
        </w:rPr>
        <w:t>Level of empowerment and social supports – in some settings, older women have greater status than younger women and may therefore be less vulnerable to violence.</w:t>
      </w:r>
    </w:p>
    <w:p w:rsidR="00EB664D" w:rsidRPr="00616606" w:rsidRDefault="00EB664D" w:rsidP="005B4BB1">
      <w:pPr>
        <w:pStyle w:val="ListParagraph"/>
        <w:numPr>
          <w:ilvl w:val="0"/>
          <w:numId w:val="89"/>
        </w:numPr>
        <w:rPr>
          <w:rFonts w:cs="Arial"/>
          <w:lang w:val="en-GB"/>
        </w:rPr>
      </w:pPr>
      <w:r w:rsidRPr="00616606">
        <w:rPr>
          <w:rFonts w:cs="Arial"/>
          <w:lang w:val="en-GB"/>
        </w:rPr>
        <w:t>Previous victimisation</w:t>
      </w:r>
    </w:p>
    <w:p w:rsidR="00EB664D" w:rsidRPr="00616606" w:rsidRDefault="00EB664D" w:rsidP="005B4BB1">
      <w:pPr>
        <w:pStyle w:val="ListParagraph"/>
        <w:numPr>
          <w:ilvl w:val="0"/>
          <w:numId w:val="89"/>
        </w:numPr>
        <w:rPr>
          <w:rFonts w:cs="Arial"/>
          <w:lang w:val="en-GB"/>
        </w:rPr>
      </w:pPr>
      <w:r w:rsidRPr="00616606">
        <w:rPr>
          <w:rFonts w:cs="Arial"/>
          <w:lang w:val="en-GB"/>
        </w:rPr>
        <w:t>History of violence in one’s family as one was growing up.</w:t>
      </w:r>
    </w:p>
    <w:p w:rsidR="00EB664D" w:rsidRPr="00616606" w:rsidRDefault="00EB664D" w:rsidP="00EB664D">
      <w:pPr>
        <w:pStyle w:val="ListParagraph"/>
        <w:rPr>
          <w:rFonts w:cs="Arial"/>
          <w:lang w:val="en-GB"/>
        </w:rPr>
      </w:pPr>
    </w:p>
    <w:p w:rsidR="00EB664D" w:rsidRPr="00616606" w:rsidRDefault="00EB664D" w:rsidP="005B4BB1">
      <w:pPr>
        <w:pStyle w:val="ListParagraph"/>
        <w:numPr>
          <w:ilvl w:val="0"/>
          <w:numId w:val="88"/>
        </w:numPr>
        <w:rPr>
          <w:rFonts w:cs="Arial"/>
          <w:b/>
          <w:lang w:val="en-GB"/>
        </w:rPr>
      </w:pPr>
      <w:r w:rsidRPr="00616606">
        <w:rPr>
          <w:rFonts w:cs="Arial"/>
          <w:b/>
          <w:lang w:val="en-GB"/>
        </w:rPr>
        <w:t>Partner factors</w:t>
      </w:r>
    </w:p>
    <w:p w:rsidR="00EB664D" w:rsidRPr="00616606" w:rsidRDefault="00EB664D" w:rsidP="005B4BB1">
      <w:pPr>
        <w:pStyle w:val="ListParagraph"/>
        <w:numPr>
          <w:ilvl w:val="0"/>
          <w:numId w:val="90"/>
        </w:numPr>
        <w:rPr>
          <w:rFonts w:cs="Arial"/>
          <w:lang w:val="en-GB"/>
        </w:rPr>
      </w:pPr>
      <w:r w:rsidRPr="00616606">
        <w:rPr>
          <w:rFonts w:cs="Arial"/>
          <w:lang w:val="en-GB"/>
        </w:rPr>
        <w:t>Level of communication with one’s partner.</w:t>
      </w:r>
    </w:p>
    <w:p w:rsidR="00EB664D" w:rsidRPr="00616606" w:rsidRDefault="00EB664D" w:rsidP="005B4BB1">
      <w:pPr>
        <w:pStyle w:val="ListParagraph"/>
        <w:numPr>
          <w:ilvl w:val="0"/>
          <w:numId w:val="90"/>
        </w:numPr>
        <w:rPr>
          <w:rFonts w:cs="Arial"/>
          <w:lang w:val="en-GB"/>
        </w:rPr>
      </w:pPr>
      <w:r w:rsidRPr="00616606">
        <w:rPr>
          <w:rFonts w:cs="Arial"/>
          <w:lang w:val="en-GB"/>
        </w:rPr>
        <w:t>Use of alcohol or drugs by partner.</w:t>
      </w:r>
    </w:p>
    <w:p w:rsidR="00EB664D" w:rsidRPr="00616606" w:rsidRDefault="00EB664D" w:rsidP="005B4BB1">
      <w:pPr>
        <w:pStyle w:val="ListParagraph"/>
        <w:numPr>
          <w:ilvl w:val="0"/>
          <w:numId w:val="90"/>
        </w:numPr>
        <w:rPr>
          <w:rFonts w:cs="Arial"/>
          <w:lang w:val="en-GB"/>
        </w:rPr>
      </w:pPr>
      <w:r w:rsidRPr="00616606">
        <w:rPr>
          <w:rFonts w:cs="Arial"/>
          <w:lang w:val="en-GB"/>
        </w:rPr>
        <w:t>Whether one witnessed violence between one’s parents as a child.</w:t>
      </w:r>
    </w:p>
    <w:p w:rsidR="00EB664D" w:rsidRPr="00616606" w:rsidRDefault="00EB664D" w:rsidP="005B4BB1">
      <w:pPr>
        <w:pStyle w:val="ListParagraph"/>
        <w:numPr>
          <w:ilvl w:val="0"/>
          <w:numId w:val="90"/>
        </w:numPr>
        <w:rPr>
          <w:rFonts w:cs="Arial"/>
          <w:lang w:val="en-GB"/>
        </w:rPr>
      </w:pPr>
      <w:r w:rsidRPr="00616606">
        <w:rPr>
          <w:rFonts w:cs="Arial"/>
          <w:lang w:val="en-GB"/>
        </w:rPr>
        <w:t>Whether one is physically aggressive towards people of same sex.</w:t>
      </w:r>
    </w:p>
    <w:p w:rsidR="00EB664D" w:rsidRPr="00616606" w:rsidRDefault="00EB664D" w:rsidP="005B4BB1">
      <w:pPr>
        <w:pStyle w:val="ListParagraph"/>
        <w:numPr>
          <w:ilvl w:val="0"/>
          <w:numId w:val="90"/>
        </w:numPr>
        <w:rPr>
          <w:rFonts w:cs="Arial"/>
          <w:lang w:val="en-GB"/>
        </w:rPr>
      </w:pPr>
      <w:r w:rsidRPr="00616606">
        <w:rPr>
          <w:rFonts w:cs="Arial"/>
          <w:lang w:val="en-GB"/>
        </w:rPr>
        <w:t>When husband or wife dominates in power and makes all the decisions.</w:t>
      </w:r>
    </w:p>
    <w:p w:rsidR="00EB664D" w:rsidRPr="00616606" w:rsidRDefault="00EB664D" w:rsidP="00EB664D">
      <w:pPr>
        <w:pStyle w:val="ListParagraph"/>
        <w:rPr>
          <w:rFonts w:cs="Arial"/>
          <w:b/>
          <w:lang w:val="en-GB"/>
        </w:rPr>
      </w:pPr>
    </w:p>
    <w:p w:rsidR="00EB664D" w:rsidRPr="00616606" w:rsidRDefault="00EB664D" w:rsidP="005B4BB1">
      <w:pPr>
        <w:pStyle w:val="ListParagraph"/>
        <w:numPr>
          <w:ilvl w:val="0"/>
          <w:numId w:val="88"/>
        </w:numPr>
        <w:rPr>
          <w:rFonts w:cs="Arial"/>
          <w:b/>
          <w:lang w:val="en-GB"/>
        </w:rPr>
      </w:pPr>
      <w:r w:rsidRPr="00616606">
        <w:rPr>
          <w:rFonts w:cs="Arial"/>
          <w:b/>
          <w:lang w:val="en-GB"/>
        </w:rPr>
        <w:t>Social factors</w:t>
      </w:r>
    </w:p>
    <w:p w:rsidR="00EB664D" w:rsidRPr="00616606" w:rsidRDefault="00EB664D" w:rsidP="005B4BB1">
      <w:pPr>
        <w:pStyle w:val="ListParagraph"/>
        <w:numPr>
          <w:ilvl w:val="0"/>
          <w:numId w:val="91"/>
        </w:numPr>
        <w:rPr>
          <w:rFonts w:cs="Arial"/>
          <w:lang w:val="en-GB"/>
        </w:rPr>
      </w:pPr>
      <w:r w:rsidRPr="00616606">
        <w:rPr>
          <w:rFonts w:cs="Arial"/>
          <w:lang w:val="en-GB"/>
        </w:rPr>
        <w:t>Degree of economic inequalities between men and women.</w:t>
      </w:r>
    </w:p>
    <w:p w:rsidR="00EB664D" w:rsidRPr="00616606" w:rsidRDefault="00EB664D" w:rsidP="005B4BB1">
      <w:pPr>
        <w:pStyle w:val="ListParagraph"/>
        <w:numPr>
          <w:ilvl w:val="0"/>
          <w:numId w:val="91"/>
        </w:numPr>
        <w:rPr>
          <w:rFonts w:cs="Arial"/>
          <w:lang w:val="en-GB"/>
        </w:rPr>
      </w:pPr>
      <w:r w:rsidRPr="00616606">
        <w:rPr>
          <w:rFonts w:cs="Arial"/>
          <w:lang w:val="en-GB"/>
        </w:rPr>
        <w:t>Levels of female mobility and autonomy.</w:t>
      </w:r>
    </w:p>
    <w:p w:rsidR="00EB664D" w:rsidRPr="00616606" w:rsidRDefault="00EB664D" w:rsidP="005B4BB1">
      <w:pPr>
        <w:pStyle w:val="ListParagraph"/>
        <w:numPr>
          <w:ilvl w:val="0"/>
          <w:numId w:val="91"/>
        </w:numPr>
        <w:rPr>
          <w:rFonts w:cs="Arial"/>
          <w:lang w:val="en-GB"/>
        </w:rPr>
      </w:pPr>
      <w:r w:rsidRPr="00616606">
        <w:rPr>
          <w:rFonts w:cs="Arial"/>
          <w:lang w:val="en-GB"/>
        </w:rPr>
        <w:t>Attitudes towards gender roles.</w:t>
      </w:r>
    </w:p>
    <w:p w:rsidR="00EB664D" w:rsidRPr="00616606" w:rsidRDefault="00EB664D" w:rsidP="005B4BB1">
      <w:pPr>
        <w:pStyle w:val="ListParagraph"/>
        <w:numPr>
          <w:ilvl w:val="0"/>
          <w:numId w:val="91"/>
        </w:numPr>
        <w:rPr>
          <w:rFonts w:cs="Arial"/>
          <w:lang w:val="en-GB"/>
        </w:rPr>
      </w:pPr>
      <w:r w:rsidRPr="00616606">
        <w:rPr>
          <w:rFonts w:cs="Arial"/>
          <w:lang w:val="en-GB"/>
        </w:rPr>
        <w:t>Extent to which family neighbours and friends intervene in domestic violence incidences.</w:t>
      </w:r>
    </w:p>
    <w:p w:rsidR="00EB664D" w:rsidRPr="00616606" w:rsidRDefault="00EB664D" w:rsidP="005B4BB1">
      <w:pPr>
        <w:pStyle w:val="ListParagraph"/>
        <w:numPr>
          <w:ilvl w:val="0"/>
          <w:numId w:val="91"/>
        </w:numPr>
        <w:rPr>
          <w:rFonts w:cs="Arial"/>
          <w:lang w:val="en-GB"/>
        </w:rPr>
      </w:pPr>
      <w:r w:rsidRPr="00616606">
        <w:rPr>
          <w:rFonts w:cs="Arial"/>
          <w:lang w:val="en-GB"/>
        </w:rPr>
        <w:t>Levels of male-male aggression and crime.</w:t>
      </w:r>
    </w:p>
    <w:p w:rsidR="00EB664D" w:rsidRPr="00616606" w:rsidRDefault="00EB664D" w:rsidP="005B4BB1">
      <w:pPr>
        <w:pStyle w:val="ListParagraph"/>
        <w:numPr>
          <w:ilvl w:val="0"/>
          <w:numId w:val="91"/>
        </w:numPr>
        <w:rPr>
          <w:rFonts w:cs="Arial"/>
          <w:lang w:val="en-GB"/>
        </w:rPr>
      </w:pPr>
      <w:r w:rsidRPr="00616606">
        <w:rPr>
          <w:rFonts w:cs="Arial"/>
          <w:lang w:val="en-GB"/>
        </w:rPr>
        <w:t>Some measures of social capital.</w:t>
      </w:r>
    </w:p>
    <w:p w:rsidR="00EB664D" w:rsidRPr="00616606" w:rsidRDefault="00EB664D" w:rsidP="00EB664D">
      <w:pPr>
        <w:pStyle w:val="ListParagraph"/>
        <w:ind w:left="0"/>
        <w:rPr>
          <w:rFonts w:cs="Arial"/>
          <w:b/>
          <w:lang w:val="en-GB"/>
        </w:rPr>
      </w:pPr>
    </w:p>
    <w:p w:rsidR="00EB664D" w:rsidRPr="00616606" w:rsidRDefault="00EB664D" w:rsidP="00EB664D">
      <w:pPr>
        <w:pStyle w:val="ListParagraph"/>
        <w:ind w:left="0"/>
        <w:rPr>
          <w:rFonts w:cs="Arial"/>
          <w:b/>
          <w:lang w:val="en-GB"/>
        </w:rPr>
      </w:pPr>
      <w:r>
        <w:rPr>
          <w:rFonts w:cs="Arial"/>
          <w:b/>
          <w:lang w:val="en-GB"/>
        </w:rPr>
        <w:br w:type="page"/>
      </w:r>
      <w:r w:rsidRPr="00616606">
        <w:rPr>
          <w:rFonts w:cs="Arial"/>
          <w:b/>
          <w:lang w:val="en-GB"/>
        </w:rPr>
        <w:lastRenderedPageBreak/>
        <w:t>FACTORS THAT PROTECT WOMEN OR PUT THEM AT RISK OF GBV</w:t>
      </w:r>
    </w:p>
    <w:p w:rsidR="00EB664D" w:rsidRPr="00616606" w:rsidRDefault="00EB664D" w:rsidP="00EB664D">
      <w:pPr>
        <w:rPr>
          <w:rFonts w:cs="Arial"/>
          <w:sz w:val="24"/>
          <w:szCs w:val="24"/>
        </w:rPr>
      </w:pPr>
      <w:r w:rsidRPr="00616606">
        <w:rPr>
          <w:rFonts w:cs="Arial"/>
          <w:sz w:val="24"/>
          <w:szCs w:val="24"/>
        </w:rPr>
        <w:t>There are personal, family (partner) and social factors that might protect a woman from violence or might put her at greater risk.</w:t>
      </w:r>
    </w:p>
    <w:p w:rsidR="00EB664D" w:rsidRPr="00616606" w:rsidRDefault="00EB664D" w:rsidP="00EB664D">
      <w:pPr>
        <w:pStyle w:val="ListParagraph"/>
        <w:rPr>
          <w:rFonts w:cs="Arial"/>
          <w:b/>
          <w:lang w:val="en-GB"/>
        </w:rPr>
      </w:pPr>
      <w:r w:rsidRPr="00616606">
        <w:rPr>
          <w:rFonts w:cs="Arial"/>
          <w:b/>
          <w:lang w:val="en-GB"/>
        </w:rPr>
        <w:t xml:space="preserve">Individual factors </w:t>
      </w:r>
    </w:p>
    <w:p w:rsidR="00EB664D" w:rsidRPr="00616606" w:rsidRDefault="00EB664D" w:rsidP="005B4BB1">
      <w:pPr>
        <w:pStyle w:val="ListParagraph"/>
        <w:numPr>
          <w:ilvl w:val="0"/>
          <w:numId w:val="89"/>
        </w:numPr>
        <w:rPr>
          <w:rFonts w:cs="Arial"/>
          <w:lang w:val="en-GB"/>
        </w:rPr>
      </w:pPr>
      <w:r w:rsidRPr="00616606">
        <w:rPr>
          <w:rFonts w:cs="Arial"/>
          <w:lang w:val="en-GB"/>
        </w:rPr>
        <w:t>Level of education – WHO found that higher education was associated with less violence.</w:t>
      </w:r>
    </w:p>
    <w:p w:rsidR="00EB664D" w:rsidRPr="00616606" w:rsidRDefault="00EB664D" w:rsidP="005B4BB1">
      <w:pPr>
        <w:pStyle w:val="ListParagraph"/>
        <w:numPr>
          <w:ilvl w:val="0"/>
          <w:numId w:val="89"/>
        </w:numPr>
        <w:rPr>
          <w:rFonts w:cs="Arial"/>
          <w:lang w:val="en-GB"/>
        </w:rPr>
      </w:pPr>
      <w:r w:rsidRPr="00616606">
        <w:rPr>
          <w:rFonts w:cs="Arial"/>
          <w:lang w:val="en-GB"/>
        </w:rPr>
        <w:t>Financial autonomy – women with no financial autonomy are more at risk of violence than those that a good financial stand.</w:t>
      </w:r>
    </w:p>
    <w:p w:rsidR="00EB664D" w:rsidRPr="00616606" w:rsidRDefault="00EB664D" w:rsidP="005B4BB1">
      <w:pPr>
        <w:pStyle w:val="ListParagraph"/>
        <w:numPr>
          <w:ilvl w:val="0"/>
          <w:numId w:val="89"/>
        </w:numPr>
        <w:rPr>
          <w:rFonts w:cs="Arial"/>
          <w:lang w:val="en-GB"/>
        </w:rPr>
      </w:pPr>
      <w:r w:rsidRPr="00616606">
        <w:rPr>
          <w:rFonts w:cs="Arial"/>
          <w:lang w:val="en-GB"/>
        </w:rPr>
        <w:t>Age – young women, especially those aged 15-19 years, are at higher risk of physical or sexual violence or both by a partner.  Younger men tend to be more violent than older men, and violence tend to start early in m any relationships.</w:t>
      </w:r>
    </w:p>
    <w:p w:rsidR="00EB664D" w:rsidRPr="00616606" w:rsidRDefault="00EB664D" w:rsidP="005B4BB1">
      <w:pPr>
        <w:pStyle w:val="ListParagraph"/>
        <w:numPr>
          <w:ilvl w:val="0"/>
          <w:numId w:val="89"/>
        </w:numPr>
        <w:rPr>
          <w:rFonts w:cs="Arial"/>
          <w:lang w:val="en-GB"/>
        </w:rPr>
      </w:pPr>
      <w:r w:rsidRPr="00616606">
        <w:rPr>
          <w:rFonts w:cs="Arial"/>
          <w:lang w:val="en-GB"/>
        </w:rPr>
        <w:t>Level of empowerment and social supports – in some settings, older women have greater status than younger women and may therefore be less vulnerable to violence.</w:t>
      </w:r>
    </w:p>
    <w:p w:rsidR="00EB664D" w:rsidRPr="00616606" w:rsidRDefault="00EB664D" w:rsidP="005B4BB1">
      <w:pPr>
        <w:pStyle w:val="ListParagraph"/>
        <w:numPr>
          <w:ilvl w:val="0"/>
          <w:numId w:val="89"/>
        </w:numPr>
        <w:rPr>
          <w:rFonts w:cs="Arial"/>
          <w:lang w:val="en-GB"/>
        </w:rPr>
      </w:pPr>
      <w:r w:rsidRPr="00616606">
        <w:rPr>
          <w:rFonts w:cs="Arial"/>
          <w:lang w:val="en-GB"/>
        </w:rPr>
        <w:t>Previous victimisation</w:t>
      </w:r>
    </w:p>
    <w:p w:rsidR="00EB664D" w:rsidRPr="00616606" w:rsidRDefault="00EB664D" w:rsidP="005B4BB1">
      <w:pPr>
        <w:pStyle w:val="ListParagraph"/>
        <w:numPr>
          <w:ilvl w:val="0"/>
          <w:numId w:val="89"/>
        </w:numPr>
        <w:rPr>
          <w:rFonts w:cs="Arial"/>
          <w:lang w:val="en-GB"/>
        </w:rPr>
      </w:pPr>
      <w:r w:rsidRPr="00616606">
        <w:rPr>
          <w:rFonts w:cs="Arial"/>
          <w:lang w:val="en-GB"/>
        </w:rPr>
        <w:t>History of violence in one’s family as one was growing up.</w:t>
      </w:r>
    </w:p>
    <w:p w:rsidR="00EB664D" w:rsidRPr="00616606" w:rsidRDefault="00EB664D" w:rsidP="00EB664D">
      <w:pPr>
        <w:pStyle w:val="ListParagraph"/>
        <w:rPr>
          <w:rFonts w:cs="Arial"/>
          <w:lang w:val="en-GB"/>
        </w:rPr>
      </w:pPr>
    </w:p>
    <w:p w:rsidR="00EB664D" w:rsidRPr="00616606" w:rsidRDefault="00EB664D" w:rsidP="00EB664D">
      <w:pPr>
        <w:pStyle w:val="ListParagraph"/>
        <w:rPr>
          <w:rFonts w:cs="Arial"/>
          <w:b/>
          <w:lang w:val="en-GB"/>
        </w:rPr>
      </w:pPr>
      <w:r w:rsidRPr="00616606">
        <w:rPr>
          <w:rFonts w:cs="Arial"/>
          <w:b/>
          <w:lang w:val="en-GB"/>
        </w:rPr>
        <w:t>Partner factors</w:t>
      </w:r>
    </w:p>
    <w:p w:rsidR="00EB664D" w:rsidRPr="00616606" w:rsidRDefault="00EB664D" w:rsidP="005B4BB1">
      <w:pPr>
        <w:pStyle w:val="ListParagraph"/>
        <w:numPr>
          <w:ilvl w:val="0"/>
          <w:numId w:val="90"/>
        </w:numPr>
        <w:rPr>
          <w:rFonts w:cs="Arial"/>
          <w:lang w:val="en-GB"/>
        </w:rPr>
      </w:pPr>
      <w:r w:rsidRPr="00616606">
        <w:rPr>
          <w:rFonts w:cs="Arial"/>
          <w:lang w:val="en-GB"/>
        </w:rPr>
        <w:t>Level of communication with one’s partner.</w:t>
      </w:r>
    </w:p>
    <w:p w:rsidR="00EB664D" w:rsidRPr="00616606" w:rsidRDefault="00EB664D" w:rsidP="005B4BB1">
      <w:pPr>
        <w:pStyle w:val="ListParagraph"/>
        <w:numPr>
          <w:ilvl w:val="0"/>
          <w:numId w:val="90"/>
        </w:numPr>
        <w:rPr>
          <w:rFonts w:cs="Arial"/>
          <w:lang w:val="en-GB"/>
        </w:rPr>
      </w:pPr>
      <w:r w:rsidRPr="00616606">
        <w:rPr>
          <w:rFonts w:cs="Arial"/>
          <w:lang w:val="en-GB"/>
        </w:rPr>
        <w:t>Use of alcohol or drugs by partner.</w:t>
      </w:r>
    </w:p>
    <w:p w:rsidR="00EB664D" w:rsidRPr="00616606" w:rsidRDefault="00EB664D" w:rsidP="005B4BB1">
      <w:pPr>
        <w:pStyle w:val="ListParagraph"/>
        <w:numPr>
          <w:ilvl w:val="0"/>
          <w:numId w:val="90"/>
        </w:numPr>
        <w:rPr>
          <w:rFonts w:cs="Arial"/>
          <w:lang w:val="en-GB"/>
        </w:rPr>
      </w:pPr>
      <w:r w:rsidRPr="00616606">
        <w:rPr>
          <w:rFonts w:cs="Arial"/>
          <w:lang w:val="en-GB"/>
        </w:rPr>
        <w:t>Whether one witnessed violence between one’s parents as a child.</w:t>
      </w:r>
    </w:p>
    <w:p w:rsidR="00EB664D" w:rsidRPr="00616606" w:rsidRDefault="00EB664D" w:rsidP="005B4BB1">
      <w:pPr>
        <w:pStyle w:val="ListParagraph"/>
        <w:numPr>
          <w:ilvl w:val="0"/>
          <w:numId w:val="90"/>
        </w:numPr>
        <w:rPr>
          <w:rFonts w:cs="Arial"/>
          <w:lang w:val="en-GB"/>
        </w:rPr>
      </w:pPr>
      <w:r w:rsidRPr="00616606">
        <w:rPr>
          <w:rFonts w:cs="Arial"/>
          <w:lang w:val="en-GB"/>
        </w:rPr>
        <w:t>Whether one is physically aggressive towards people of same sex.</w:t>
      </w:r>
    </w:p>
    <w:p w:rsidR="00EB664D" w:rsidRPr="00616606" w:rsidRDefault="00EB664D" w:rsidP="005B4BB1">
      <w:pPr>
        <w:pStyle w:val="ListParagraph"/>
        <w:numPr>
          <w:ilvl w:val="0"/>
          <w:numId w:val="90"/>
        </w:numPr>
        <w:rPr>
          <w:rFonts w:cs="Arial"/>
          <w:lang w:val="en-GB"/>
        </w:rPr>
      </w:pPr>
      <w:r w:rsidRPr="00616606">
        <w:rPr>
          <w:rFonts w:cs="Arial"/>
          <w:lang w:val="en-GB"/>
        </w:rPr>
        <w:t>When husband or wife dominates in power and makes all the decisions.</w:t>
      </w:r>
    </w:p>
    <w:p w:rsidR="00EB664D" w:rsidRPr="00616606" w:rsidRDefault="00EB664D" w:rsidP="00EB664D">
      <w:pPr>
        <w:pStyle w:val="ListParagraph"/>
        <w:rPr>
          <w:rFonts w:cs="Arial"/>
          <w:lang w:val="en-GB"/>
        </w:rPr>
      </w:pPr>
    </w:p>
    <w:p w:rsidR="00EB664D" w:rsidRPr="00616606" w:rsidRDefault="00EB664D" w:rsidP="00EB664D">
      <w:pPr>
        <w:pStyle w:val="ListParagraph"/>
        <w:rPr>
          <w:rFonts w:cs="Arial"/>
          <w:b/>
          <w:lang w:val="en-GB"/>
        </w:rPr>
      </w:pPr>
      <w:r w:rsidRPr="00616606">
        <w:rPr>
          <w:rFonts w:cs="Arial"/>
          <w:b/>
          <w:lang w:val="en-GB"/>
        </w:rPr>
        <w:t>Social factors</w:t>
      </w:r>
    </w:p>
    <w:p w:rsidR="00EB664D" w:rsidRPr="00616606" w:rsidRDefault="00EB664D" w:rsidP="005B4BB1">
      <w:pPr>
        <w:pStyle w:val="ListParagraph"/>
        <w:numPr>
          <w:ilvl w:val="0"/>
          <w:numId w:val="91"/>
        </w:numPr>
        <w:rPr>
          <w:rFonts w:cs="Arial"/>
          <w:lang w:val="en-GB"/>
        </w:rPr>
      </w:pPr>
      <w:r w:rsidRPr="00616606">
        <w:rPr>
          <w:rFonts w:cs="Arial"/>
          <w:lang w:val="en-GB"/>
        </w:rPr>
        <w:t>Degree of economic inequalities between men and women.</w:t>
      </w:r>
    </w:p>
    <w:p w:rsidR="00EB664D" w:rsidRPr="00616606" w:rsidRDefault="00EB664D" w:rsidP="005B4BB1">
      <w:pPr>
        <w:pStyle w:val="ListParagraph"/>
        <w:numPr>
          <w:ilvl w:val="0"/>
          <w:numId w:val="91"/>
        </w:numPr>
        <w:rPr>
          <w:rFonts w:cs="Arial"/>
          <w:lang w:val="en-GB"/>
        </w:rPr>
      </w:pPr>
      <w:r w:rsidRPr="00616606">
        <w:rPr>
          <w:rFonts w:cs="Arial"/>
          <w:lang w:val="en-GB"/>
        </w:rPr>
        <w:t>Levels of female mobility and autonomy.</w:t>
      </w:r>
    </w:p>
    <w:p w:rsidR="00EB664D" w:rsidRPr="00616606" w:rsidRDefault="00EB664D" w:rsidP="005B4BB1">
      <w:pPr>
        <w:pStyle w:val="ListParagraph"/>
        <w:numPr>
          <w:ilvl w:val="0"/>
          <w:numId w:val="91"/>
        </w:numPr>
        <w:rPr>
          <w:rFonts w:cs="Arial"/>
          <w:lang w:val="en-GB"/>
        </w:rPr>
      </w:pPr>
      <w:r w:rsidRPr="00616606">
        <w:rPr>
          <w:rFonts w:cs="Arial"/>
          <w:lang w:val="en-GB"/>
        </w:rPr>
        <w:t>Attitudes towards gender roles.</w:t>
      </w:r>
    </w:p>
    <w:p w:rsidR="00EB664D" w:rsidRPr="00616606" w:rsidRDefault="00EB664D" w:rsidP="005B4BB1">
      <w:pPr>
        <w:pStyle w:val="ListParagraph"/>
        <w:numPr>
          <w:ilvl w:val="0"/>
          <w:numId w:val="91"/>
        </w:numPr>
        <w:rPr>
          <w:rFonts w:cs="Arial"/>
          <w:lang w:val="en-GB"/>
        </w:rPr>
      </w:pPr>
      <w:r w:rsidRPr="00616606">
        <w:rPr>
          <w:rFonts w:cs="Arial"/>
          <w:lang w:val="en-GB"/>
        </w:rPr>
        <w:t>Extent to which family neighbours and friends intervene in domestic violence incidences.</w:t>
      </w:r>
    </w:p>
    <w:p w:rsidR="00EB664D" w:rsidRPr="00616606" w:rsidRDefault="00EB664D" w:rsidP="005B4BB1">
      <w:pPr>
        <w:pStyle w:val="ListParagraph"/>
        <w:numPr>
          <w:ilvl w:val="0"/>
          <w:numId w:val="91"/>
        </w:numPr>
        <w:rPr>
          <w:rFonts w:cs="Arial"/>
          <w:lang w:val="en-GB"/>
        </w:rPr>
      </w:pPr>
      <w:r w:rsidRPr="00616606">
        <w:rPr>
          <w:rFonts w:cs="Arial"/>
          <w:lang w:val="en-GB"/>
        </w:rPr>
        <w:t>Levels of male-male aggression and crime.</w:t>
      </w:r>
    </w:p>
    <w:p w:rsidR="00EB664D" w:rsidRPr="00616606" w:rsidRDefault="00EB664D" w:rsidP="005B4BB1">
      <w:pPr>
        <w:pStyle w:val="ListParagraph"/>
        <w:numPr>
          <w:ilvl w:val="0"/>
          <w:numId w:val="91"/>
        </w:numPr>
        <w:rPr>
          <w:rFonts w:cs="Arial"/>
          <w:lang w:val="en-GB"/>
        </w:rPr>
      </w:pPr>
      <w:r w:rsidRPr="00616606">
        <w:rPr>
          <w:rFonts w:cs="Arial"/>
          <w:lang w:val="en-GB"/>
        </w:rPr>
        <w:t>Some measures of social capital.</w:t>
      </w:r>
    </w:p>
    <w:p w:rsidR="00EB664D" w:rsidRPr="00616606" w:rsidRDefault="00EB664D" w:rsidP="00EB664D">
      <w:pPr>
        <w:autoSpaceDE w:val="0"/>
        <w:autoSpaceDN w:val="0"/>
        <w:adjustRightInd w:val="0"/>
        <w:spacing w:after="0" w:line="240" w:lineRule="auto"/>
        <w:jc w:val="both"/>
        <w:rPr>
          <w:rFonts w:cs="Arial"/>
          <w:b/>
          <w:bCs/>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t>EFFECTS OF GENDER BASED VIOLENCE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GBV leads to short and long-term effects not only to the victim (abused) but to other relatives, friends and children. Victims of GBV go through a lot of problems including the following:</w:t>
      </w:r>
    </w:p>
    <w:p w:rsidR="00EB664D" w:rsidRPr="00616606" w:rsidRDefault="00EB664D" w:rsidP="00EB664D">
      <w:pPr>
        <w:autoSpaceDE w:val="0"/>
        <w:autoSpaceDN w:val="0"/>
        <w:adjustRightInd w:val="0"/>
        <w:spacing w:after="0" w:line="240" w:lineRule="auto"/>
        <w:jc w:val="both"/>
        <w:rPr>
          <w:rFonts w:cs="Arial"/>
          <w:b/>
          <w:bCs/>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t>Health</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Injury (from lacerations to fractures and internal organ injuries)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Depression, the victim may become socially isolated due to constant fear and tension</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Unwanted pregnancies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Risk to sexually transmitted infections including HIV</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lastRenderedPageBreak/>
        <w:t>• Miscarriage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Chronic pelvic pain</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Headaches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Permanent disabilities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Irritable bowel syndrome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Eating problems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Inability to reproduce due to damages caused in the private areas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Self-injurious behaviors (e.g. smoking, unprotected sex)</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Death</w:t>
      </w:r>
    </w:p>
    <w:p w:rsidR="00EB664D" w:rsidRPr="00616606" w:rsidRDefault="00EB664D" w:rsidP="00EB664D">
      <w:pPr>
        <w:autoSpaceDE w:val="0"/>
        <w:autoSpaceDN w:val="0"/>
        <w:adjustRightInd w:val="0"/>
        <w:spacing w:after="0" w:line="240" w:lineRule="auto"/>
        <w:jc w:val="both"/>
        <w:rPr>
          <w:rFonts w:cs="Arial"/>
          <w:sz w:val="24"/>
          <w:szCs w:val="24"/>
        </w:rPr>
      </w:pPr>
    </w:p>
    <w:p w:rsidR="00EB664D" w:rsidRPr="00616606" w:rsidRDefault="00EB664D" w:rsidP="00EB664D">
      <w:pPr>
        <w:autoSpaceDE w:val="0"/>
        <w:autoSpaceDN w:val="0"/>
        <w:adjustRightInd w:val="0"/>
        <w:spacing w:after="0" w:line="240" w:lineRule="auto"/>
        <w:jc w:val="both"/>
        <w:rPr>
          <w:rFonts w:cs="Arial"/>
          <w:b/>
          <w:sz w:val="24"/>
          <w:szCs w:val="24"/>
        </w:rPr>
      </w:pPr>
      <w:r w:rsidRPr="00616606">
        <w:rPr>
          <w:rFonts w:cs="Arial"/>
          <w:b/>
          <w:sz w:val="24"/>
          <w:szCs w:val="24"/>
        </w:rPr>
        <w:t>Psychological</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Stigmatization; some people view rape victims with a negative attitude and the stigmatization may lead to suicide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Mental illness including traumatic stress disorders and generalized anxiety</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Self blame and withdrawal from social life activities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Impaired memory</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Sexual dysfunction</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Loss of self-esteem</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Depression</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Fear</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Obsessive-compulsive disorder</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Post-traumatic stress disorder</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High propensity towards promiscuous behavior</w:t>
      </w:r>
    </w:p>
    <w:p w:rsidR="00EB664D" w:rsidRPr="00616606" w:rsidRDefault="00EB664D" w:rsidP="00EB664D">
      <w:pPr>
        <w:autoSpaceDE w:val="0"/>
        <w:autoSpaceDN w:val="0"/>
        <w:adjustRightInd w:val="0"/>
        <w:spacing w:after="0" w:line="240" w:lineRule="auto"/>
        <w:jc w:val="both"/>
        <w:rPr>
          <w:rFonts w:cs="Arial"/>
          <w:b/>
          <w:bCs/>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t>Social</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Difficulty in obtaining, maintaining and adjusting, to employment due to the tense and violent atmosphere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Low productivity caused by confusion</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Breakdown of family units which leads to relocation of victim and children</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Physical damage leading sometimes to disability</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Children do not develop to their full potential in an abusive environment</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Perpetuation of violence by a child who grew up in a violent environment</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Delinquency and crime including drug and alcohol abuse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Breakdown of family structures/eroding family cohesion</w:t>
      </w:r>
    </w:p>
    <w:p w:rsidR="00EB664D" w:rsidRPr="00616606" w:rsidRDefault="00EB664D" w:rsidP="00EB664D">
      <w:pPr>
        <w:autoSpaceDE w:val="0"/>
        <w:autoSpaceDN w:val="0"/>
        <w:adjustRightInd w:val="0"/>
        <w:spacing w:after="0" w:line="240" w:lineRule="auto"/>
        <w:jc w:val="both"/>
        <w:rPr>
          <w:rFonts w:cs="Arial"/>
          <w:sz w:val="24"/>
          <w:szCs w:val="24"/>
        </w:rPr>
      </w:pPr>
    </w:p>
    <w:p w:rsidR="00EB664D" w:rsidRPr="00616606" w:rsidRDefault="00EB664D" w:rsidP="00EB664D">
      <w:pPr>
        <w:rPr>
          <w:rFonts w:cs="Arial"/>
          <w:b/>
          <w:sz w:val="24"/>
          <w:szCs w:val="24"/>
        </w:rPr>
      </w:pPr>
      <w:r w:rsidRPr="00616606">
        <w:rPr>
          <w:rFonts w:cs="Arial"/>
          <w:b/>
          <w:sz w:val="24"/>
          <w:szCs w:val="24"/>
        </w:rPr>
        <w:t>Effects of GBV to the community</w:t>
      </w:r>
    </w:p>
    <w:p w:rsidR="00EB664D" w:rsidRPr="00616606" w:rsidRDefault="00EB664D" w:rsidP="005B4BB1">
      <w:pPr>
        <w:pStyle w:val="ListParagraph"/>
        <w:numPr>
          <w:ilvl w:val="0"/>
          <w:numId w:val="92"/>
        </w:numPr>
        <w:rPr>
          <w:rFonts w:cs="Arial"/>
          <w:lang w:val="en-GB"/>
        </w:rPr>
      </w:pPr>
      <w:r w:rsidRPr="00616606">
        <w:rPr>
          <w:rFonts w:cs="Arial"/>
          <w:lang w:val="en-GB"/>
        </w:rPr>
        <w:t>High crime rate</w:t>
      </w:r>
    </w:p>
    <w:p w:rsidR="00EB664D" w:rsidRPr="00616606" w:rsidRDefault="00EB664D" w:rsidP="005B4BB1">
      <w:pPr>
        <w:pStyle w:val="ListParagraph"/>
        <w:numPr>
          <w:ilvl w:val="0"/>
          <w:numId w:val="92"/>
        </w:numPr>
        <w:rPr>
          <w:rFonts w:cs="Arial"/>
          <w:lang w:val="en-GB"/>
        </w:rPr>
      </w:pPr>
      <w:r w:rsidRPr="00616606">
        <w:rPr>
          <w:rFonts w:cs="Arial"/>
          <w:lang w:val="en-GB"/>
        </w:rPr>
        <w:t xml:space="preserve">No developments in the community </w:t>
      </w:r>
    </w:p>
    <w:p w:rsidR="00EB664D" w:rsidRPr="00616606" w:rsidRDefault="00EB664D" w:rsidP="005B4BB1">
      <w:pPr>
        <w:pStyle w:val="ListParagraph"/>
        <w:numPr>
          <w:ilvl w:val="0"/>
          <w:numId w:val="92"/>
        </w:numPr>
        <w:rPr>
          <w:rFonts w:cs="Arial"/>
          <w:lang w:val="en-GB"/>
        </w:rPr>
      </w:pPr>
      <w:r w:rsidRPr="00616606">
        <w:rPr>
          <w:rFonts w:cs="Arial"/>
          <w:lang w:val="en-GB"/>
        </w:rPr>
        <w:t>No good relationships</w:t>
      </w:r>
    </w:p>
    <w:p w:rsidR="00EB664D" w:rsidRPr="00616606" w:rsidRDefault="00EB664D" w:rsidP="005B4BB1">
      <w:pPr>
        <w:pStyle w:val="ListParagraph"/>
        <w:numPr>
          <w:ilvl w:val="0"/>
          <w:numId w:val="92"/>
        </w:numPr>
        <w:rPr>
          <w:rFonts w:cs="Arial"/>
          <w:lang w:val="en-GB"/>
        </w:rPr>
      </w:pPr>
      <w:r w:rsidRPr="00616606">
        <w:rPr>
          <w:rFonts w:cs="Arial"/>
          <w:lang w:val="en-GB"/>
        </w:rPr>
        <w:t>Lack of community cohesiveness</w:t>
      </w:r>
    </w:p>
    <w:p w:rsidR="001664E6" w:rsidRDefault="001664E6" w:rsidP="00EB664D">
      <w:pPr>
        <w:autoSpaceDE w:val="0"/>
        <w:autoSpaceDN w:val="0"/>
        <w:adjustRightInd w:val="0"/>
        <w:spacing w:after="0" w:line="240" w:lineRule="auto"/>
        <w:jc w:val="both"/>
        <w:rPr>
          <w:rFonts w:cs="Arial"/>
          <w:b/>
          <w:bCs/>
          <w:sz w:val="24"/>
          <w:szCs w:val="24"/>
        </w:rPr>
      </w:pPr>
    </w:p>
    <w:p w:rsidR="001664E6" w:rsidRDefault="001664E6" w:rsidP="00EB664D">
      <w:pPr>
        <w:autoSpaceDE w:val="0"/>
        <w:autoSpaceDN w:val="0"/>
        <w:adjustRightInd w:val="0"/>
        <w:spacing w:after="0" w:line="240" w:lineRule="auto"/>
        <w:jc w:val="both"/>
        <w:rPr>
          <w:rFonts w:cs="Arial"/>
          <w:b/>
          <w:bCs/>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lastRenderedPageBreak/>
        <w:t>PREVENTION OF GENDER BASED VIOLENCE</w:t>
      </w:r>
    </w:p>
    <w:p w:rsidR="00EB664D" w:rsidRPr="00616606" w:rsidRDefault="00F66D40" w:rsidP="00EB664D">
      <w:pPr>
        <w:spacing w:line="240" w:lineRule="auto"/>
        <w:rPr>
          <w:rFonts w:cs="Arial"/>
          <w:color w:val="000000"/>
          <w:sz w:val="24"/>
          <w:szCs w:val="24"/>
        </w:rPr>
      </w:pPr>
      <w:r>
        <w:rPr>
          <w:rFonts w:cs="Arial"/>
          <w:noProof/>
          <w:sz w:val="24"/>
          <w:szCs w:val="24"/>
        </w:rPr>
        <w:drawing>
          <wp:inline distT="0" distB="0" distL="0" distR="0">
            <wp:extent cx="568325" cy="408305"/>
            <wp:effectExtent l="0" t="0" r="0" b="0"/>
            <wp:docPr id="21"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34"/>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EB664D" w:rsidRPr="00616606" w:rsidRDefault="00EB664D" w:rsidP="00EB664D">
      <w:pPr>
        <w:rPr>
          <w:rFonts w:cs="Arial"/>
          <w:sz w:val="24"/>
          <w:szCs w:val="24"/>
        </w:rPr>
      </w:pPr>
      <w:r w:rsidRPr="00616606">
        <w:rPr>
          <w:rFonts w:cs="Arial"/>
          <w:b/>
          <w:i/>
          <w:color w:val="000000"/>
          <w:sz w:val="24"/>
          <w:szCs w:val="24"/>
          <w:u w:val="single"/>
        </w:rPr>
        <w:t>Activity</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1</w:t>
      </w:r>
      <w:r w:rsidRPr="00616606">
        <w:rPr>
          <w:rFonts w:cs="Arial"/>
          <w:sz w:val="24"/>
          <w:szCs w:val="24"/>
        </w:rPr>
        <w:tab/>
        <w:t xml:space="preserve">Explain prevention of GBV in </w:t>
      </w:r>
      <w:smartTag w:uri="urn:schemas-microsoft-com:office:smarttags" w:element="country-region">
        <w:smartTag w:uri="urn:schemas-microsoft-com:office:smarttags" w:element="place">
          <w:r w:rsidRPr="00616606">
            <w:rPr>
              <w:rFonts w:cs="Arial"/>
              <w:sz w:val="24"/>
              <w:szCs w:val="24"/>
            </w:rPr>
            <w:t>Malawi</w:t>
          </w:r>
        </w:smartTag>
      </w:smartTag>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2</w:t>
      </w:r>
      <w:r w:rsidRPr="00616606">
        <w:rPr>
          <w:rFonts w:cs="Arial"/>
          <w:sz w:val="24"/>
          <w:szCs w:val="24"/>
        </w:rPr>
        <w:tab/>
        <w:t>Explain the role of the nurse in the prevention of GBV</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3</w:t>
      </w:r>
      <w:r w:rsidRPr="00616606">
        <w:rPr>
          <w:rFonts w:cs="Arial"/>
          <w:sz w:val="24"/>
          <w:szCs w:val="24"/>
        </w:rPr>
        <w:tab/>
        <w:t>Identify policies and laws that address GBV</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4</w:t>
      </w:r>
      <w:r w:rsidRPr="00616606">
        <w:rPr>
          <w:rFonts w:cs="Arial"/>
          <w:sz w:val="24"/>
          <w:szCs w:val="24"/>
        </w:rPr>
        <w:tab/>
        <w:t>Explain coping mechanisms used by people to cope with GBV</w:t>
      </w:r>
    </w:p>
    <w:p w:rsidR="00EB664D" w:rsidRPr="00616606" w:rsidRDefault="00EB664D" w:rsidP="00EB664D">
      <w:pPr>
        <w:rPr>
          <w:rFonts w:cs="Arial"/>
          <w:b/>
          <w:color w:val="000000"/>
          <w:sz w:val="24"/>
          <w:szCs w:val="24"/>
        </w:rPr>
      </w:pPr>
    </w:p>
    <w:p w:rsidR="00EB664D" w:rsidRPr="00616606" w:rsidRDefault="00EB664D" w:rsidP="00EB664D">
      <w:pPr>
        <w:rPr>
          <w:rFonts w:cs="Arial"/>
          <w:b/>
          <w:color w:val="000000"/>
          <w:sz w:val="24"/>
          <w:szCs w:val="24"/>
        </w:rPr>
      </w:pPr>
    </w:p>
    <w:p w:rsidR="00EB664D" w:rsidRPr="00616606" w:rsidRDefault="00EB664D" w:rsidP="00EB664D">
      <w:pPr>
        <w:rPr>
          <w:rFonts w:cs="Arial"/>
          <w:b/>
          <w:color w:val="000000"/>
          <w:sz w:val="24"/>
          <w:szCs w:val="24"/>
        </w:rPr>
      </w:pPr>
    </w:p>
    <w:p w:rsidR="00EB664D" w:rsidRPr="00616606" w:rsidRDefault="00EB664D" w:rsidP="00EB664D">
      <w:pPr>
        <w:rPr>
          <w:rFonts w:cs="Arial"/>
          <w:b/>
          <w:color w:val="000000"/>
          <w:sz w:val="24"/>
          <w:szCs w:val="24"/>
        </w:rPr>
      </w:pPr>
    </w:p>
    <w:p w:rsidR="00EB664D" w:rsidRPr="00616606" w:rsidRDefault="00EB664D" w:rsidP="00EB664D">
      <w:pPr>
        <w:rPr>
          <w:rFonts w:cs="Arial"/>
          <w:b/>
          <w:color w:val="000000"/>
          <w:sz w:val="24"/>
          <w:szCs w:val="24"/>
        </w:rPr>
      </w:pPr>
    </w:p>
    <w:p w:rsidR="00EB664D" w:rsidRPr="00616606" w:rsidRDefault="00EB664D" w:rsidP="00EB664D">
      <w:pPr>
        <w:rPr>
          <w:rFonts w:cs="Arial"/>
          <w:b/>
          <w:color w:val="000000"/>
          <w:sz w:val="24"/>
          <w:szCs w:val="24"/>
        </w:rPr>
      </w:pPr>
      <w:r w:rsidRPr="00616606">
        <w:rPr>
          <w:rFonts w:cs="Arial"/>
          <w:b/>
          <w:color w:val="000000"/>
          <w:sz w:val="24"/>
          <w:szCs w:val="24"/>
        </w:rPr>
        <w:br w:type="page"/>
      </w:r>
      <w:r w:rsidRPr="00616606">
        <w:rPr>
          <w:rFonts w:cs="Arial"/>
          <w:b/>
          <w:color w:val="000000"/>
          <w:sz w:val="24"/>
          <w:szCs w:val="24"/>
        </w:rPr>
        <w:lastRenderedPageBreak/>
        <w:t>REFERENCES</w:t>
      </w:r>
    </w:p>
    <w:p w:rsidR="00EB664D" w:rsidRPr="00616606" w:rsidRDefault="00EB664D" w:rsidP="00EB664D">
      <w:pPr>
        <w:rPr>
          <w:rFonts w:cs="Arial"/>
          <w:color w:val="000000"/>
          <w:sz w:val="24"/>
          <w:szCs w:val="24"/>
        </w:rPr>
      </w:pPr>
      <w:r w:rsidRPr="00616606">
        <w:rPr>
          <w:rFonts w:cs="Arial"/>
          <w:color w:val="000000"/>
          <w:sz w:val="24"/>
          <w:szCs w:val="24"/>
        </w:rPr>
        <w:t>Blackwell’s Nursing Dictionary, (2005), 2</w:t>
      </w:r>
      <w:r w:rsidRPr="00616606">
        <w:rPr>
          <w:rFonts w:cs="Arial"/>
          <w:color w:val="000000"/>
          <w:sz w:val="24"/>
          <w:szCs w:val="24"/>
          <w:vertAlign w:val="superscript"/>
        </w:rPr>
        <w:t xml:space="preserve">nd </w:t>
      </w:r>
      <w:r w:rsidRPr="00616606">
        <w:rPr>
          <w:rFonts w:cs="Arial"/>
          <w:color w:val="000000"/>
          <w:sz w:val="24"/>
          <w:szCs w:val="24"/>
        </w:rPr>
        <w:t>Ed, Oxford, Blackwell Publishing Ltd.</w:t>
      </w:r>
    </w:p>
    <w:p w:rsidR="00EB664D" w:rsidRPr="00616606" w:rsidRDefault="00EB664D" w:rsidP="00EB664D">
      <w:pPr>
        <w:rPr>
          <w:rFonts w:cs="Arial"/>
          <w:color w:val="000000"/>
          <w:sz w:val="24"/>
          <w:szCs w:val="24"/>
        </w:rPr>
      </w:pPr>
      <w:r w:rsidRPr="00616606">
        <w:rPr>
          <w:rFonts w:cs="Arial"/>
          <w:color w:val="000000"/>
          <w:sz w:val="24"/>
          <w:szCs w:val="24"/>
        </w:rPr>
        <w:t xml:space="preserve">Initiatives against Gender Based Violence in </w:t>
      </w:r>
      <w:smartTag w:uri="urn:schemas-microsoft-com:office:smarttags" w:element="country-region">
        <w:r w:rsidRPr="00616606">
          <w:rPr>
            <w:rFonts w:cs="Arial"/>
            <w:color w:val="000000"/>
            <w:sz w:val="24"/>
            <w:szCs w:val="24"/>
          </w:rPr>
          <w:t>Malawi</w:t>
        </w:r>
      </w:smartTag>
      <w:r w:rsidRPr="00616606">
        <w:rPr>
          <w:rFonts w:cs="Arial"/>
          <w:color w:val="000000"/>
          <w:sz w:val="24"/>
          <w:szCs w:val="24"/>
        </w:rPr>
        <w:t xml:space="preserve"> with a focus on the Prevention of Domestic Violence, (Act no. 5 of 2006): Gender balance and women’s rights committee under human rights commission, </w:t>
      </w:r>
      <w:smartTag w:uri="urn:schemas-microsoft-com:office:smarttags" w:element="City">
        <w:smartTag w:uri="urn:schemas-microsoft-com:office:smarttags" w:element="place">
          <w:r w:rsidRPr="00616606">
            <w:rPr>
              <w:rFonts w:cs="Arial"/>
              <w:color w:val="000000"/>
              <w:sz w:val="24"/>
              <w:szCs w:val="24"/>
            </w:rPr>
            <w:t>Lilongwe</w:t>
          </w:r>
        </w:smartTag>
      </w:smartTag>
      <w:r w:rsidRPr="00616606">
        <w:rPr>
          <w:rFonts w:cs="Arial"/>
          <w:color w:val="000000"/>
          <w:sz w:val="24"/>
          <w:szCs w:val="24"/>
        </w:rPr>
        <w:t>.</w:t>
      </w:r>
    </w:p>
    <w:p w:rsidR="00EB664D" w:rsidRPr="00616606" w:rsidRDefault="00EB664D" w:rsidP="00EB664D">
      <w:pPr>
        <w:spacing w:line="240" w:lineRule="auto"/>
        <w:rPr>
          <w:rFonts w:cs="Arial"/>
          <w:color w:val="000000"/>
          <w:sz w:val="24"/>
          <w:szCs w:val="24"/>
        </w:rPr>
      </w:pPr>
      <w:r w:rsidRPr="00616606">
        <w:rPr>
          <w:rFonts w:cs="Arial"/>
          <w:color w:val="000000"/>
          <w:sz w:val="24"/>
          <w:szCs w:val="24"/>
        </w:rPr>
        <w:t xml:space="preserve">MOH. (2007). </w:t>
      </w:r>
      <w:smartTag w:uri="urn:schemas-microsoft-com:office:smarttags" w:element="country-region">
        <w:r w:rsidRPr="00616606">
          <w:rPr>
            <w:rFonts w:cs="Arial"/>
            <w:color w:val="000000"/>
            <w:sz w:val="24"/>
            <w:szCs w:val="24"/>
          </w:rPr>
          <w:t>Malawi</w:t>
        </w:r>
      </w:smartTag>
      <w:r w:rsidRPr="00616606">
        <w:rPr>
          <w:rFonts w:cs="Arial"/>
          <w:color w:val="000000"/>
          <w:sz w:val="24"/>
          <w:szCs w:val="24"/>
        </w:rPr>
        <w:t xml:space="preserve"> National Reproductive Health Service Delivery Guidelines, </w:t>
      </w:r>
      <w:smartTag w:uri="urn:schemas-microsoft-com:office:smarttags" w:element="place">
        <w:smartTag w:uri="urn:schemas-microsoft-com:office:smarttags" w:element="City">
          <w:r w:rsidRPr="00616606">
            <w:rPr>
              <w:rFonts w:cs="Arial"/>
              <w:color w:val="000000"/>
              <w:sz w:val="24"/>
              <w:szCs w:val="24"/>
            </w:rPr>
            <w:t>Lilongwe</w:t>
          </w:r>
        </w:smartTag>
      </w:smartTag>
      <w:r w:rsidRPr="00616606">
        <w:rPr>
          <w:rFonts w:cs="Arial"/>
          <w:color w:val="000000"/>
          <w:sz w:val="24"/>
          <w:szCs w:val="24"/>
        </w:rPr>
        <w:t>. Ministry of Health.</w:t>
      </w:r>
    </w:p>
    <w:p w:rsidR="00EB664D" w:rsidRPr="00616606" w:rsidRDefault="00EB664D" w:rsidP="00EB664D">
      <w:pPr>
        <w:jc w:val="both"/>
        <w:rPr>
          <w:rFonts w:cs="Arial"/>
          <w:sz w:val="24"/>
          <w:szCs w:val="24"/>
        </w:rPr>
      </w:pPr>
      <w:r w:rsidRPr="00616606">
        <w:rPr>
          <w:rFonts w:cs="Arial"/>
          <w:color w:val="000000"/>
          <w:sz w:val="24"/>
          <w:szCs w:val="24"/>
        </w:rPr>
        <w:t>Stanhope, M, &amp; Lancaster, J. (2006). Foundations of nursing in the community: Community oriented practice. (2</w:t>
      </w:r>
      <w:r w:rsidRPr="00616606">
        <w:rPr>
          <w:rFonts w:cs="Arial"/>
          <w:color w:val="000000"/>
          <w:sz w:val="24"/>
          <w:szCs w:val="24"/>
          <w:vertAlign w:val="superscript"/>
        </w:rPr>
        <w:t>nd</w:t>
      </w:r>
      <w:r w:rsidRPr="00616606">
        <w:rPr>
          <w:rFonts w:cs="Arial"/>
          <w:color w:val="000000"/>
          <w:sz w:val="24"/>
          <w:szCs w:val="24"/>
        </w:rPr>
        <w:t xml:space="preserve"> Edition). </w:t>
      </w:r>
      <w:smartTag w:uri="urn:schemas-microsoft-com:office:smarttags" w:element="City">
        <w:smartTag w:uri="urn:schemas-microsoft-com:office:smarttags" w:element="place">
          <w:r w:rsidRPr="00616606">
            <w:rPr>
              <w:rFonts w:cs="Arial"/>
              <w:color w:val="000000"/>
              <w:sz w:val="24"/>
              <w:szCs w:val="24"/>
            </w:rPr>
            <w:t>St Louis</w:t>
          </w:r>
        </w:smartTag>
      </w:smartTag>
      <w:r w:rsidRPr="00616606">
        <w:rPr>
          <w:rFonts w:cs="Arial"/>
          <w:color w:val="000000"/>
          <w:sz w:val="24"/>
          <w:szCs w:val="24"/>
        </w:rPr>
        <w:t>: Mosby Elsevier.</w:t>
      </w:r>
    </w:p>
    <w:p w:rsidR="00EB664D" w:rsidRPr="00616606" w:rsidRDefault="00EB664D" w:rsidP="00EB664D">
      <w:pPr>
        <w:rPr>
          <w:rFonts w:cs="Arial"/>
          <w:color w:val="000000"/>
          <w:sz w:val="24"/>
          <w:szCs w:val="24"/>
        </w:rPr>
      </w:pPr>
      <w:r w:rsidRPr="00616606">
        <w:rPr>
          <w:rFonts w:cs="Arial"/>
          <w:color w:val="000000"/>
          <w:sz w:val="24"/>
          <w:szCs w:val="24"/>
        </w:rPr>
        <w:t xml:space="preserve">WHO, multi- country study on women’s health and domestic violence against women, (2005), WHO Press, </w:t>
      </w:r>
      <w:smartTag w:uri="urn:schemas-microsoft-com:office:smarttags" w:element="place">
        <w:smartTag w:uri="urn:schemas-microsoft-com:office:smarttags" w:element="City">
          <w:r w:rsidRPr="00616606">
            <w:rPr>
              <w:rFonts w:cs="Arial"/>
              <w:color w:val="000000"/>
              <w:sz w:val="24"/>
              <w:szCs w:val="24"/>
            </w:rPr>
            <w:t>Geneva</w:t>
          </w:r>
        </w:smartTag>
      </w:smartTag>
      <w:r w:rsidRPr="00616606">
        <w:rPr>
          <w:rFonts w:cs="Arial"/>
          <w:color w:val="000000"/>
          <w:sz w:val="24"/>
          <w:szCs w:val="24"/>
        </w:rPr>
        <w:t>.</w:t>
      </w:r>
    </w:p>
    <w:p w:rsidR="00EB664D" w:rsidRPr="00616606" w:rsidRDefault="00EB664D" w:rsidP="00EB664D">
      <w:pPr>
        <w:autoSpaceDE w:val="0"/>
        <w:autoSpaceDN w:val="0"/>
        <w:adjustRightInd w:val="0"/>
        <w:spacing w:after="0" w:line="240" w:lineRule="auto"/>
        <w:jc w:val="both"/>
        <w:rPr>
          <w:rFonts w:cs="Times-Roman"/>
          <w:sz w:val="24"/>
          <w:szCs w:val="24"/>
        </w:rPr>
      </w:pPr>
    </w:p>
    <w:p w:rsidR="00EB664D" w:rsidRPr="00616606" w:rsidRDefault="00EB664D" w:rsidP="00EB664D">
      <w:pPr>
        <w:spacing w:line="240" w:lineRule="auto"/>
        <w:rPr>
          <w:color w:val="000000"/>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390885" w:rsidRDefault="00FF4677" w:rsidP="001A47DB">
      <w:pPr>
        <w:spacing w:line="360" w:lineRule="auto"/>
        <w:rPr>
          <w:rFonts w:ascii="Times New Roman" w:hAnsi="Times New Roman"/>
          <w:b/>
          <w:sz w:val="24"/>
          <w:szCs w:val="24"/>
        </w:rPr>
      </w:pPr>
      <w:r w:rsidRPr="00C9473C">
        <w:rPr>
          <w:rFonts w:ascii="Times New Roman" w:hAnsi="Times New Roman"/>
          <w:b/>
          <w:sz w:val="24"/>
          <w:szCs w:val="24"/>
        </w:rPr>
        <w:tab/>
      </w:r>
    </w:p>
    <w:p w:rsidR="00390885" w:rsidRPr="00390885" w:rsidRDefault="00390885" w:rsidP="001A47DB">
      <w:pPr>
        <w:spacing w:line="360" w:lineRule="auto"/>
        <w:rPr>
          <w:rFonts w:ascii="Times New Roman" w:hAnsi="Times New Roman"/>
          <w:b/>
          <w:sz w:val="36"/>
          <w:szCs w:val="36"/>
        </w:rPr>
      </w:pPr>
      <w:r w:rsidRPr="00390885">
        <w:rPr>
          <w:rFonts w:ascii="Times New Roman" w:hAnsi="Times New Roman"/>
          <w:b/>
          <w:sz w:val="36"/>
          <w:szCs w:val="36"/>
        </w:rPr>
        <w:lastRenderedPageBreak/>
        <w:t>UNIT 6</w:t>
      </w:r>
    </w:p>
    <w:p w:rsidR="00F35D0D" w:rsidRPr="00C9473C" w:rsidRDefault="00147E1B" w:rsidP="001A47DB">
      <w:pPr>
        <w:spacing w:line="360" w:lineRule="auto"/>
        <w:rPr>
          <w:rFonts w:ascii="Times New Roman" w:hAnsi="Times New Roman"/>
          <w:b/>
          <w:sz w:val="24"/>
          <w:szCs w:val="24"/>
        </w:rPr>
      </w:pPr>
      <w:r w:rsidRPr="00C9473C">
        <w:rPr>
          <w:rFonts w:ascii="Times New Roman" w:hAnsi="Times New Roman"/>
          <w:b/>
          <w:sz w:val="24"/>
          <w:szCs w:val="24"/>
        </w:rPr>
        <w:t xml:space="preserve"> </w:t>
      </w:r>
      <w:r w:rsidR="00F35D0D" w:rsidRPr="00C9473C">
        <w:rPr>
          <w:rFonts w:ascii="Times New Roman" w:hAnsi="Times New Roman"/>
          <w:b/>
          <w:sz w:val="24"/>
          <w:szCs w:val="24"/>
        </w:rPr>
        <w:t>NURSING MANAGEMENT OF PROBLEMS OF THE FEMALE REPRODUCTIVE SYSTEM</w:t>
      </w:r>
    </w:p>
    <w:p w:rsidR="0040581D" w:rsidRPr="00C9473C" w:rsidRDefault="00234CA7" w:rsidP="001A47DB">
      <w:pPr>
        <w:spacing w:line="360" w:lineRule="auto"/>
        <w:rPr>
          <w:rFonts w:ascii="Times New Roman" w:hAnsi="Times New Roman"/>
          <w:b/>
          <w:sz w:val="24"/>
          <w:szCs w:val="24"/>
        </w:rPr>
      </w:pPr>
      <w:r>
        <w:rPr>
          <w:rFonts w:ascii="Times New Roman" w:hAnsi="Times New Roman"/>
          <w:b/>
          <w:sz w:val="24"/>
          <w:szCs w:val="24"/>
        </w:rPr>
        <w:t>6</w:t>
      </w:r>
      <w:r w:rsidR="006F42B7">
        <w:rPr>
          <w:rFonts w:ascii="Times New Roman" w:hAnsi="Times New Roman"/>
          <w:b/>
          <w:sz w:val="24"/>
          <w:szCs w:val="24"/>
        </w:rPr>
        <w:t xml:space="preserve">.1 </w:t>
      </w:r>
      <w:r w:rsidR="00136E1D" w:rsidRPr="00C9473C">
        <w:rPr>
          <w:rFonts w:ascii="Times New Roman" w:hAnsi="Times New Roman"/>
          <w:b/>
          <w:sz w:val="24"/>
          <w:szCs w:val="24"/>
        </w:rPr>
        <w:t>L</w:t>
      </w:r>
      <w:r w:rsidR="006F42B7">
        <w:rPr>
          <w:rFonts w:ascii="Times New Roman" w:hAnsi="Times New Roman"/>
          <w:b/>
          <w:sz w:val="24"/>
          <w:szCs w:val="24"/>
        </w:rPr>
        <w:t>earning O</w:t>
      </w:r>
      <w:r w:rsidR="006F42B7" w:rsidRPr="00C9473C">
        <w:rPr>
          <w:rFonts w:ascii="Times New Roman" w:hAnsi="Times New Roman"/>
          <w:b/>
          <w:sz w:val="24"/>
          <w:szCs w:val="24"/>
        </w:rPr>
        <w:t>utcomes</w:t>
      </w:r>
      <w:r w:rsidR="00136E1D" w:rsidRPr="00C9473C">
        <w:rPr>
          <w:rFonts w:ascii="Times New Roman" w:hAnsi="Times New Roman"/>
          <w:b/>
          <w:sz w:val="24"/>
          <w:szCs w:val="24"/>
        </w:rPr>
        <w:t>:</w:t>
      </w:r>
    </w:p>
    <w:p w:rsidR="00136E1D" w:rsidRPr="00C9473C" w:rsidRDefault="00136E1D" w:rsidP="001A47DB">
      <w:pPr>
        <w:spacing w:line="360" w:lineRule="auto"/>
        <w:rPr>
          <w:rFonts w:ascii="Times New Roman" w:hAnsi="Times New Roman"/>
          <w:sz w:val="24"/>
          <w:szCs w:val="24"/>
        </w:rPr>
      </w:pPr>
      <w:r w:rsidRPr="00C9473C">
        <w:rPr>
          <w:rFonts w:ascii="Times New Roman" w:hAnsi="Times New Roman"/>
          <w:sz w:val="24"/>
          <w:szCs w:val="24"/>
        </w:rPr>
        <w:t>Upon completion of this unit learners should be able to:</w:t>
      </w:r>
    </w:p>
    <w:p w:rsidR="000C5353" w:rsidRPr="00C9473C" w:rsidRDefault="000C5353" w:rsidP="001A47DB">
      <w:pPr>
        <w:spacing w:line="360" w:lineRule="auto"/>
        <w:rPr>
          <w:rFonts w:ascii="Times New Roman" w:hAnsi="Times New Roman"/>
          <w:sz w:val="24"/>
          <w:szCs w:val="24"/>
        </w:rPr>
      </w:pPr>
      <w:r w:rsidRPr="00C9473C">
        <w:rPr>
          <w:rFonts w:ascii="Times New Roman" w:hAnsi="Times New Roman"/>
          <w:sz w:val="24"/>
          <w:szCs w:val="24"/>
        </w:rPr>
        <w:t xml:space="preserve">Explain the </w:t>
      </w:r>
      <w:r w:rsidR="007C4765" w:rsidRPr="00C9473C">
        <w:rPr>
          <w:rFonts w:ascii="Times New Roman" w:hAnsi="Times New Roman"/>
          <w:sz w:val="24"/>
          <w:szCs w:val="24"/>
        </w:rPr>
        <w:t xml:space="preserve">management of patients with </w:t>
      </w:r>
      <w:r w:rsidR="00610BE0">
        <w:rPr>
          <w:rFonts w:ascii="Times New Roman" w:hAnsi="Times New Roman"/>
          <w:sz w:val="24"/>
          <w:szCs w:val="24"/>
        </w:rPr>
        <w:t>problems of the female reproductive system.</w:t>
      </w:r>
    </w:p>
    <w:p w:rsidR="00D639C6" w:rsidRPr="00C9473C" w:rsidRDefault="00234CA7" w:rsidP="001A47DB">
      <w:pPr>
        <w:spacing w:line="360" w:lineRule="auto"/>
        <w:rPr>
          <w:rFonts w:ascii="Times New Roman" w:hAnsi="Times New Roman"/>
          <w:b/>
          <w:sz w:val="24"/>
          <w:szCs w:val="24"/>
        </w:rPr>
      </w:pPr>
      <w:r>
        <w:rPr>
          <w:rFonts w:ascii="Times New Roman" w:hAnsi="Times New Roman"/>
          <w:b/>
          <w:sz w:val="24"/>
          <w:szCs w:val="24"/>
        </w:rPr>
        <w:t>6</w:t>
      </w:r>
      <w:r w:rsidR="006F42B7">
        <w:rPr>
          <w:rFonts w:ascii="Times New Roman" w:hAnsi="Times New Roman"/>
          <w:b/>
          <w:sz w:val="24"/>
          <w:szCs w:val="24"/>
        </w:rPr>
        <w:t xml:space="preserve">.2 </w:t>
      </w:r>
      <w:r w:rsidR="00136E1D" w:rsidRPr="00C9473C">
        <w:rPr>
          <w:rFonts w:ascii="Times New Roman" w:hAnsi="Times New Roman"/>
          <w:b/>
          <w:sz w:val="24"/>
          <w:szCs w:val="24"/>
        </w:rPr>
        <w:t>A</w:t>
      </w:r>
      <w:r w:rsidR="006F42B7" w:rsidRPr="00C9473C">
        <w:rPr>
          <w:rFonts w:ascii="Times New Roman" w:hAnsi="Times New Roman"/>
          <w:b/>
          <w:sz w:val="24"/>
          <w:szCs w:val="24"/>
        </w:rPr>
        <w:t>ssessment</w:t>
      </w:r>
      <w:r w:rsidR="00136E1D" w:rsidRPr="00C9473C">
        <w:rPr>
          <w:rFonts w:ascii="Times New Roman" w:hAnsi="Times New Roman"/>
          <w:b/>
          <w:sz w:val="24"/>
          <w:szCs w:val="24"/>
        </w:rPr>
        <w:t xml:space="preserve"> C</w:t>
      </w:r>
      <w:r w:rsidR="006F42B7" w:rsidRPr="00C9473C">
        <w:rPr>
          <w:rFonts w:ascii="Times New Roman" w:hAnsi="Times New Roman"/>
          <w:b/>
          <w:sz w:val="24"/>
          <w:szCs w:val="24"/>
        </w:rPr>
        <w:t>riteria</w:t>
      </w:r>
      <w:r w:rsidR="00136E1D" w:rsidRPr="00C9473C">
        <w:rPr>
          <w:rFonts w:ascii="Times New Roman" w:hAnsi="Times New Roman"/>
          <w:b/>
          <w:sz w:val="24"/>
          <w:szCs w:val="24"/>
        </w:rPr>
        <w:t>:</w:t>
      </w:r>
    </w:p>
    <w:p w:rsidR="00565C1F" w:rsidRDefault="00565C1F" w:rsidP="005B4BB1">
      <w:pPr>
        <w:numPr>
          <w:ilvl w:val="0"/>
          <w:numId w:val="15"/>
        </w:numPr>
        <w:spacing w:line="360" w:lineRule="auto"/>
        <w:rPr>
          <w:rFonts w:ascii="Times New Roman" w:hAnsi="Times New Roman"/>
          <w:color w:val="000000"/>
          <w:sz w:val="24"/>
          <w:szCs w:val="24"/>
        </w:rPr>
      </w:pPr>
      <w:r>
        <w:rPr>
          <w:rFonts w:ascii="Times New Roman" w:hAnsi="Times New Roman"/>
          <w:color w:val="000000"/>
          <w:sz w:val="24"/>
          <w:szCs w:val="24"/>
        </w:rPr>
        <w:t>Explain the gynaecological assessment of the female client.</w:t>
      </w:r>
    </w:p>
    <w:p w:rsidR="00F20924" w:rsidRPr="00565C1F" w:rsidRDefault="00F20924" w:rsidP="005B4BB1">
      <w:pPr>
        <w:numPr>
          <w:ilvl w:val="0"/>
          <w:numId w:val="15"/>
        </w:numPr>
        <w:autoSpaceDE w:val="0"/>
        <w:autoSpaceDN w:val="0"/>
        <w:adjustRightInd w:val="0"/>
        <w:spacing w:after="0" w:line="360" w:lineRule="auto"/>
        <w:rPr>
          <w:rFonts w:ascii="Times New Roman" w:hAnsi="Times New Roman"/>
          <w:color w:val="000000"/>
          <w:sz w:val="24"/>
          <w:szCs w:val="24"/>
        </w:rPr>
      </w:pPr>
      <w:r w:rsidRPr="00565C1F">
        <w:rPr>
          <w:rFonts w:ascii="Times New Roman" w:hAnsi="Times New Roman"/>
          <w:color w:val="000000"/>
          <w:sz w:val="24"/>
          <w:szCs w:val="24"/>
        </w:rPr>
        <w:t>Identify the diagnostic</w:t>
      </w:r>
      <w:r w:rsidR="007F524F" w:rsidRPr="00565C1F">
        <w:rPr>
          <w:rFonts w:ascii="Times New Roman" w:hAnsi="Times New Roman"/>
          <w:color w:val="000000"/>
          <w:sz w:val="24"/>
          <w:szCs w:val="24"/>
        </w:rPr>
        <w:t xml:space="preserve"> measures</w:t>
      </w:r>
      <w:r w:rsidRPr="00565C1F">
        <w:rPr>
          <w:rFonts w:ascii="Times New Roman" w:hAnsi="Times New Roman"/>
          <w:color w:val="000000"/>
          <w:sz w:val="24"/>
          <w:szCs w:val="24"/>
        </w:rPr>
        <w:t xml:space="preserve"> used to determine</w:t>
      </w:r>
      <w:r w:rsidR="000C5353" w:rsidRPr="00565C1F">
        <w:rPr>
          <w:rFonts w:ascii="Times New Roman" w:hAnsi="Times New Roman"/>
          <w:color w:val="000000"/>
          <w:sz w:val="24"/>
          <w:szCs w:val="24"/>
        </w:rPr>
        <w:t xml:space="preserve"> </w:t>
      </w:r>
      <w:r w:rsidRPr="00565C1F">
        <w:rPr>
          <w:rFonts w:ascii="Times New Roman" w:hAnsi="Times New Roman"/>
          <w:color w:val="000000"/>
          <w:sz w:val="24"/>
          <w:szCs w:val="24"/>
        </w:rPr>
        <w:t>alteration in female reproductive function and describe the</w:t>
      </w:r>
      <w:r w:rsidR="000C5353" w:rsidRPr="00565C1F">
        <w:rPr>
          <w:rFonts w:ascii="Times New Roman" w:hAnsi="Times New Roman"/>
          <w:color w:val="000000"/>
          <w:sz w:val="24"/>
          <w:szCs w:val="24"/>
        </w:rPr>
        <w:t xml:space="preserve"> </w:t>
      </w:r>
      <w:r w:rsidRPr="00565C1F">
        <w:rPr>
          <w:rFonts w:ascii="Times New Roman" w:hAnsi="Times New Roman"/>
          <w:color w:val="000000"/>
          <w:sz w:val="24"/>
          <w:szCs w:val="24"/>
        </w:rPr>
        <w:t xml:space="preserve">nurse’s role before, during, and after these examinations </w:t>
      </w:r>
    </w:p>
    <w:p w:rsidR="00C8323C" w:rsidRPr="00C9473C" w:rsidRDefault="000C5353" w:rsidP="005B4BB1">
      <w:pPr>
        <w:numPr>
          <w:ilvl w:val="0"/>
          <w:numId w:val="15"/>
        </w:numPr>
        <w:autoSpaceDE w:val="0"/>
        <w:autoSpaceDN w:val="0"/>
        <w:adjustRightInd w:val="0"/>
        <w:spacing w:after="0" w:line="360" w:lineRule="auto"/>
        <w:rPr>
          <w:rFonts w:ascii="Times New Roman" w:hAnsi="Times New Roman"/>
          <w:color w:val="000000"/>
          <w:sz w:val="24"/>
          <w:szCs w:val="24"/>
        </w:rPr>
      </w:pPr>
      <w:r w:rsidRPr="00565C1F">
        <w:rPr>
          <w:rFonts w:ascii="Times New Roman" w:hAnsi="Times New Roman"/>
          <w:color w:val="000000"/>
          <w:sz w:val="24"/>
          <w:szCs w:val="24"/>
        </w:rPr>
        <w:t xml:space="preserve">Explain </w:t>
      </w:r>
      <w:r w:rsidR="00C8323C" w:rsidRPr="00565C1F">
        <w:rPr>
          <w:rFonts w:ascii="Times New Roman" w:hAnsi="Times New Roman"/>
          <w:color w:val="000000"/>
          <w:sz w:val="24"/>
          <w:szCs w:val="24"/>
        </w:rPr>
        <w:t xml:space="preserve">the nursing management </w:t>
      </w:r>
      <w:r w:rsidR="00D639C6" w:rsidRPr="00565C1F">
        <w:rPr>
          <w:rFonts w:ascii="Times New Roman" w:hAnsi="Times New Roman"/>
          <w:color w:val="000000"/>
          <w:sz w:val="24"/>
          <w:szCs w:val="24"/>
        </w:rPr>
        <w:t>of a</w:t>
      </w:r>
      <w:r w:rsidRPr="00565C1F">
        <w:rPr>
          <w:rFonts w:ascii="Times New Roman" w:hAnsi="Times New Roman"/>
          <w:color w:val="000000"/>
          <w:sz w:val="24"/>
          <w:szCs w:val="24"/>
        </w:rPr>
        <w:t xml:space="preserve"> patient having </w:t>
      </w:r>
      <w:r w:rsidR="00C8323C" w:rsidRPr="00565C1F">
        <w:rPr>
          <w:rFonts w:ascii="Times New Roman" w:hAnsi="Times New Roman"/>
          <w:color w:val="000000"/>
          <w:sz w:val="24"/>
          <w:szCs w:val="24"/>
        </w:rPr>
        <w:t xml:space="preserve">the </w:t>
      </w:r>
      <w:r w:rsidR="00D639C6" w:rsidRPr="00565C1F">
        <w:rPr>
          <w:rFonts w:ascii="Times New Roman" w:hAnsi="Times New Roman"/>
          <w:color w:val="000000"/>
          <w:sz w:val="24"/>
          <w:szCs w:val="24"/>
        </w:rPr>
        <w:t>following gynaecological</w:t>
      </w:r>
      <w:r w:rsidR="00C8323C" w:rsidRPr="00565C1F">
        <w:rPr>
          <w:rFonts w:ascii="Times New Roman" w:hAnsi="Times New Roman"/>
          <w:color w:val="000000"/>
          <w:sz w:val="24"/>
          <w:szCs w:val="24"/>
        </w:rPr>
        <w:t xml:space="preserve"> problems</w:t>
      </w:r>
      <w:r w:rsidR="0040581D" w:rsidRPr="00565C1F">
        <w:rPr>
          <w:rFonts w:ascii="Times New Roman" w:hAnsi="Times New Roman"/>
          <w:color w:val="000000"/>
          <w:sz w:val="24"/>
          <w:szCs w:val="24"/>
        </w:rPr>
        <w:t xml:space="preserve"> utilizing the nursing process;</w:t>
      </w:r>
      <w:r w:rsidR="00C8323C" w:rsidRPr="00565C1F">
        <w:rPr>
          <w:rFonts w:ascii="Times New Roman" w:hAnsi="Times New Roman"/>
          <w:color w:val="000000"/>
          <w:sz w:val="24"/>
          <w:szCs w:val="24"/>
        </w:rPr>
        <w:t xml:space="preserve"> menst</w:t>
      </w:r>
      <w:r w:rsidR="0040581D" w:rsidRPr="00565C1F">
        <w:rPr>
          <w:rFonts w:ascii="Times New Roman" w:hAnsi="Times New Roman"/>
          <w:color w:val="000000"/>
          <w:sz w:val="24"/>
          <w:szCs w:val="24"/>
        </w:rPr>
        <w:t>rual disorders, a</w:t>
      </w:r>
      <w:r w:rsidR="00C8323C" w:rsidRPr="00565C1F">
        <w:rPr>
          <w:rFonts w:ascii="Times New Roman" w:hAnsi="Times New Roman"/>
          <w:color w:val="000000"/>
          <w:sz w:val="24"/>
          <w:szCs w:val="24"/>
        </w:rPr>
        <w:t xml:space="preserve">bortions, ectopic pregnancy, </w:t>
      </w:r>
      <w:r w:rsidR="0040581D" w:rsidRPr="00565C1F">
        <w:rPr>
          <w:rFonts w:ascii="Times New Roman" w:hAnsi="Times New Roman"/>
          <w:color w:val="000000"/>
          <w:sz w:val="24"/>
          <w:szCs w:val="24"/>
        </w:rPr>
        <w:t>f</w:t>
      </w:r>
      <w:r w:rsidR="00C8323C" w:rsidRPr="00565C1F">
        <w:rPr>
          <w:rFonts w:ascii="Times New Roman" w:hAnsi="Times New Roman"/>
          <w:color w:val="000000"/>
          <w:sz w:val="24"/>
          <w:szCs w:val="24"/>
        </w:rPr>
        <w:t>istulas, cancers of reproductive orga</w:t>
      </w:r>
      <w:r w:rsidR="00610BE0">
        <w:rPr>
          <w:rFonts w:ascii="Times New Roman" w:hAnsi="Times New Roman"/>
          <w:color w:val="000000"/>
          <w:sz w:val="24"/>
          <w:szCs w:val="24"/>
        </w:rPr>
        <w:t xml:space="preserve">ns, infertility, menopause, </w:t>
      </w:r>
      <w:r w:rsidR="00C8323C" w:rsidRPr="00565C1F">
        <w:rPr>
          <w:rFonts w:ascii="Times New Roman" w:hAnsi="Times New Roman"/>
          <w:color w:val="000000"/>
          <w:sz w:val="24"/>
          <w:szCs w:val="24"/>
        </w:rPr>
        <w:t>rape</w:t>
      </w:r>
      <w:r w:rsidR="005E598F" w:rsidRPr="00565C1F">
        <w:rPr>
          <w:rFonts w:ascii="Times New Roman" w:hAnsi="Times New Roman"/>
          <w:color w:val="000000"/>
          <w:sz w:val="24"/>
          <w:szCs w:val="24"/>
        </w:rPr>
        <w:t xml:space="preserve"> </w:t>
      </w:r>
      <w:r w:rsidR="00610BE0">
        <w:rPr>
          <w:rFonts w:ascii="Times New Roman" w:hAnsi="Times New Roman"/>
          <w:color w:val="000000"/>
          <w:sz w:val="24"/>
          <w:szCs w:val="24"/>
        </w:rPr>
        <w:t xml:space="preserve">and </w:t>
      </w:r>
      <w:r w:rsidR="005E598F" w:rsidRPr="00565C1F">
        <w:rPr>
          <w:rFonts w:ascii="Times New Roman" w:hAnsi="Times New Roman"/>
          <w:color w:val="000000"/>
          <w:sz w:val="24"/>
          <w:szCs w:val="24"/>
        </w:rPr>
        <w:t>surgical interventions such as mas</w:t>
      </w:r>
      <w:r w:rsidR="007C4765" w:rsidRPr="00565C1F">
        <w:rPr>
          <w:rFonts w:ascii="Times New Roman" w:hAnsi="Times New Roman"/>
          <w:color w:val="000000"/>
          <w:sz w:val="24"/>
          <w:szCs w:val="24"/>
        </w:rPr>
        <w:t>tectomy, hysterectomy and laparo</w:t>
      </w:r>
      <w:r w:rsidR="005E598F" w:rsidRPr="00565C1F">
        <w:rPr>
          <w:rFonts w:ascii="Times New Roman" w:hAnsi="Times New Roman"/>
          <w:color w:val="000000"/>
          <w:sz w:val="24"/>
          <w:szCs w:val="24"/>
        </w:rPr>
        <w:t>tomy.</w:t>
      </w:r>
    </w:p>
    <w:p w:rsidR="001664E6" w:rsidRDefault="001664E6" w:rsidP="001A47DB">
      <w:pPr>
        <w:autoSpaceDE w:val="0"/>
        <w:autoSpaceDN w:val="0"/>
        <w:adjustRightInd w:val="0"/>
        <w:spacing w:line="360" w:lineRule="auto"/>
        <w:rPr>
          <w:rFonts w:ascii="Times New Roman" w:hAnsi="Times New Roman"/>
          <w:b/>
          <w:sz w:val="24"/>
          <w:szCs w:val="24"/>
        </w:rPr>
      </w:pPr>
    </w:p>
    <w:p w:rsidR="002F5F2B" w:rsidRPr="00C9473C" w:rsidRDefault="007D3DF0" w:rsidP="001A47DB">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6.3 </w:t>
      </w:r>
      <w:r w:rsidR="006F42B7" w:rsidRPr="00C9473C">
        <w:rPr>
          <w:rFonts w:ascii="Times New Roman" w:hAnsi="Times New Roman"/>
          <w:b/>
          <w:sz w:val="24"/>
          <w:szCs w:val="24"/>
        </w:rPr>
        <w:t>INTRODUCTION</w:t>
      </w:r>
    </w:p>
    <w:p w:rsidR="002F5F2B" w:rsidRPr="00C9473C" w:rsidRDefault="002F5F2B" w:rsidP="001A47DB">
      <w:pPr>
        <w:autoSpaceDE w:val="0"/>
        <w:autoSpaceDN w:val="0"/>
        <w:adjustRightInd w:val="0"/>
        <w:spacing w:line="360" w:lineRule="auto"/>
        <w:rPr>
          <w:rFonts w:ascii="Times New Roman" w:hAnsi="Times New Roman"/>
          <w:sz w:val="24"/>
          <w:szCs w:val="24"/>
        </w:rPr>
      </w:pPr>
      <w:r w:rsidRPr="00C9473C">
        <w:rPr>
          <w:rFonts w:ascii="Times New Roman" w:hAnsi="Times New Roman"/>
          <w:sz w:val="24"/>
          <w:szCs w:val="24"/>
        </w:rPr>
        <w:t xml:space="preserve">Common problems of the female reproductive system include those that affect the </w:t>
      </w:r>
      <w:r w:rsidR="00617C01" w:rsidRPr="00C9473C">
        <w:rPr>
          <w:rFonts w:ascii="Times New Roman" w:hAnsi="Times New Roman"/>
          <w:sz w:val="24"/>
          <w:szCs w:val="24"/>
        </w:rPr>
        <w:t>vagina</w:t>
      </w:r>
      <w:r w:rsidRPr="00C9473C">
        <w:rPr>
          <w:rFonts w:ascii="Times New Roman" w:hAnsi="Times New Roman"/>
          <w:sz w:val="24"/>
          <w:szCs w:val="24"/>
        </w:rPr>
        <w:t xml:space="preserve">, cervix, </w:t>
      </w:r>
      <w:r w:rsidR="00617C01" w:rsidRPr="00C9473C">
        <w:rPr>
          <w:rFonts w:ascii="Times New Roman" w:hAnsi="Times New Roman"/>
          <w:sz w:val="24"/>
          <w:szCs w:val="24"/>
        </w:rPr>
        <w:t>uterus</w:t>
      </w:r>
      <w:r w:rsidRPr="00C9473C">
        <w:rPr>
          <w:rFonts w:ascii="Times New Roman" w:hAnsi="Times New Roman"/>
          <w:sz w:val="24"/>
          <w:szCs w:val="24"/>
        </w:rPr>
        <w:t>, fallopian tubes, and breasts.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639C6" w:rsidRPr="00C9473C">
        <w:tc>
          <w:tcPr>
            <w:tcW w:w="9576" w:type="dxa"/>
          </w:tcPr>
          <w:p w:rsidR="00B31357" w:rsidRPr="00C9473C" w:rsidRDefault="00C62BFB" w:rsidP="001A47DB">
            <w:pPr>
              <w:spacing w:line="360" w:lineRule="auto"/>
              <w:rPr>
                <w:rFonts w:ascii="Times New Roman" w:hAnsi="Times New Roman"/>
                <w:b/>
                <w:color w:val="FF0000"/>
                <w:sz w:val="24"/>
                <w:szCs w:val="24"/>
              </w:rPr>
            </w:pPr>
            <w:r w:rsidRPr="00C9473C">
              <w:rPr>
                <w:rFonts w:ascii="Times New Roman" w:eastAsia="Times New Roman" w:hAnsi="Times New Roman"/>
                <w:b/>
                <w:i/>
                <w:sz w:val="24"/>
                <w:szCs w:val="24"/>
              </w:rPr>
              <w:t xml:space="preserve">Self </w:t>
            </w:r>
            <w:r w:rsidR="00D639C6" w:rsidRPr="00C9473C">
              <w:rPr>
                <w:rFonts w:ascii="Times New Roman" w:eastAsia="Times New Roman" w:hAnsi="Times New Roman"/>
                <w:b/>
                <w:i/>
                <w:sz w:val="24"/>
                <w:szCs w:val="24"/>
              </w:rPr>
              <w:t xml:space="preserve">Activity </w:t>
            </w:r>
            <w:r w:rsidR="00106457">
              <w:rPr>
                <w:rFonts w:ascii="Times New Roman" w:eastAsia="Times New Roman" w:hAnsi="Times New Roman"/>
                <w:b/>
                <w:i/>
                <w:sz w:val="24"/>
                <w:szCs w:val="24"/>
              </w:rPr>
              <w:t>6</w:t>
            </w:r>
            <w:r w:rsidR="00D639C6" w:rsidRPr="00C9473C">
              <w:rPr>
                <w:rFonts w:ascii="Times New Roman" w:eastAsia="Times New Roman" w:hAnsi="Times New Roman"/>
                <w:b/>
                <w:i/>
                <w:sz w:val="24"/>
                <w:szCs w:val="24"/>
              </w:rPr>
              <w:t>.1</w:t>
            </w:r>
            <w:r w:rsidR="00B31357" w:rsidRPr="00C9473C">
              <w:rPr>
                <w:rFonts w:ascii="Times New Roman" w:hAnsi="Times New Roman"/>
                <w:b/>
                <w:color w:val="FF0000"/>
                <w:sz w:val="24"/>
                <w:szCs w:val="24"/>
              </w:rPr>
              <w:t xml:space="preserve"> </w:t>
            </w:r>
          </w:p>
          <w:p w:rsidR="00B31357" w:rsidRPr="00C9473C" w:rsidRDefault="00B31357" w:rsidP="005B4BB1">
            <w:pPr>
              <w:numPr>
                <w:ilvl w:val="0"/>
                <w:numId w:val="38"/>
              </w:numPr>
              <w:spacing w:line="360" w:lineRule="auto"/>
              <w:rPr>
                <w:rFonts w:ascii="Times New Roman" w:hAnsi="Times New Roman"/>
                <w:i/>
                <w:sz w:val="24"/>
                <w:szCs w:val="24"/>
              </w:rPr>
            </w:pPr>
            <w:r w:rsidRPr="00C9473C">
              <w:rPr>
                <w:rFonts w:ascii="Times New Roman" w:hAnsi="Times New Roman"/>
                <w:i/>
                <w:sz w:val="24"/>
                <w:szCs w:val="24"/>
              </w:rPr>
              <w:t xml:space="preserve">Explain the diagnostic measures used to determine alteration </w:t>
            </w:r>
            <w:r w:rsidR="00E359CA" w:rsidRPr="00C9473C">
              <w:rPr>
                <w:rFonts w:ascii="Times New Roman" w:hAnsi="Times New Roman"/>
                <w:i/>
                <w:sz w:val="24"/>
                <w:szCs w:val="24"/>
              </w:rPr>
              <w:t xml:space="preserve">in </w:t>
            </w:r>
            <w:r w:rsidRPr="00C9473C">
              <w:rPr>
                <w:rFonts w:ascii="Times New Roman" w:hAnsi="Times New Roman"/>
                <w:i/>
                <w:sz w:val="24"/>
                <w:szCs w:val="24"/>
              </w:rPr>
              <w:t>female reproductive function and the nurse’s role before, during, and after these examinations and procedures.</w:t>
            </w:r>
          </w:p>
          <w:p w:rsidR="00055EAA" w:rsidRPr="00C9473C" w:rsidRDefault="00055EAA" w:rsidP="005B4BB1">
            <w:pPr>
              <w:numPr>
                <w:ilvl w:val="0"/>
                <w:numId w:val="38"/>
              </w:numPr>
              <w:spacing w:line="360" w:lineRule="auto"/>
              <w:rPr>
                <w:rFonts w:ascii="Times New Roman" w:hAnsi="Times New Roman"/>
                <w:i/>
                <w:sz w:val="24"/>
                <w:szCs w:val="24"/>
              </w:rPr>
            </w:pPr>
            <w:r w:rsidRPr="00C9473C">
              <w:rPr>
                <w:rFonts w:ascii="Times New Roman" w:eastAsia="Times New Roman" w:hAnsi="Times New Roman"/>
                <w:i/>
                <w:sz w:val="24"/>
                <w:szCs w:val="24"/>
              </w:rPr>
              <w:t>Discuss the etiology, pathophysiology, clinical manifestations, nursing and medical management</w:t>
            </w:r>
            <w:r w:rsidR="00F51B10" w:rsidRPr="00C9473C">
              <w:rPr>
                <w:rFonts w:ascii="Times New Roman" w:eastAsia="Times New Roman" w:hAnsi="Times New Roman"/>
                <w:i/>
                <w:sz w:val="24"/>
                <w:szCs w:val="24"/>
              </w:rPr>
              <w:t xml:space="preserve"> and complications </w:t>
            </w:r>
            <w:r w:rsidRPr="00C9473C">
              <w:rPr>
                <w:rFonts w:ascii="Times New Roman" w:eastAsia="Times New Roman" w:hAnsi="Times New Roman"/>
                <w:i/>
                <w:sz w:val="24"/>
                <w:szCs w:val="24"/>
              </w:rPr>
              <w:t>of the following menstrual disorders:</w:t>
            </w:r>
          </w:p>
          <w:p w:rsidR="00055EAA" w:rsidRPr="00610BE0" w:rsidRDefault="00055EAA" w:rsidP="005B4BB1">
            <w:pPr>
              <w:pStyle w:val="ListParagraph"/>
              <w:widowControl w:val="0"/>
              <w:numPr>
                <w:ilvl w:val="0"/>
                <w:numId w:val="130"/>
              </w:numPr>
              <w:tabs>
                <w:tab w:val="left" w:pos="2982"/>
              </w:tabs>
              <w:suppressAutoHyphens/>
              <w:spacing w:line="360" w:lineRule="auto"/>
              <w:jc w:val="both"/>
              <w:rPr>
                <w:rFonts w:ascii="Times New Roman" w:eastAsia="Times New Roman" w:hAnsi="Times New Roman"/>
                <w:i/>
                <w:sz w:val="24"/>
                <w:szCs w:val="24"/>
              </w:rPr>
            </w:pPr>
            <w:r w:rsidRPr="00610BE0">
              <w:rPr>
                <w:rFonts w:ascii="Times New Roman" w:eastAsia="Times New Roman" w:hAnsi="Times New Roman"/>
                <w:i/>
                <w:sz w:val="24"/>
                <w:szCs w:val="24"/>
              </w:rPr>
              <w:lastRenderedPageBreak/>
              <w:t>Dysmenorrhoea,</w:t>
            </w:r>
          </w:p>
          <w:p w:rsidR="00055EAA" w:rsidRPr="00610BE0" w:rsidRDefault="00055EAA" w:rsidP="005B4BB1">
            <w:pPr>
              <w:pStyle w:val="ListParagraph"/>
              <w:widowControl w:val="0"/>
              <w:numPr>
                <w:ilvl w:val="0"/>
                <w:numId w:val="130"/>
              </w:numPr>
              <w:tabs>
                <w:tab w:val="left" w:pos="2982"/>
              </w:tabs>
              <w:suppressAutoHyphens/>
              <w:spacing w:line="360" w:lineRule="auto"/>
              <w:jc w:val="both"/>
              <w:rPr>
                <w:rFonts w:ascii="Times New Roman" w:eastAsia="Times New Roman" w:hAnsi="Times New Roman"/>
                <w:i/>
                <w:sz w:val="24"/>
                <w:szCs w:val="24"/>
              </w:rPr>
            </w:pPr>
            <w:r w:rsidRPr="00610BE0">
              <w:rPr>
                <w:rFonts w:ascii="Times New Roman" w:eastAsia="Times New Roman" w:hAnsi="Times New Roman"/>
                <w:i/>
                <w:sz w:val="24"/>
                <w:szCs w:val="24"/>
              </w:rPr>
              <w:t>pre- menstrual tension</w:t>
            </w:r>
          </w:p>
          <w:p w:rsidR="00F51B10" w:rsidRPr="00610BE0" w:rsidRDefault="00F51B10" w:rsidP="005B4BB1">
            <w:pPr>
              <w:pStyle w:val="ListParagraph"/>
              <w:widowControl w:val="0"/>
              <w:numPr>
                <w:ilvl w:val="0"/>
                <w:numId w:val="130"/>
              </w:numPr>
              <w:tabs>
                <w:tab w:val="left" w:pos="2982"/>
              </w:tabs>
              <w:suppressAutoHyphens/>
              <w:spacing w:line="360" w:lineRule="auto"/>
              <w:jc w:val="both"/>
              <w:rPr>
                <w:rFonts w:ascii="Times New Roman" w:eastAsia="Times New Roman" w:hAnsi="Times New Roman"/>
                <w:i/>
                <w:sz w:val="24"/>
                <w:szCs w:val="24"/>
              </w:rPr>
            </w:pPr>
            <w:r w:rsidRPr="00610BE0">
              <w:rPr>
                <w:rFonts w:ascii="Times New Roman" w:eastAsia="Times New Roman" w:hAnsi="Times New Roman"/>
                <w:i/>
                <w:sz w:val="24"/>
                <w:szCs w:val="24"/>
              </w:rPr>
              <w:t>Amenorrhoea</w:t>
            </w:r>
          </w:p>
          <w:p w:rsidR="00F51B10" w:rsidRPr="00610BE0" w:rsidRDefault="00F51B10" w:rsidP="005B4BB1">
            <w:pPr>
              <w:pStyle w:val="ListParagraph"/>
              <w:widowControl w:val="0"/>
              <w:numPr>
                <w:ilvl w:val="0"/>
                <w:numId w:val="130"/>
              </w:numPr>
              <w:tabs>
                <w:tab w:val="left" w:pos="2982"/>
              </w:tabs>
              <w:suppressAutoHyphens/>
              <w:spacing w:line="360" w:lineRule="auto"/>
              <w:jc w:val="both"/>
              <w:rPr>
                <w:rFonts w:ascii="Times New Roman" w:eastAsia="Times New Roman" w:hAnsi="Times New Roman"/>
                <w:i/>
                <w:sz w:val="24"/>
                <w:szCs w:val="24"/>
              </w:rPr>
            </w:pPr>
            <w:r w:rsidRPr="00610BE0">
              <w:rPr>
                <w:rFonts w:ascii="Times New Roman" w:eastAsia="Times New Roman" w:hAnsi="Times New Roman"/>
                <w:i/>
                <w:sz w:val="24"/>
                <w:szCs w:val="24"/>
              </w:rPr>
              <w:t>Menorrhagia</w:t>
            </w:r>
          </w:p>
          <w:p w:rsidR="00055EAA" w:rsidRPr="00610BE0" w:rsidRDefault="00F51B10" w:rsidP="005B4BB1">
            <w:pPr>
              <w:pStyle w:val="ListParagraph"/>
              <w:widowControl w:val="0"/>
              <w:numPr>
                <w:ilvl w:val="0"/>
                <w:numId w:val="130"/>
              </w:numPr>
              <w:tabs>
                <w:tab w:val="left" w:pos="2982"/>
              </w:tabs>
              <w:suppressAutoHyphens/>
              <w:spacing w:line="360" w:lineRule="auto"/>
              <w:jc w:val="both"/>
              <w:rPr>
                <w:rFonts w:ascii="Times New Roman" w:eastAsia="Times New Roman" w:hAnsi="Times New Roman"/>
                <w:i/>
                <w:sz w:val="24"/>
                <w:szCs w:val="24"/>
              </w:rPr>
            </w:pPr>
            <w:r w:rsidRPr="00610BE0">
              <w:rPr>
                <w:rFonts w:ascii="Times New Roman" w:eastAsia="Times New Roman" w:hAnsi="Times New Roman"/>
                <w:i/>
                <w:sz w:val="24"/>
                <w:szCs w:val="24"/>
              </w:rPr>
              <w:t>Metrorrhagia</w:t>
            </w:r>
          </w:p>
        </w:tc>
      </w:tr>
    </w:tbl>
    <w:p w:rsidR="001A47DB" w:rsidRPr="00C9473C" w:rsidRDefault="001A47DB" w:rsidP="001A47DB">
      <w:pPr>
        <w:widowControl w:val="0"/>
        <w:tabs>
          <w:tab w:val="left" w:pos="2982"/>
        </w:tabs>
        <w:suppressAutoHyphens/>
        <w:spacing w:line="360" w:lineRule="auto"/>
        <w:jc w:val="both"/>
        <w:rPr>
          <w:rFonts w:ascii="Times New Roman" w:hAnsi="Times New Roman"/>
          <w:b/>
          <w:sz w:val="24"/>
          <w:szCs w:val="24"/>
        </w:rPr>
      </w:pPr>
    </w:p>
    <w:p w:rsidR="002E6257" w:rsidRPr="00C9473C" w:rsidRDefault="00234CA7" w:rsidP="001A47DB">
      <w:pPr>
        <w:widowControl w:val="0"/>
        <w:tabs>
          <w:tab w:val="left" w:pos="2982"/>
        </w:tabs>
        <w:suppressAutoHyphens/>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.4</w:t>
      </w:r>
      <w:r w:rsidR="00AA4FFD" w:rsidRPr="00C9473C">
        <w:rPr>
          <w:rFonts w:ascii="Times New Roman" w:hAnsi="Times New Roman"/>
          <w:b/>
          <w:sz w:val="24"/>
          <w:szCs w:val="24"/>
        </w:rPr>
        <w:t xml:space="preserve"> </w:t>
      </w:r>
      <w:r w:rsidR="002E6257" w:rsidRPr="00C9473C">
        <w:rPr>
          <w:rFonts w:ascii="Times New Roman" w:hAnsi="Times New Roman"/>
          <w:b/>
          <w:sz w:val="24"/>
          <w:szCs w:val="24"/>
        </w:rPr>
        <w:t>STRUCTURAL DISORDERS IN WOMEN</w:t>
      </w:r>
    </w:p>
    <w:p w:rsidR="002E6257" w:rsidRPr="00C9473C" w:rsidRDefault="002E6257" w:rsidP="001A47DB">
      <w:pPr>
        <w:widowControl w:val="0"/>
        <w:tabs>
          <w:tab w:val="left" w:pos="2982"/>
        </w:tabs>
        <w:suppressAutoHyphens/>
        <w:spacing w:line="360" w:lineRule="auto"/>
        <w:jc w:val="both"/>
        <w:rPr>
          <w:rFonts w:ascii="Times New Roman" w:hAnsi="Times New Roman"/>
          <w:sz w:val="24"/>
          <w:szCs w:val="24"/>
        </w:rPr>
      </w:pPr>
      <w:r w:rsidRPr="00C9473C">
        <w:rPr>
          <w:rFonts w:ascii="Times New Roman" w:hAnsi="Times New Roman"/>
          <w:sz w:val="24"/>
          <w:szCs w:val="24"/>
        </w:rPr>
        <w:t xml:space="preserve">These are structural problems of the reproductive tract experienced by women that result primarily from stretching and weakening of ligaments supporting the uterus or of the muscles of the perineum. </w:t>
      </w:r>
    </w:p>
    <w:p w:rsidR="002E6257" w:rsidRPr="00C9473C" w:rsidRDefault="002E6257" w:rsidP="001A47DB">
      <w:pPr>
        <w:widowControl w:val="0"/>
        <w:tabs>
          <w:tab w:val="left" w:pos="2982"/>
        </w:tabs>
        <w:suppressAutoHyphens/>
        <w:spacing w:line="360" w:lineRule="auto"/>
        <w:jc w:val="both"/>
        <w:rPr>
          <w:rFonts w:ascii="Times New Roman" w:hAnsi="Times New Roman"/>
          <w:b/>
          <w:sz w:val="24"/>
          <w:szCs w:val="24"/>
        </w:rPr>
      </w:pPr>
      <w:r w:rsidRPr="00C9473C">
        <w:rPr>
          <w:rFonts w:ascii="Times New Roman" w:hAnsi="Times New Roman"/>
          <w:b/>
          <w:sz w:val="24"/>
          <w:szCs w:val="24"/>
        </w:rPr>
        <w:t xml:space="preserve">Types </w:t>
      </w:r>
    </w:p>
    <w:p w:rsidR="002E6257" w:rsidRPr="00610BE0" w:rsidRDefault="002E6257" w:rsidP="005B4BB1">
      <w:pPr>
        <w:pStyle w:val="ListParagraph"/>
        <w:widowControl w:val="0"/>
        <w:numPr>
          <w:ilvl w:val="0"/>
          <w:numId w:val="131"/>
        </w:numPr>
        <w:tabs>
          <w:tab w:val="left" w:pos="2982"/>
        </w:tabs>
        <w:suppressAutoHyphens/>
        <w:spacing w:line="360" w:lineRule="auto"/>
        <w:jc w:val="both"/>
        <w:rPr>
          <w:rFonts w:ascii="Times New Roman" w:hAnsi="Times New Roman"/>
          <w:b/>
          <w:sz w:val="24"/>
          <w:szCs w:val="24"/>
        </w:rPr>
      </w:pPr>
      <w:r w:rsidRPr="00610BE0">
        <w:rPr>
          <w:rFonts w:ascii="Times New Roman" w:hAnsi="Times New Roman"/>
          <w:sz w:val="24"/>
          <w:szCs w:val="24"/>
        </w:rPr>
        <w:t>Cystocele</w:t>
      </w:r>
    </w:p>
    <w:p w:rsidR="002E6257" w:rsidRPr="00610BE0" w:rsidRDefault="002E6257" w:rsidP="005B4BB1">
      <w:pPr>
        <w:pStyle w:val="ListParagraph"/>
        <w:widowControl w:val="0"/>
        <w:numPr>
          <w:ilvl w:val="0"/>
          <w:numId w:val="131"/>
        </w:numPr>
        <w:tabs>
          <w:tab w:val="left" w:pos="2982"/>
        </w:tabs>
        <w:suppressAutoHyphens/>
        <w:spacing w:line="360" w:lineRule="auto"/>
        <w:jc w:val="both"/>
        <w:rPr>
          <w:rFonts w:ascii="Times New Roman" w:hAnsi="Times New Roman"/>
          <w:sz w:val="24"/>
          <w:szCs w:val="24"/>
        </w:rPr>
      </w:pPr>
      <w:r w:rsidRPr="00610BE0">
        <w:rPr>
          <w:rFonts w:ascii="Times New Roman" w:hAnsi="Times New Roman"/>
          <w:sz w:val="24"/>
          <w:szCs w:val="24"/>
        </w:rPr>
        <w:t xml:space="preserve">Rectocele </w:t>
      </w:r>
    </w:p>
    <w:p w:rsidR="002E6257" w:rsidRPr="00610BE0" w:rsidRDefault="002E6257" w:rsidP="005B4BB1">
      <w:pPr>
        <w:pStyle w:val="ListParagraph"/>
        <w:widowControl w:val="0"/>
        <w:numPr>
          <w:ilvl w:val="0"/>
          <w:numId w:val="131"/>
        </w:numPr>
        <w:tabs>
          <w:tab w:val="left" w:pos="3765"/>
        </w:tabs>
        <w:suppressAutoHyphens/>
        <w:spacing w:line="360" w:lineRule="auto"/>
        <w:jc w:val="both"/>
        <w:rPr>
          <w:rFonts w:ascii="Times New Roman" w:hAnsi="Times New Roman"/>
          <w:sz w:val="24"/>
          <w:szCs w:val="24"/>
        </w:rPr>
      </w:pPr>
      <w:r w:rsidRPr="00610BE0">
        <w:rPr>
          <w:rFonts w:ascii="Times New Roman" w:hAnsi="Times New Roman"/>
          <w:sz w:val="24"/>
          <w:szCs w:val="24"/>
        </w:rPr>
        <w:t>Displacement of the uterus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E6257" w:rsidRPr="00C9473C">
        <w:tc>
          <w:tcPr>
            <w:tcW w:w="9576" w:type="dxa"/>
          </w:tcPr>
          <w:p w:rsidR="002E6257" w:rsidRPr="00C9473C" w:rsidRDefault="006F42B7" w:rsidP="001A47DB">
            <w:pPr>
              <w:widowControl w:val="0"/>
              <w:tabs>
                <w:tab w:val="left" w:pos="2982"/>
              </w:tabs>
              <w:suppressAutoHyphens/>
              <w:spacing w:line="360" w:lineRule="auto"/>
              <w:rPr>
                <w:rFonts w:ascii="Times New Roman" w:eastAsia="Times New Roman" w:hAnsi="Times New Roman"/>
                <w:b/>
                <w:i/>
                <w:sz w:val="24"/>
                <w:szCs w:val="24"/>
              </w:rPr>
            </w:pPr>
            <w:r>
              <w:rPr>
                <w:rFonts w:ascii="Times New Roman" w:eastAsia="Times New Roman" w:hAnsi="Times New Roman"/>
                <w:b/>
                <w:i/>
                <w:sz w:val="24"/>
                <w:szCs w:val="24"/>
              </w:rPr>
              <w:t xml:space="preserve">Self Activity </w:t>
            </w:r>
            <w:r w:rsidR="00106457">
              <w:rPr>
                <w:rFonts w:ascii="Times New Roman" w:eastAsia="Times New Roman" w:hAnsi="Times New Roman"/>
                <w:b/>
                <w:i/>
                <w:sz w:val="24"/>
                <w:szCs w:val="24"/>
              </w:rPr>
              <w:t>6</w:t>
            </w:r>
            <w:r>
              <w:rPr>
                <w:rFonts w:ascii="Times New Roman" w:eastAsia="Times New Roman" w:hAnsi="Times New Roman"/>
                <w:b/>
                <w:i/>
                <w:sz w:val="24"/>
                <w:szCs w:val="24"/>
              </w:rPr>
              <w:t>.2</w:t>
            </w:r>
          </w:p>
          <w:p w:rsidR="002E6257" w:rsidRPr="00C9473C" w:rsidRDefault="002E6257" w:rsidP="001A47DB">
            <w:pPr>
              <w:widowControl w:val="0"/>
              <w:tabs>
                <w:tab w:val="left" w:pos="2982"/>
              </w:tabs>
              <w:suppressAutoHyphens/>
              <w:spacing w:line="360" w:lineRule="auto"/>
              <w:rPr>
                <w:rFonts w:ascii="Times New Roman" w:eastAsia="Times New Roman" w:hAnsi="Times New Roman"/>
                <w:i/>
                <w:sz w:val="24"/>
                <w:szCs w:val="24"/>
              </w:rPr>
            </w:pPr>
            <w:r w:rsidRPr="00C9473C">
              <w:rPr>
                <w:rFonts w:ascii="Times New Roman" w:eastAsia="Times New Roman" w:hAnsi="Times New Roman"/>
                <w:i/>
                <w:sz w:val="24"/>
                <w:szCs w:val="24"/>
              </w:rPr>
              <w:t>Read about structural disorders and answer the following questions</w:t>
            </w:r>
          </w:p>
          <w:p w:rsidR="00443B08" w:rsidRPr="00610BE0" w:rsidRDefault="002E6257" w:rsidP="005B4BB1">
            <w:pPr>
              <w:pStyle w:val="ListParagraph"/>
              <w:widowControl w:val="0"/>
              <w:numPr>
                <w:ilvl w:val="0"/>
                <w:numId w:val="132"/>
              </w:numPr>
              <w:tabs>
                <w:tab w:val="left" w:pos="2982"/>
              </w:tabs>
              <w:suppressAutoHyphens/>
              <w:spacing w:line="360" w:lineRule="auto"/>
              <w:rPr>
                <w:rFonts w:ascii="Times New Roman" w:eastAsia="Times New Roman" w:hAnsi="Times New Roman"/>
                <w:i/>
                <w:sz w:val="24"/>
                <w:szCs w:val="24"/>
              </w:rPr>
            </w:pPr>
            <w:r w:rsidRPr="00610BE0">
              <w:rPr>
                <w:rFonts w:ascii="Times New Roman" w:eastAsia="Times New Roman" w:hAnsi="Times New Roman"/>
                <w:i/>
                <w:sz w:val="24"/>
                <w:szCs w:val="24"/>
              </w:rPr>
              <w:t>Define cystocele, rectocele, and displaced uterus.</w:t>
            </w:r>
          </w:p>
          <w:p w:rsidR="002E6257" w:rsidRPr="00610BE0" w:rsidRDefault="002E6257" w:rsidP="005B4BB1">
            <w:pPr>
              <w:pStyle w:val="ListParagraph"/>
              <w:widowControl w:val="0"/>
              <w:numPr>
                <w:ilvl w:val="0"/>
                <w:numId w:val="132"/>
              </w:numPr>
              <w:tabs>
                <w:tab w:val="left" w:pos="2982"/>
              </w:tabs>
              <w:suppressAutoHyphens/>
              <w:spacing w:line="360" w:lineRule="auto"/>
              <w:rPr>
                <w:rFonts w:ascii="Times New Roman" w:eastAsia="Times New Roman" w:hAnsi="Times New Roman"/>
                <w:i/>
                <w:sz w:val="24"/>
                <w:szCs w:val="24"/>
              </w:rPr>
            </w:pPr>
            <w:r w:rsidRPr="00610BE0">
              <w:rPr>
                <w:rFonts w:ascii="Times New Roman" w:eastAsia="Times New Roman" w:hAnsi="Times New Roman"/>
                <w:i/>
                <w:sz w:val="24"/>
                <w:szCs w:val="24"/>
              </w:rPr>
              <w:t>Explain the causes of   cystocele, rectocele, and displaced uterus.</w:t>
            </w:r>
          </w:p>
          <w:p w:rsidR="002E6257" w:rsidRPr="00610BE0" w:rsidRDefault="002E6257" w:rsidP="005B4BB1">
            <w:pPr>
              <w:pStyle w:val="ListParagraph"/>
              <w:widowControl w:val="0"/>
              <w:numPr>
                <w:ilvl w:val="0"/>
                <w:numId w:val="132"/>
              </w:numPr>
              <w:tabs>
                <w:tab w:val="left" w:pos="2982"/>
              </w:tabs>
              <w:suppressAutoHyphens/>
              <w:spacing w:line="360" w:lineRule="auto"/>
              <w:rPr>
                <w:rFonts w:ascii="Times New Roman" w:eastAsia="Times New Roman" w:hAnsi="Times New Roman"/>
                <w:i/>
                <w:sz w:val="24"/>
                <w:szCs w:val="24"/>
              </w:rPr>
            </w:pPr>
            <w:r w:rsidRPr="00610BE0">
              <w:rPr>
                <w:rFonts w:ascii="Times New Roman" w:eastAsia="Times New Roman" w:hAnsi="Times New Roman"/>
                <w:i/>
                <w:sz w:val="24"/>
                <w:szCs w:val="24"/>
              </w:rPr>
              <w:t>What are the signs and symptoms for cystocele, rectocele, and displaced uteru</w:t>
            </w:r>
            <w:r w:rsidR="00610BE0">
              <w:rPr>
                <w:rFonts w:ascii="Times New Roman" w:eastAsia="Times New Roman" w:hAnsi="Times New Roman"/>
                <w:i/>
                <w:sz w:val="24"/>
                <w:szCs w:val="24"/>
              </w:rPr>
              <w:t>s</w:t>
            </w:r>
            <w:r w:rsidRPr="00610BE0">
              <w:rPr>
                <w:rFonts w:ascii="Times New Roman" w:eastAsia="Times New Roman" w:hAnsi="Times New Roman"/>
                <w:i/>
                <w:sz w:val="24"/>
                <w:szCs w:val="24"/>
              </w:rPr>
              <w:t>.</w:t>
            </w:r>
          </w:p>
          <w:p w:rsidR="002E6257" w:rsidRPr="00610BE0" w:rsidRDefault="002E6257" w:rsidP="005B4BB1">
            <w:pPr>
              <w:pStyle w:val="ListParagraph"/>
              <w:numPr>
                <w:ilvl w:val="0"/>
                <w:numId w:val="132"/>
              </w:numPr>
              <w:autoSpaceDE w:val="0"/>
              <w:autoSpaceDN w:val="0"/>
              <w:adjustRightInd w:val="0"/>
              <w:spacing w:line="360" w:lineRule="auto"/>
              <w:rPr>
                <w:rFonts w:ascii="Times New Roman" w:eastAsia="Times New Roman" w:hAnsi="Times New Roman"/>
                <w:sz w:val="24"/>
                <w:szCs w:val="24"/>
              </w:rPr>
            </w:pPr>
            <w:r w:rsidRPr="00610BE0">
              <w:rPr>
                <w:rFonts w:ascii="Times New Roman" w:eastAsia="Times New Roman" w:hAnsi="Times New Roman"/>
                <w:i/>
                <w:sz w:val="24"/>
                <w:szCs w:val="24"/>
              </w:rPr>
              <w:t xml:space="preserve">Discuss the management of cystocele, rectocele </w:t>
            </w:r>
            <w:r w:rsidR="00610BE0" w:rsidRPr="00610BE0">
              <w:rPr>
                <w:rFonts w:ascii="Times New Roman" w:eastAsia="Times New Roman" w:hAnsi="Times New Roman"/>
                <w:i/>
                <w:sz w:val="24"/>
                <w:szCs w:val="24"/>
              </w:rPr>
              <w:t>and displaced</w:t>
            </w:r>
            <w:r w:rsidRPr="00610BE0">
              <w:rPr>
                <w:rFonts w:ascii="Times New Roman" w:eastAsia="Times New Roman" w:hAnsi="Times New Roman"/>
                <w:i/>
                <w:sz w:val="24"/>
                <w:szCs w:val="24"/>
              </w:rPr>
              <w:t xml:space="preserve"> uterus.</w:t>
            </w:r>
          </w:p>
          <w:p w:rsidR="002E6257" w:rsidRPr="00C9473C" w:rsidRDefault="002E6257" w:rsidP="001A47DB">
            <w:pPr>
              <w:widowControl w:val="0"/>
              <w:tabs>
                <w:tab w:val="left" w:pos="3765"/>
              </w:tabs>
              <w:suppressAutoHyphens/>
              <w:spacing w:line="360" w:lineRule="auto"/>
              <w:jc w:val="both"/>
              <w:rPr>
                <w:rFonts w:ascii="Times New Roman" w:eastAsia="Times New Roman" w:hAnsi="Times New Roman"/>
                <w:b/>
                <w:sz w:val="24"/>
                <w:szCs w:val="24"/>
              </w:rPr>
            </w:pPr>
          </w:p>
        </w:tc>
      </w:tr>
    </w:tbl>
    <w:p w:rsidR="00501C9D" w:rsidRDefault="00501C9D" w:rsidP="001A47DB">
      <w:pPr>
        <w:spacing w:line="360" w:lineRule="auto"/>
        <w:rPr>
          <w:rFonts w:ascii="Times New Roman" w:hAnsi="Times New Roman"/>
          <w:b/>
          <w:sz w:val="24"/>
          <w:szCs w:val="24"/>
        </w:rPr>
      </w:pPr>
    </w:p>
    <w:p w:rsidR="00610BE0" w:rsidRDefault="00610BE0" w:rsidP="001A47DB">
      <w:pPr>
        <w:spacing w:line="360" w:lineRule="auto"/>
        <w:rPr>
          <w:rFonts w:ascii="Times New Roman" w:hAnsi="Times New Roman"/>
          <w:b/>
          <w:sz w:val="24"/>
          <w:szCs w:val="24"/>
        </w:rPr>
      </w:pPr>
    </w:p>
    <w:p w:rsidR="00610BE0" w:rsidRDefault="00610BE0" w:rsidP="001A47DB">
      <w:pPr>
        <w:spacing w:line="360" w:lineRule="auto"/>
        <w:rPr>
          <w:rFonts w:ascii="Times New Roman" w:hAnsi="Times New Roman"/>
          <w:b/>
          <w:sz w:val="24"/>
          <w:szCs w:val="24"/>
        </w:rPr>
      </w:pPr>
    </w:p>
    <w:p w:rsidR="00610BE0" w:rsidRDefault="00610BE0" w:rsidP="001A47DB">
      <w:pPr>
        <w:spacing w:line="360" w:lineRule="auto"/>
        <w:rPr>
          <w:rFonts w:ascii="Times New Roman" w:hAnsi="Times New Roman"/>
          <w:b/>
          <w:sz w:val="24"/>
          <w:szCs w:val="24"/>
        </w:rPr>
      </w:pPr>
    </w:p>
    <w:p w:rsidR="002F5F2B" w:rsidRPr="00C9473C" w:rsidRDefault="00234CA7" w:rsidP="001A47DB">
      <w:pPr>
        <w:spacing w:line="360" w:lineRule="auto"/>
        <w:rPr>
          <w:rFonts w:ascii="Times New Roman" w:hAnsi="Times New Roman"/>
          <w:b/>
          <w:sz w:val="24"/>
          <w:szCs w:val="24"/>
          <w:lang w:val="en-GB"/>
        </w:rPr>
      </w:pPr>
      <w:r>
        <w:rPr>
          <w:rFonts w:ascii="Times New Roman" w:hAnsi="Times New Roman"/>
          <w:b/>
          <w:sz w:val="24"/>
          <w:szCs w:val="24"/>
        </w:rPr>
        <w:lastRenderedPageBreak/>
        <w:t>6</w:t>
      </w:r>
      <w:r w:rsidR="007D3DF0">
        <w:rPr>
          <w:rFonts w:ascii="Times New Roman" w:hAnsi="Times New Roman"/>
          <w:b/>
          <w:sz w:val="24"/>
          <w:szCs w:val="24"/>
        </w:rPr>
        <w:t>.5</w:t>
      </w:r>
      <w:r w:rsidR="00AA4FFD" w:rsidRPr="00C9473C">
        <w:rPr>
          <w:rFonts w:ascii="Times New Roman" w:hAnsi="Times New Roman"/>
          <w:b/>
          <w:sz w:val="24"/>
          <w:szCs w:val="24"/>
        </w:rPr>
        <w:t xml:space="preserve"> </w:t>
      </w:r>
      <w:r w:rsidR="002F5F2B" w:rsidRPr="00C9473C">
        <w:rPr>
          <w:rFonts w:ascii="Times New Roman" w:hAnsi="Times New Roman"/>
          <w:b/>
          <w:sz w:val="24"/>
          <w:szCs w:val="24"/>
        </w:rPr>
        <w:t>ABORTION</w:t>
      </w:r>
    </w:p>
    <w:p w:rsidR="00B4234B" w:rsidRPr="00C9473C" w:rsidRDefault="00234CA7" w:rsidP="001A47DB">
      <w:pPr>
        <w:autoSpaceDE w:val="0"/>
        <w:autoSpaceDN w:val="0"/>
        <w:adjustRightInd w:val="0"/>
        <w:spacing w:line="360" w:lineRule="auto"/>
        <w:rPr>
          <w:rFonts w:ascii="Times New Roman" w:hAnsi="Times New Roman"/>
          <w:b/>
          <w:color w:val="FF00FF"/>
          <w:sz w:val="24"/>
          <w:szCs w:val="24"/>
        </w:rPr>
      </w:pPr>
      <w:r>
        <w:rPr>
          <w:rFonts w:ascii="Times New Roman" w:hAnsi="Times New Roman"/>
          <w:b/>
          <w:sz w:val="24"/>
          <w:szCs w:val="24"/>
        </w:rPr>
        <w:t>6</w:t>
      </w:r>
      <w:r w:rsidR="007D3DF0">
        <w:rPr>
          <w:rFonts w:ascii="Times New Roman" w:hAnsi="Times New Roman"/>
          <w:b/>
          <w:sz w:val="24"/>
          <w:szCs w:val="24"/>
        </w:rPr>
        <w:t>.5</w:t>
      </w:r>
      <w:r w:rsidR="006F42B7">
        <w:rPr>
          <w:rFonts w:ascii="Times New Roman" w:hAnsi="Times New Roman"/>
          <w:b/>
          <w:sz w:val="24"/>
          <w:szCs w:val="24"/>
        </w:rPr>
        <w:t>.</w:t>
      </w:r>
      <w:r w:rsidR="00B31357" w:rsidRPr="00C9473C">
        <w:rPr>
          <w:rFonts w:ascii="Times New Roman" w:hAnsi="Times New Roman"/>
          <w:b/>
          <w:sz w:val="24"/>
          <w:szCs w:val="24"/>
        </w:rPr>
        <w:t xml:space="preserve">1 </w:t>
      </w:r>
      <w:r w:rsidR="00F51B10" w:rsidRPr="00C9473C">
        <w:rPr>
          <w:rFonts w:ascii="Times New Roman" w:hAnsi="Times New Roman"/>
          <w:b/>
          <w:sz w:val="24"/>
          <w:szCs w:val="24"/>
        </w:rPr>
        <w:t xml:space="preserve">Definition of </w:t>
      </w:r>
      <w:r w:rsidR="00A16B7E" w:rsidRPr="00C9473C">
        <w:rPr>
          <w:rFonts w:ascii="Times New Roman" w:hAnsi="Times New Roman"/>
          <w:b/>
          <w:sz w:val="24"/>
          <w:szCs w:val="24"/>
        </w:rPr>
        <w:t>Abortion</w:t>
      </w:r>
      <w:r w:rsidR="00A16B7E" w:rsidRPr="00C9473C">
        <w:rPr>
          <w:rFonts w:ascii="Times New Roman" w:hAnsi="Times New Roman"/>
          <w:sz w:val="24"/>
          <w:szCs w:val="24"/>
        </w:rPr>
        <w:t xml:space="preserve"> </w:t>
      </w:r>
    </w:p>
    <w:p w:rsidR="00B4234B" w:rsidRDefault="00B4234B" w:rsidP="001A47DB">
      <w:pPr>
        <w:autoSpaceDE w:val="0"/>
        <w:autoSpaceDN w:val="0"/>
        <w:adjustRightInd w:val="0"/>
        <w:spacing w:line="360" w:lineRule="auto"/>
        <w:rPr>
          <w:rFonts w:ascii="Times New Roman" w:hAnsi="Times New Roman"/>
          <w:sz w:val="24"/>
          <w:szCs w:val="24"/>
        </w:rPr>
      </w:pPr>
      <w:r w:rsidRPr="00C9473C">
        <w:rPr>
          <w:rFonts w:ascii="Times New Roman" w:hAnsi="Times New Roman"/>
          <w:sz w:val="24"/>
          <w:szCs w:val="24"/>
        </w:rPr>
        <w:t>Abortion is the death and expulsion of the fetus from the ut</w:t>
      </w:r>
      <w:r w:rsidR="00A16B7E" w:rsidRPr="00C9473C">
        <w:rPr>
          <w:rFonts w:ascii="Times New Roman" w:hAnsi="Times New Roman"/>
          <w:sz w:val="24"/>
          <w:szCs w:val="24"/>
        </w:rPr>
        <w:t xml:space="preserve">erus either spontaneously or by </w:t>
      </w:r>
      <w:r w:rsidRPr="00C9473C">
        <w:rPr>
          <w:rFonts w:ascii="Times New Roman" w:hAnsi="Times New Roman"/>
          <w:sz w:val="24"/>
          <w:szCs w:val="24"/>
        </w:rPr>
        <w:t>induction before 22 weeks gestation.</w:t>
      </w:r>
    </w:p>
    <w:p w:rsidR="001A7F38" w:rsidRDefault="001A7F38" w:rsidP="005B4BB1">
      <w:pPr>
        <w:pStyle w:val="ListParagraph"/>
        <w:numPr>
          <w:ilvl w:val="0"/>
          <w:numId w:val="98"/>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Early abortion : occurs before 12 weeks of gestation</w:t>
      </w:r>
    </w:p>
    <w:p w:rsidR="001A7F38" w:rsidRPr="001A7F38" w:rsidRDefault="001A7F38" w:rsidP="005B4BB1">
      <w:pPr>
        <w:pStyle w:val="ListParagraph"/>
        <w:numPr>
          <w:ilvl w:val="0"/>
          <w:numId w:val="98"/>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Late abortion : from 12 to 22 weeks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AC357C" w:rsidRPr="00C9473C">
        <w:trPr>
          <w:trHeight w:val="570"/>
        </w:trPr>
        <w:tc>
          <w:tcPr>
            <w:tcW w:w="9356" w:type="dxa"/>
            <w:tcBorders>
              <w:top w:val="single" w:sz="4" w:space="0" w:color="auto"/>
              <w:left w:val="single" w:sz="4" w:space="0" w:color="auto"/>
              <w:bottom w:val="single" w:sz="4" w:space="0" w:color="auto"/>
              <w:right w:val="single" w:sz="4" w:space="0" w:color="auto"/>
            </w:tcBorders>
          </w:tcPr>
          <w:p w:rsidR="00AC357C" w:rsidRPr="00C9473C" w:rsidRDefault="00C62BFB" w:rsidP="001A47DB">
            <w:pPr>
              <w:spacing w:line="360" w:lineRule="auto"/>
              <w:jc w:val="both"/>
              <w:rPr>
                <w:rFonts w:ascii="Times New Roman" w:hAnsi="Times New Roman"/>
                <w:i/>
                <w:sz w:val="24"/>
                <w:szCs w:val="24"/>
              </w:rPr>
            </w:pPr>
            <w:r w:rsidRPr="00C9473C">
              <w:rPr>
                <w:rFonts w:ascii="Times New Roman" w:hAnsi="Times New Roman"/>
                <w:b/>
                <w:i/>
                <w:sz w:val="24"/>
                <w:szCs w:val="24"/>
              </w:rPr>
              <w:t xml:space="preserve">Self </w:t>
            </w:r>
            <w:r w:rsidR="00D01BA8" w:rsidRPr="00C9473C">
              <w:rPr>
                <w:rFonts w:ascii="Times New Roman" w:hAnsi="Times New Roman"/>
                <w:b/>
                <w:i/>
                <w:sz w:val="24"/>
                <w:szCs w:val="24"/>
              </w:rPr>
              <w:t xml:space="preserve">Activity </w:t>
            </w:r>
            <w:r w:rsidR="00106457">
              <w:rPr>
                <w:rFonts w:ascii="Times New Roman" w:hAnsi="Times New Roman"/>
                <w:b/>
                <w:i/>
                <w:sz w:val="24"/>
                <w:szCs w:val="24"/>
              </w:rPr>
              <w:t>6</w:t>
            </w:r>
            <w:r w:rsidRPr="00C9473C">
              <w:rPr>
                <w:rFonts w:ascii="Times New Roman" w:hAnsi="Times New Roman"/>
                <w:b/>
                <w:i/>
                <w:sz w:val="24"/>
                <w:szCs w:val="24"/>
              </w:rPr>
              <w:t>.3</w:t>
            </w:r>
            <w:r w:rsidR="00D01BA8" w:rsidRPr="00C9473C">
              <w:rPr>
                <w:rFonts w:ascii="Times New Roman" w:hAnsi="Times New Roman"/>
                <w:b/>
                <w:i/>
                <w:sz w:val="24"/>
                <w:szCs w:val="24"/>
              </w:rPr>
              <w:t>: Group presentations</w:t>
            </w:r>
            <w:r w:rsidR="00D01BA8" w:rsidRPr="00C9473C">
              <w:rPr>
                <w:rFonts w:ascii="Times New Roman" w:hAnsi="Times New Roman"/>
                <w:i/>
                <w:sz w:val="24"/>
                <w:szCs w:val="24"/>
              </w:rPr>
              <w:t>.</w:t>
            </w:r>
          </w:p>
          <w:p w:rsidR="00AC357C" w:rsidRPr="00C9473C" w:rsidRDefault="00DD779E" w:rsidP="001A47DB">
            <w:pPr>
              <w:spacing w:line="360" w:lineRule="auto"/>
              <w:jc w:val="both"/>
              <w:rPr>
                <w:rFonts w:ascii="Times New Roman" w:hAnsi="Times New Roman"/>
                <w:i/>
                <w:sz w:val="24"/>
                <w:szCs w:val="24"/>
              </w:rPr>
            </w:pPr>
            <w:r w:rsidRPr="00C9473C">
              <w:rPr>
                <w:rFonts w:ascii="Times New Roman" w:hAnsi="Times New Roman"/>
                <w:b/>
                <w:i/>
                <w:sz w:val="24"/>
                <w:szCs w:val="24"/>
              </w:rPr>
              <w:t xml:space="preserve"> </w:t>
            </w:r>
            <w:r w:rsidR="00D01BA8" w:rsidRPr="00C9473C">
              <w:rPr>
                <w:rFonts w:ascii="Times New Roman" w:hAnsi="Times New Roman"/>
                <w:i/>
                <w:sz w:val="24"/>
                <w:szCs w:val="24"/>
              </w:rPr>
              <w:t xml:space="preserve">Discuss the </w:t>
            </w:r>
            <w:r w:rsidR="009C42DD">
              <w:rPr>
                <w:rFonts w:ascii="Times New Roman" w:hAnsi="Times New Roman"/>
                <w:i/>
                <w:sz w:val="24"/>
                <w:szCs w:val="24"/>
              </w:rPr>
              <w:t xml:space="preserve">causes, clinical manifestations, </w:t>
            </w:r>
            <w:r w:rsidR="00D01BA8" w:rsidRPr="00C9473C">
              <w:rPr>
                <w:rFonts w:ascii="Times New Roman" w:hAnsi="Times New Roman"/>
                <w:i/>
                <w:sz w:val="24"/>
                <w:szCs w:val="24"/>
              </w:rPr>
              <w:t>nursing</w:t>
            </w:r>
            <w:r w:rsidR="009C42DD">
              <w:rPr>
                <w:rFonts w:ascii="Times New Roman" w:hAnsi="Times New Roman"/>
                <w:i/>
                <w:sz w:val="24"/>
                <w:szCs w:val="24"/>
              </w:rPr>
              <w:t xml:space="preserve"> and medical</w:t>
            </w:r>
            <w:r w:rsidR="00D01BA8" w:rsidRPr="00C9473C">
              <w:rPr>
                <w:rFonts w:ascii="Times New Roman" w:hAnsi="Times New Roman"/>
                <w:i/>
                <w:sz w:val="24"/>
                <w:szCs w:val="24"/>
              </w:rPr>
              <w:t xml:space="preserve"> management </w:t>
            </w:r>
            <w:r w:rsidR="009C42DD">
              <w:rPr>
                <w:rFonts w:ascii="Times New Roman" w:hAnsi="Times New Roman"/>
                <w:i/>
                <w:sz w:val="24"/>
                <w:szCs w:val="24"/>
              </w:rPr>
              <w:t xml:space="preserve">and complications </w:t>
            </w:r>
            <w:r w:rsidR="00D01BA8" w:rsidRPr="00C9473C">
              <w:rPr>
                <w:rFonts w:ascii="Times New Roman" w:hAnsi="Times New Roman"/>
                <w:i/>
                <w:sz w:val="24"/>
                <w:szCs w:val="24"/>
              </w:rPr>
              <w:t>of the following types of abortion</w:t>
            </w:r>
            <w:r w:rsidR="009C42DD">
              <w:rPr>
                <w:rFonts w:ascii="Times New Roman" w:hAnsi="Times New Roman"/>
                <w:i/>
                <w:sz w:val="24"/>
                <w:szCs w:val="24"/>
              </w:rPr>
              <w:t>s:</w:t>
            </w:r>
          </w:p>
          <w:p w:rsidR="00AC357C" w:rsidRPr="001964A4" w:rsidRDefault="00AC357C" w:rsidP="005B4BB1">
            <w:pPr>
              <w:pStyle w:val="ListParagraph"/>
              <w:numPr>
                <w:ilvl w:val="0"/>
                <w:numId w:val="133"/>
              </w:numPr>
              <w:spacing w:line="360" w:lineRule="auto"/>
              <w:jc w:val="both"/>
              <w:rPr>
                <w:rFonts w:ascii="Times New Roman" w:hAnsi="Times New Roman"/>
                <w:i/>
                <w:sz w:val="24"/>
                <w:szCs w:val="24"/>
              </w:rPr>
            </w:pPr>
            <w:r w:rsidRPr="001964A4">
              <w:rPr>
                <w:rFonts w:ascii="Times New Roman" w:hAnsi="Times New Roman"/>
                <w:bCs/>
                <w:i/>
                <w:sz w:val="24"/>
                <w:szCs w:val="24"/>
              </w:rPr>
              <w:t>Spontaneous abortion</w:t>
            </w:r>
          </w:p>
          <w:p w:rsidR="00AC357C" w:rsidRPr="001964A4" w:rsidRDefault="00AC357C" w:rsidP="005B4BB1">
            <w:pPr>
              <w:pStyle w:val="ListParagraph"/>
              <w:numPr>
                <w:ilvl w:val="0"/>
                <w:numId w:val="133"/>
              </w:numPr>
              <w:spacing w:line="360" w:lineRule="auto"/>
              <w:jc w:val="both"/>
              <w:rPr>
                <w:rFonts w:ascii="Times New Roman" w:hAnsi="Times New Roman"/>
                <w:i/>
                <w:sz w:val="24"/>
                <w:szCs w:val="24"/>
              </w:rPr>
            </w:pPr>
            <w:r w:rsidRPr="001964A4">
              <w:rPr>
                <w:rFonts w:ascii="Times New Roman" w:hAnsi="Times New Roman"/>
                <w:bCs/>
                <w:i/>
                <w:sz w:val="24"/>
                <w:szCs w:val="24"/>
              </w:rPr>
              <w:t>Threatened abortion</w:t>
            </w:r>
          </w:p>
          <w:p w:rsidR="00AC357C" w:rsidRPr="001964A4" w:rsidRDefault="00AC357C" w:rsidP="005B4BB1">
            <w:pPr>
              <w:pStyle w:val="ListParagraph"/>
              <w:numPr>
                <w:ilvl w:val="0"/>
                <w:numId w:val="133"/>
              </w:numPr>
              <w:spacing w:line="360" w:lineRule="auto"/>
              <w:jc w:val="both"/>
              <w:rPr>
                <w:rFonts w:ascii="Times New Roman" w:hAnsi="Times New Roman"/>
                <w:i/>
                <w:sz w:val="24"/>
                <w:szCs w:val="24"/>
              </w:rPr>
            </w:pPr>
            <w:r w:rsidRPr="001964A4">
              <w:rPr>
                <w:rFonts w:ascii="Times New Roman" w:hAnsi="Times New Roman"/>
                <w:bCs/>
                <w:i/>
                <w:sz w:val="24"/>
                <w:szCs w:val="24"/>
              </w:rPr>
              <w:t>Inevitable abortion</w:t>
            </w:r>
          </w:p>
          <w:p w:rsidR="00AC357C" w:rsidRPr="001964A4" w:rsidRDefault="00AC357C" w:rsidP="005B4BB1">
            <w:pPr>
              <w:pStyle w:val="ListParagraph"/>
              <w:numPr>
                <w:ilvl w:val="0"/>
                <w:numId w:val="133"/>
              </w:numPr>
              <w:spacing w:line="360" w:lineRule="auto"/>
              <w:jc w:val="both"/>
              <w:rPr>
                <w:rFonts w:ascii="Times New Roman" w:hAnsi="Times New Roman"/>
                <w:i/>
                <w:sz w:val="24"/>
                <w:szCs w:val="24"/>
              </w:rPr>
            </w:pPr>
            <w:r w:rsidRPr="001964A4">
              <w:rPr>
                <w:rFonts w:ascii="Times New Roman" w:hAnsi="Times New Roman"/>
                <w:bCs/>
                <w:i/>
                <w:sz w:val="24"/>
                <w:szCs w:val="24"/>
              </w:rPr>
              <w:t>Complete abortion</w:t>
            </w:r>
          </w:p>
          <w:p w:rsidR="00AC357C" w:rsidRPr="001964A4" w:rsidRDefault="00AC357C" w:rsidP="005B4BB1">
            <w:pPr>
              <w:pStyle w:val="ListParagraph"/>
              <w:numPr>
                <w:ilvl w:val="0"/>
                <w:numId w:val="133"/>
              </w:numPr>
              <w:spacing w:line="360" w:lineRule="auto"/>
              <w:jc w:val="both"/>
              <w:rPr>
                <w:rFonts w:ascii="Times New Roman" w:hAnsi="Times New Roman"/>
                <w:bCs/>
                <w:i/>
                <w:sz w:val="24"/>
                <w:szCs w:val="24"/>
              </w:rPr>
            </w:pPr>
            <w:r w:rsidRPr="001964A4">
              <w:rPr>
                <w:rFonts w:ascii="Times New Roman" w:hAnsi="Times New Roman"/>
                <w:bCs/>
                <w:i/>
                <w:sz w:val="24"/>
                <w:szCs w:val="24"/>
              </w:rPr>
              <w:t>Incomplete abortion</w:t>
            </w:r>
          </w:p>
          <w:p w:rsidR="00AC357C" w:rsidRPr="001964A4" w:rsidRDefault="00AC357C" w:rsidP="005B4BB1">
            <w:pPr>
              <w:pStyle w:val="ListParagraph"/>
              <w:numPr>
                <w:ilvl w:val="0"/>
                <w:numId w:val="133"/>
              </w:numPr>
              <w:spacing w:line="360" w:lineRule="auto"/>
              <w:jc w:val="both"/>
              <w:rPr>
                <w:rFonts w:ascii="Times New Roman" w:hAnsi="Times New Roman"/>
                <w:bCs/>
                <w:i/>
                <w:sz w:val="24"/>
                <w:szCs w:val="24"/>
              </w:rPr>
            </w:pPr>
            <w:r w:rsidRPr="001964A4">
              <w:rPr>
                <w:rFonts w:ascii="Times New Roman" w:hAnsi="Times New Roman"/>
                <w:bCs/>
                <w:i/>
                <w:sz w:val="24"/>
                <w:szCs w:val="24"/>
              </w:rPr>
              <w:t>Legal abortion</w:t>
            </w:r>
          </w:p>
          <w:p w:rsidR="00AC357C" w:rsidRPr="001964A4" w:rsidRDefault="00AC357C" w:rsidP="005B4BB1">
            <w:pPr>
              <w:pStyle w:val="ListParagraph"/>
              <w:numPr>
                <w:ilvl w:val="0"/>
                <w:numId w:val="133"/>
              </w:numPr>
              <w:spacing w:line="360" w:lineRule="auto"/>
              <w:jc w:val="both"/>
              <w:rPr>
                <w:rFonts w:ascii="Times New Roman" w:hAnsi="Times New Roman"/>
                <w:bCs/>
                <w:i/>
                <w:sz w:val="24"/>
                <w:szCs w:val="24"/>
              </w:rPr>
            </w:pPr>
            <w:r w:rsidRPr="001964A4">
              <w:rPr>
                <w:rFonts w:ascii="Times New Roman" w:hAnsi="Times New Roman"/>
                <w:bCs/>
                <w:i/>
                <w:sz w:val="24"/>
                <w:szCs w:val="24"/>
              </w:rPr>
              <w:t>Illegal abortion</w:t>
            </w:r>
          </w:p>
          <w:p w:rsidR="00AC357C" w:rsidRPr="001964A4" w:rsidRDefault="00AC357C" w:rsidP="005B4BB1">
            <w:pPr>
              <w:pStyle w:val="ListParagraph"/>
              <w:numPr>
                <w:ilvl w:val="0"/>
                <w:numId w:val="133"/>
              </w:numPr>
              <w:spacing w:line="360" w:lineRule="auto"/>
              <w:jc w:val="both"/>
              <w:rPr>
                <w:rFonts w:ascii="Times New Roman" w:hAnsi="Times New Roman"/>
                <w:bCs/>
                <w:i/>
                <w:sz w:val="24"/>
                <w:szCs w:val="24"/>
              </w:rPr>
            </w:pPr>
            <w:r w:rsidRPr="001964A4">
              <w:rPr>
                <w:rFonts w:ascii="Times New Roman" w:hAnsi="Times New Roman"/>
                <w:bCs/>
                <w:i/>
                <w:sz w:val="24"/>
                <w:szCs w:val="24"/>
              </w:rPr>
              <w:t>Missed abortion</w:t>
            </w:r>
          </w:p>
          <w:p w:rsidR="00AC357C" w:rsidRPr="001964A4" w:rsidRDefault="00AC357C" w:rsidP="005B4BB1">
            <w:pPr>
              <w:pStyle w:val="ListParagraph"/>
              <w:numPr>
                <w:ilvl w:val="0"/>
                <w:numId w:val="133"/>
              </w:numPr>
              <w:spacing w:line="360" w:lineRule="auto"/>
              <w:jc w:val="both"/>
              <w:rPr>
                <w:rFonts w:ascii="Times New Roman" w:hAnsi="Times New Roman"/>
                <w:bCs/>
                <w:i/>
                <w:sz w:val="24"/>
                <w:szCs w:val="24"/>
              </w:rPr>
            </w:pPr>
            <w:r w:rsidRPr="001964A4">
              <w:rPr>
                <w:rFonts w:ascii="Times New Roman" w:hAnsi="Times New Roman"/>
                <w:bCs/>
                <w:i/>
                <w:sz w:val="24"/>
                <w:szCs w:val="24"/>
              </w:rPr>
              <w:t>Habitual or recurrent abortion</w:t>
            </w:r>
          </w:p>
          <w:p w:rsidR="00AC357C" w:rsidRPr="001964A4" w:rsidRDefault="00AC357C" w:rsidP="005B4BB1">
            <w:pPr>
              <w:pStyle w:val="ListParagraph"/>
              <w:numPr>
                <w:ilvl w:val="0"/>
                <w:numId w:val="133"/>
              </w:numPr>
              <w:autoSpaceDE w:val="0"/>
              <w:autoSpaceDN w:val="0"/>
              <w:adjustRightInd w:val="0"/>
              <w:spacing w:line="360" w:lineRule="auto"/>
              <w:jc w:val="both"/>
              <w:rPr>
                <w:rFonts w:ascii="Times New Roman" w:hAnsi="Times New Roman"/>
                <w:i/>
                <w:sz w:val="24"/>
                <w:szCs w:val="24"/>
              </w:rPr>
            </w:pPr>
            <w:r w:rsidRPr="001964A4">
              <w:rPr>
                <w:rFonts w:ascii="Times New Roman" w:hAnsi="Times New Roman"/>
                <w:i/>
                <w:sz w:val="24"/>
                <w:szCs w:val="24"/>
              </w:rPr>
              <w:t>Unsafe abortion</w:t>
            </w:r>
          </w:p>
          <w:p w:rsidR="00AC357C" w:rsidRPr="001964A4" w:rsidRDefault="00AC357C" w:rsidP="005B4BB1">
            <w:pPr>
              <w:pStyle w:val="ListParagraph"/>
              <w:numPr>
                <w:ilvl w:val="0"/>
                <w:numId w:val="133"/>
              </w:numPr>
              <w:autoSpaceDE w:val="0"/>
              <w:autoSpaceDN w:val="0"/>
              <w:adjustRightInd w:val="0"/>
              <w:spacing w:line="360" w:lineRule="auto"/>
              <w:jc w:val="both"/>
              <w:rPr>
                <w:rFonts w:ascii="Times New Roman" w:hAnsi="Times New Roman"/>
                <w:b/>
                <w:i/>
                <w:sz w:val="24"/>
                <w:szCs w:val="24"/>
              </w:rPr>
            </w:pPr>
            <w:r w:rsidRPr="001964A4">
              <w:rPr>
                <w:rFonts w:ascii="Times New Roman" w:hAnsi="Times New Roman"/>
                <w:bCs/>
                <w:i/>
                <w:sz w:val="24"/>
                <w:szCs w:val="24"/>
              </w:rPr>
              <w:t>Septic abortion</w:t>
            </w:r>
          </w:p>
        </w:tc>
      </w:tr>
    </w:tbl>
    <w:p w:rsidR="00B31357" w:rsidRPr="00C9473C" w:rsidRDefault="00B31357" w:rsidP="001A47DB">
      <w:pPr>
        <w:tabs>
          <w:tab w:val="left" w:pos="1125"/>
        </w:tabs>
        <w:autoSpaceDE w:val="0"/>
        <w:autoSpaceDN w:val="0"/>
        <w:adjustRightInd w:val="0"/>
        <w:spacing w:line="360" w:lineRule="auto"/>
        <w:jc w:val="both"/>
        <w:rPr>
          <w:rFonts w:ascii="Times New Roman" w:hAnsi="Times New Roman"/>
          <w:b/>
          <w:sz w:val="24"/>
          <w:szCs w:val="24"/>
        </w:rPr>
      </w:pPr>
    </w:p>
    <w:p w:rsidR="00941C11" w:rsidRPr="00C9473C" w:rsidRDefault="00234CA7" w:rsidP="001A47DB">
      <w:pPr>
        <w:tabs>
          <w:tab w:val="left" w:pos="1125"/>
        </w:tabs>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B31357" w:rsidRPr="00C9473C">
        <w:rPr>
          <w:rFonts w:ascii="Times New Roman" w:hAnsi="Times New Roman"/>
          <w:b/>
          <w:sz w:val="24"/>
          <w:szCs w:val="24"/>
        </w:rPr>
        <w:t xml:space="preserve">.2 </w:t>
      </w:r>
      <w:r w:rsidR="00D01BA8" w:rsidRPr="00C9473C">
        <w:rPr>
          <w:rFonts w:ascii="Times New Roman" w:hAnsi="Times New Roman"/>
          <w:b/>
          <w:sz w:val="24"/>
          <w:szCs w:val="24"/>
        </w:rPr>
        <w:t>Incidence of Abortions</w:t>
      </w:r>
    </w:p>
    <w:p w:rsidR="001964A4" w:rsidRPr="001964A4" w:rsidRDefault="00D01BA8" w:rsidP="001964A4">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Forty to </w:t>
      </w:r>
      <w:r w:rsidR="00103755">
        <w:rPr>
          <w:rFonts w:ascii="Times New Roman" w:hAnsi="Times New Roman"/>
          <w:sz w:val="24"/>
          <w:szCs w:val="24"/>
        </w:rPr>
        <w:t>fifty</w:t>
      </w:r>
      <w:r w:rsidR="00941C11" w:rsidRPr="00C9473C">
        <w:rPr>
          <w:rFonts w:ascii="Times New Roman" w:hAnsi="Times New Roman"/>
          <w:sz w:val="24"/>
          <w:szCs w:val="24"/>
        </w:rPr>
        <w:t xml:space="preserve"> million abortions are performed every year worldwide</w:t>
      </w:r>
      <w:r w:rsidR="00103755">
        <w:rPr>
          <w:rFonts w:ascii="Times New Roman" w:hAnsi="Times New Roman"/>
          <w:sz w:val="24"/>
          <w:szCs w:val="24"/>
        </w:rPr>
        <w:t xml:space="preserve"> and twenty million are unsafe abortions</w:t>
      </w:r>
      <w:r w:rsidR="00941C11" w:rsidRPr="00C9473C">
        <w:rPr>
          <w:rFonts w:ascii="Times New Roman" w:hAnsi="Times New Roman"/>
          <w:sz w:val="24"/>
          <w:szCs w:val="24"/>
        </w:rPr>
        <w:t>. In Malawi complications from spontaneous and induced abortions are a threat to women's health. They account for 60% of acute gynecological admissions and 30% of maternal mortality. Adolescents comprise a large percentage of women presenting with complications of unsafe abortions.</w:t>
      </w:r>
      <w:r w:rsidRPr="00C9473C">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1964A4" w:rsidRPr="00C9473C" w:rsidTr="005E03E4">
        <w:tc>
          <w:tcPr>
            <w:tcW w:w="9576" w:type="dxa"/>
          </w:tcPr>
          <w:p w:rsidR="001964A4" w:rsidRPr="00C9473C" w:rsidRDefault="001964A4" w:rsidP="005E03E4">
            <w:pPr>
              <w:autoSpaceDE w:val="0"/>
              <w:autoSpaceDN w:val="0"/>
              <w:adjustRightInd w:val="0"/>
              <w:spacing w:line="360" w:lineRule="auto"/>
              <w:jc w:val="both"/>
              <w:rPr>
                <w:rFonts w:ascii="Times New Roman" w:eastAsia="Times New Roman" w:hAnsi="Times New Roman"/>
                <w:b/>
                <w:i/>
                <w:sz w:val="24"/>
                <w:szCs w:val="24"/>
              </w:rPr>
            </w:pPr>
            <w:r w:rsidRPr="00C9473C">
              <w:rPr>
                <w:rFonts w:ascii="Times New Roman" w:eastAsia="Times New Roman" w:hAnsi="Times New Roman"/>
                <w:b/>
                <w:i/>
                <w:sz w:val="24"/>
                <w:szCs w:val="24"/>
              </w:rPr>
              <w:lastRenderedPageBreak/>
              <w:t>Self Activity</w:t>
            </w:r>
            <w:r>
              <w:rPr>
                <w:rFonts w:ascii="Times New Roman" w:eastAsia="Times New Roman" w:hAnsi="Times New Roman"/>
                <w:b/>
                <w:i/>
                <w:sz w:val="24"/>
                <w:szCs w:val="24"/>
              </w:rPr>
              <w:t>6</w:t>
            </w:r>
            <w:r w:rsidRPr="00C9473C">
              <w:rPr>
                <w:rFonts w:ascii="Times New Roman" w:eastAsia="Times New Roman" w:hAnsi="Times New Roman"/>
                <w:b/>
                <w:i/>
                <w:sz w:val="24"/>
                <w:szCs w:val="24"/>
              </w:rPr>
              <w:t>.4</w:t>
            </w:r>
          </w:p>
          <w:p w:rsidR="001964A4" w:rsidRPr="00C9473C" w:rsidRDefault="001964A4" w:rsidP="005E03E4">
            <w:pPr>
              <w:autoSpaceDE w:val="0"/>
              <w:autoSpaceDN w:val="0"/>
              <w:adjustRightInd w:val="0"/>
              <w:spacing w:line="360" w:lineRule="auto"/>
              <w:rPr>
                <w:rFonts w:ascii="Times New Roman" w:eastAsia="Times New Roman" w:hAnsi="Times New Roman"/>
                <w:bCs/>
                <w:i/>
                <w:iCs/>
                <w:sz w:val="24"/>
                <w:szCs w:val="24"/>
              </w:rPr>
            </w:pPr>
            <w:r w:rsidRPr="00C9473C">
              <w:rPr>
                <w:rFonts w:ascii="Times New Roman" w:eastAsia="Times New Roman" w:hAnsi="Times New Roman"/>
                <w:i/>
                <w:sz w:val="24"/>
                <w:szCs w:val="24"/>
              </w:rPr>
              <w:t xml:space="preserve">1. </w:t>
            </w:r>
            <w:r w:rsidRPr="00C9473C">
              <w:rPr>
                <w:rFonts w:ascii="Times New Roman" w:eastAsia="Times New Roman" w:hAnsi="Times New Roman"/>
                <w:bCs/>
                <w:i/>
                <w:iCs/>
                <w:sz w:val="24"/>
                <w:szCs w:val="24"/>
              </w:rPr>
              <w:t>What is the estimated number of abortions that take place worldwide on a daily basis?</w:t>
            </w:r>
          </w:p>
          <w:p w:rsidR="001964A4" w:rsidRPr="00C9473C" w:rsidRDefault="001964A4" w:rsidP="005E03E4">
            <w:pPr>
              <w:autoSpaceDE w:val="0"/>
              <w:autoSpaceDN w:val="0"/>
              <w:adjustRightInd w:val="0"/>
              <w:spacing w:line="360" w:lineRule="auto"/>
              <w:rPr>
                <w:rFonts w:ascii="Times New Roman" w:eastAsia="Times New Roman" w:hAnsi="Times New Roman"/>
                <w:bCs/>
                <w:i/>
                <w:iCs/>
                <w:sz w:val="24"/>
                <w:szCs w:val="24"/>
              </w:rPr>
            </w:pPr>
            <w:r w:rsidRPr="00C9473C">
              <w:rPr>
                <w:rFonts w:ascii="Times New Roman" w:eastAsia="Times New Roman" w:hAnsi="Times New Roman"/>
                <w:i/>
                <w:sz w:val="24"/>
                <w:szCs w:val="24"/>
              </w:rPr>
              <w:t xml:space="preserve">2. </w:t>
            </w:r>
            <w:r w:rsidRPr="00C9473C">
              <w:rPr>
                <w:rFonts w:ascii="Times New Roman" w:eastAsia="Times New Roman" w:hAnsi="Times New Roman"/>
                <w:bCs/>
                <w:i/>
                <w:iCs/>
                <w:sz w:val="24"/>
                <w:szCs w:val="24"/>
              </w:rPr>
              <w:t>What percentage of abortions takes place in the developing world?</w:t>
            </w:r>
          </w:p>
          <w:p w:rsidR="001964A4" w:rsidRPr="00C9473C" w:rsidRDefault="001964A4" w:rsidP="005E03E4">
            <w:pPr>
              <w:autoSpaceDE w:val="0"/>
              <w:autoSpaceDN w:val="0"/>
              <w:adjustRightInd w:val="0"/>
              <w:spacing w:line="360" w:lineRule="auto"/>
              <w:rPr>
                <w:rFonts w:ascii="Times New Roman" w:eastAsia="Times New Roman" w:hAnsi="Times New Roman"/>
                <w:i/>
                <w:iCs/>
                <w:sz w:val="24"/>
                <w:szCs w:val="24"/>
              </w:rPr>
            </w:pPr>
            <w:r w:rsidRPr="00C9473C">
              <w:rPr>
                <w:rFonts w:ascii="Times New Roman" w:eastAsia="Times New Roman" w:hAnsi="Times New Roman"/>
                <w:i/>
                <w:sz w:val="24"/>
                <w:szCs w:val="24"/>
              </w:rPr>
              <w:t xml:space="preserve">3. </w:t>
            </w:r>
            <w:r w:rsidRPr="00C9473C">
              <w:rPr>
                <w:rFonts w:ascii="Times New Roman" w:eastAsia="Times New Roman" w:hAnsi="Times New Roman"/>
                <w:bCs/>
                <w:i/>
                <w:iCs/>
                <w:sz w:val="24"/>
                <w:szCs w:val="24"/>
              </w:rPr>
              <w:t>What are the three signs or symptoms of incomplete abortion</w:t>
            </w:r>
            <w:r w:rsidRPr="00C9473C">
              <w:rPr>
                <w:rFonts w:ascii="Times New Roman" w:eastAsia="Times New Roman" w:hAnsi="Times New Roman"/>
                <w:i/>
                <w:iCs/>
                <w:sz w:val="24"/>
                <w:szCs w:val="24"/>
              </w:rPr>
              <w:t>?</w:t>
            </w:r>
          </w:p>
          <w:p w:rsidR="001964A4" w:rsidRPr="00C9473C" w:rsidRDefault="001964A4" w:rsidP="005E03E4">
            <w:pPr>
              <w:autoSpaceDE w:val="0"/>
              <w:autoSpaceDN w:val="0"/>
              <w:adjustRightInd w:val="0"/>
              <w:spacing w:line="360" w:lineRule="auto"/>
              <w:rPr>
                <w:rFonts w:ascii="Times New Roman" w:eastAsia="Times New Roman" w:hAnsi="Times New Roman"/>
                <w:i/>
                <w:iCs/>
                <w:sz w:val="24"/>
                <w:szCs w:val="24"/>
              </w:rPr>
            </w:pPr>
            <w:r w:rsidRPr="00C9473C">
              <w:rPr>
                <w:rFonts w:ascii="Times New Roman" w:eastAsia="Times New Roman" w:hAnsi="Times New Roman"/>
                <w:i/>
                <w:sz w:val="24"/>
                <w:szCs w:val="24"/>
              </w:rPr>
              <w:t xml:space="preserve">4. </w:t>
            </w:r>
            <w:r w:rsidRPr="00C9473C">
              <w:rPr>
                <w:rFonts w:ascii="Times New Roman" w:eastAsia="Times New Roman" w:hAnsi="Times New Roman"/>
                <w:i/>
                <w:iCs/>
                <w:sz w:val="24"/>
                <w:szCs w:val="24"/>
              </w:rPr>
              <w:t>W</w:t>
            </w:r>
            <w:r w:rsidRPr="00C9473C">
              <w:rPr>
                <w:rFonts w:ascii="Times New Roman" w:eastAsia="Times New Roman" w:hAnsi="Times New Roman"/>
                <w:bCs/>
                <w:i/>
                <w:iCs/>
                <w:sz w:val="24"/>
                <w:szCs w:val="24"/>
              </w:rPr>
              <w:t>hat are the three presenting complications frequently seen with incomplete abortion</w:t>
            </w:r>
            <w:r w:rsidRPr="00C9473C">
              <w:rPr>
                <w:rFonts w:ascii="Times New Roman" w:eastAsia="Times New Roman" w:hAnsi="Times New Roman"/>
                <w:i/>
                <w:iCs/>
                <w:sz w:val="24"/>
                <w:szCs w:val="24"/>
              </w:rPr>
              <w:t>?</w:t>
            </w:r>
          </w:p>
          <w:p w:rsidR="001964A4" w:rsidRPr="00C9473C" w:rsidRDefault="001964A4" w:rsidP="005E03E4">
            <w:pPr>
              <w:autoSpaceDE w:val="0"/>
              <w:autoSpaceDN w:val="0"/>
              <w:adjustRightInd w:val="0"/>
              <w:spacing w:line="360" w:lineRule="auto"/>
              <w:rPr>
                <w:rFonts w:ascii="Times New Roman" w:eastAsia="Times New Roman" w:hAnsi="Times New Roman"/>
                <w:bCs/>
                <w:i/>
                <w:iCs/>
                <w:sz w:val="24"/>
                <w:szCs w:val="24"/>
              </w:rPr>
            </w:pPr>
            <w:r w:rsidRPr="00C9473C">
              <w:rPr>
                <w:rFonts w:ascii="Times New Roman" w:eastAsia="Times New Roman" w:hAnsi="Times New Roman"/>
                <w:i/>
                <w:sz w:val="24"/>
                <w:szCs w:val="24"/>
              </w:rPr>
              <w:t xml:space="preserve">5. </w:t>
            </w:r>
            <w:r w:rsidRPr="00C9473C">
              <w:rPr>
                <w:rFonts w:ascii="Times New Roman" w:eastAsia="Times New Roman" w:hAnsi="Times New Roman"/>
                <w:bCs/>
                <w:i/>
                <w:iCs/>
                <w:sz w:val="24"/>
                <w:szCs w:val="24"/>
              </w:rPr>
              <w:t>Which three of the following stages of abortion require removal of retained products of conception: threatened abortion, incomplete abortion, inevitable abortion, missed abortion, complete abortion</w:t>
            </w:r>
            <w:r w:rsidRPr="00C9473C">
              <w:rPr>
                <w:rFonts w:ascii="Times New Roman" w:eastAsia="Times New Roman" w:hAnsi="Times New Roman"/>
                <w:i/>
                <w:iCs/>
                <w:sz w:val="24"/>
                <w:szCs w:val="24"/>
              </w:rPr>
              <w:t>?</w:t>
            </w:r>
          </w:p>
          <w:p w:rsidR="001964A4" w:rsidRPr="00C9473C" w:rsidRDefault="001964A4" w:rsidP="005E03E4">
            <w:pPr>
              <w:autoSpaceDE w:val="0"/>
              <w:autoSpaceDN w:val="0"/>
              <w:adjustRightInd w:val="0"/>
              <w:spacing w:line="360" w:lineRule="auto"/>
              <w:rPr>
                <w:rFonts w:ascii="Times New Roman" w:eastAsia="Times New Roman" w:hAnsi="Times New Roman"/>
                <w:i/>
                <w:iCs/>
                <w:sz w:val="24"/>
                <w:szCs w:val="24"/>
              </w:rPr>
            </w:pPr>
            <w:r w:rsidRPr="00C9473C">
              <w:rPr>
                <w:rFonts w:ascii="Times New Roman" w:eastAsia="Times New Roman" w:hAnsi="Times New Roman"/>
                <w:i/>
                <w:sz w:val="24"/>
                <w:szCs w:val="24"/>
              </w:rPr>
              <w:t xml:space="preserve">6. </w:t>
            </w:r>
            <w:r w:rsidRPr="00C9473C">
              <w:rPr>
                <w:rFonts w:ascii="Times New Roman" w:eastAsia="Times New Roman" w:hAnsi="Times New Roman"/>
                <w:bCs/>
                <w:i/>
                <w:iCs/>
                <w:sz w:val="24"/>
                <w:szCs w:val="24"/>
              </w:rPr>
              <w:t>What are five individual risk factors for abortion</w:t>
            </w:r>
            <w:r w:rsidRPr="00C9473C">
              <w:rPr>
                <w:rFonts w:ascii="Times New Roman" w:eastAsia="Times New Roman" w:hAnsi="Times New Roman"/>
                <w:i/>
                <w:iCs/>
                <w:sz w:val="24"/>
                <w:szCs w:val="24"/>
              </w:rPr>
              <w:t>?</w:t>
            </w:r>
          </w:p>
          <w:p w:rsidR="001964A4" w:rsidRPr="00C9473C" w:rsidRDefault="001964A4" w:rsidP="005E03E4">
            <w:pPr>
              <w:autoSpaceDE w:val="0"/>
              <w:autoSpaceDN w:val="0"/>
              <w:adjustRightInd w:val="0"/>
              <w:spacing w:line="360" w:lineRule="auto"/>
              <w:rPr>
                <w:rFonts w:ascii="Times New Roman" w:eastAsia="Times New Roman" w:hAnsi="Times New Roman"/>
                <w:i/>
                <w:iCs/>
                <w:sz w:val="24"/>
                <w:szCs w:val="24"/>
              </w:rPr>
            </w:pPr>
            <w:r w:rsidRPr="00C9473C">
              <w:rPr>
                <w:rFonts w:ascii="Times New Roman" w:eastAsia="Times New Roman" w:hAnsi="Times New Roman"/>
                <w:i/>
                <w:sz w:val="24"/>
                <w:szCs w:val="24"/>
              </w:rPr>
              <w:t xml:space="preserve">7. </w:t>
            </w:r>
            <w:r w:rsidRPr="00C9473C">
              <w:rPr>
                <w:rFonts w:ascii="Times New Roman" w:eastAsia="Times New Roman" w:hAnsi="Times New Roman"/>
                <w:bCs/>
                <w:i/>
                <w:iCs/>
                <w:sz w:val="24"/>
                <w:szCs w:val="24"/>
              </w:rPr>
              <w:t>What are five community risk factors for abortion</w:t>
            </w:r>
            <w:r w:rsidRPr="00C9473C">
              <w:rPr>
                <w:rFonts w:ascii="Times New Roman" w:eastAsia="Times New Roman" w:hAnsi="Times New Roman"/>
                <w:i/>
                <w:iCs/>
                <w:sz w:val="24"/>
                <w:szCs w:val="24"/>
              </w:rPr>
              <w:t>?</w:t>
            </w:r>
          </w:p>
          <w:p w:rsidR="001964A4" w:rsidRPr="00C9473C" w:rsidRDefault="001964A4" w:rsidP="005E03E4">
            <w:pPr>
              <w:autoSpaceDE w:val="0"/>
              <w:autoSpaceDN w:val="0"/>
              <w:adjustRightInd w:val="0"/>
              <w:spacing w:line="360" w:lineRule="auto"/>
              <w:rPr>
                <w:rFonts w:ascii="Times New Roman" w:eastAsia="Times New Roman" w:hAnsi="Times New Roman"/>
                <w:i/>
                <w:iCs/>
                <w:sz w:val="24"/>
                <w:szCs w:val="24"/>
              </w:rPr>
            </w:pPr>
            <w:r w:rsidRPr="00C9473C">
              <w:rPr>
                <w:rFonts w:ascii="Times New Roman" w:eastAsia="Times New Roman" w:hAnsi="Times New Roman"/>
                <w:i/>
                <w:sz w:val="24"/>
                <w:szCs w:val="24"/>
              </w:rPr>
              <w:t xml:space="preserve">8. </w:t>
            </w:r>
            <w:r w:rsidRPr="00C9473C">
              <w:rPr>
                <w:rFonts w:ascii="Times New Roman" w:eastAsia="Times New Roman" w:hAnsi="Times New Roman"/>
                <w:bCs/>
                <w:i/>
                <w:iCs/>
                <w:sz w:val="24"/>
                <w:szCs w:val="24"/>
              </w:rPr>
              <w:t>What are five health services risk factors in relation to abortion</w:t>
            </w:r>
            <w:r w:rsidRPr="00C9473C">
              <w:rPr>
                <w:rFonts w:ascii="Times New Roman" w:eastAsia="Times New Roman" w:hAnsi="Times New Roman"/>
                <w:i/>
                <w:iCs/>
                <w:sz w:val="24"/>
                <w:szCs w:val="24"/>
              </w:rPr>
              <w:t>?</w:t>
            </w:r>
          </w:p>
          <w:p w:rsidR="001964A4" w:rsidRPr="00C9473C" w:rsidRDefault="001964A4" w:rsidP="005E03E4">
            <w:pPr>
              <w:autoSpaceDE w:val="0"/>
              <w:autoSpaceDN w:val="0"/>
              <w:adjustRightInd w:val="0"/>
              <w:spacing w:line="360" w:lineRule="auto"/>
              <w:rPr>
                <w:rFonts w:ascii="Times New Roman" w:eastAsia="Times New Roman" w:hAnsi="Times New Roman"/>
                <w:i/>
                <w:iCs/>
                <w:sz w:val="24"/>
                <w:szCs w:val="24"/>
              </w:rPr>
            </w:pPr>
            <w:r w:rsidRPr="00C9473C">
              <w:rPr>
                <w:rFonts w:ascii="Times New Roman" w:eastAsia="Times New Roman" w:hAnsi="Times New Roman"/>
                <w:i/>
                <w:sz w:val="24"/>
                <w:szCs w:val="24"/>
              </w:rPr>
              <w:t xml:space="preserve">9. </w:t>
            </w:r>
            <w:r w:rsidRPr="00C9473C">
              <w:rPr>
                <w:rFonts w:ascii="Times New Roman" w:eastAsia="Times New Roman" w:hAnsi="Times New Roman"/>
                <w:bCs/>
                <w:i/>
                <w:iCs/>
                <w:sz w:val="24"/>
                <w:szCs w:val="24"/>
              </w:rPr>
              <w:t>When taking a history from a possible abortion patient, what specific information must you asks for</w:t>
            </w:r>
            <w:r w:rsidRPr="00C9473C">
              <w:rPr>
                <w:rFonts w:ascii="Times New Roman" w:eastAsia="Times New Roman" w:hAnsi="Times New Roman"/>
                <w:i/>
                <w:iCs/>
                <w:sz w:val="24"/>
                <w:szCs w:val="24"/>
              </w:rPr>
              <w:t>?</w:t>
            </w:r>
          </w:p>
        </w:tc>
      </w:tr>
    </w:tbl>
    <w:p w:rsidR="001964A4" w:rsidRDefault="001964A4" w:rsidP="001A47DB">
      <w:pPr>
        <w:spacing w:line="360" w:lineRule="auto"/>
        <w:rPr>
          <w:rFonts w:ascii="Times New Roman" w:hAnsi="Times New Roman"/>
          <w:b/>
          <w:sz w:val="24"/>
          <w:szCs w:val="24"/>
        </w:rPr>
      </w:pPr>
    </w:p>
    <w:p w:rsidR="00147E1B" w:rsidRPr="00C9473C" w:rsidRDefault="00234CA7" w:rsidP="001A47DB">
      <w:pPr>
        <w:spacing w:line="360" w:lineRule="auto"/>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29026F" w:rsidRPr="00C9473C">
        <w:rPr>
          <w:rFonts w:ascii="Times New Roman" w:hAnsi="Times New Roman"/>
          <w:b/>
          <w:sz w:val="24"/>
          <w:szCs w:val="24"/>
        </w:rPr>
        <w:t>.3 Post</w:t>
      </w:r>
      <w:r w:rsidR="00A25077" w:rsidRPr="00C9473C">
        <w:rPr>
          <w:rFonts w:ascii="Times New Roman" w:hAnsi="Times New Roman"/>
          <w:b/>
          <w:sz w:val="24"/>
          <w:szCs w:val="24"/>
        </w:rPr>
        <w:t>- Abortal Care</w:t>
      </w:r>
    </w:p>
    <w:p w:rsidR="00147E1B" w:rsidRPr="00C9473C" w:rsidRDefault="00147E1B"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Post-abortion care is the care given to a woman who has had an unsafe, spontaneous or legally induced abortion. It consists of the following components:</w:t>
      </w:r>
    </w:p>
    <w:p w:rsidR="00147E1B" w:rsidRPr="00C9473C" w:rsidRDefault="00147E1B" w:rsidP="005B4BB1">
      <w:pPr>
        <w:numPr>
          <w:ilvl w:val="0"/>
          <w:numId w:val="15"/>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Emergency treatment of complications from a spontaneous or unsafe induced abortion</w:t>
      </w:r>
    </w:p>
    <w:p w:rsidR="00147E1B" w:rsidRPr="00C9473C" w:rsidRDefault="00147E1B" w:rsidP="005B4BB1">
      <w:pPr>
        <w:numPr>
          <w:ilvl w:val="0"/>
          <w:numId w:val="15"/>
        </w:numPr>
        <w:autoSpaceDE w:val="0"/>
        <w:autoSpaceDN w:val="0"/>
        <w:adjustRightInd w:val="0"/>
        <w:spacing w:line="360" w:lineRule="auto"/>
        <w:rPr>
          <w:rFonts w:ascii="Times New Roman" w:hAnsi="Times New Roman"/>
          <w:sz w:val="24"/>
          <w:szCs w:val="24"/>
        </w:rPr>
      </w:pPr>
      <w:r w:rsidRPr="00C9473C">
        <w:rPr>
          <w:rFonts w:ascii="Times New Roman" w:hAnsi="Times New Roman"/>
          <w:sz w:val="24"/>
          <w:szCs w:val="24"/>
        </w:rPr>
        <w:t xml:space="preserve">Family planning </w:t>
      </w:r>
      <w:r w:rsidR="00FC2BAF" w:rsidRPr="00C9473C">
        <w:rPr>
          <w:rFonts w:ascii="Times New Roman" w:hAnsi="Times New Roman"/>
          <w:sz w:val="24"/>
          <w:szCs w:val="24"/>
        </w:rPr>
        <w:t>counseling</w:t>
      </w:r>
      <w:r w:rsidRPr="00C9473C">
        <w:rPr>
          <w:rFonts w:ascii="Times New Roman" w:hAnsi="Times New Roman"/>
          <w:sz w:val="24"/>
          <w:szCs w:val="24"/>
        </w:rPr>
        <w:t xml:space="preserve"> and services</w:t>
      </w:r>
    </w:p>
    <w:p w:rsidR="00147E1B" w:rsidRDefault="00147E1B" w:rsidP="005B4BB1">
      <w:pPr>
        <w:numPr>
          <w:ilvl w:val="0"/>
          <w:numId w:val="15"/>
        </w:numPr>
        <w:autoSpaceDE w:val="0"/>
        <w:autoSpaceDN w:val="0"/>
        <w:adjustRightInd w:val="0"/>
        <w:spacing w:line="360" w:lineRule="auto"/>
        <w:rPr>
          <w:rFonts w:ascii="Times New Roman" w:hAnsi="Times New Roman"/>
          <w:sz w:val="24"/>
          <w:szCs w:val="24"/>
        </w:rPr>
      </w:pPr>
      <w:r w:rsidRPr="00C9473C">
        <w:rPr>
          <w:rFonts w:ascii="Times New Roman" w:hAnsi="Times New Roman"/>
          <w:sz w:val="24"/>
          <w:szCs w:val="24"/>
        </w:rPr>
        <w:t>Access to comprehensive reproductive health care, including screening and treatment for STI, RTIs and HIV/AIDS</w:t>
      </w:r>
    </w:p>
    <w:p w:rsidR="001964A4" w:rsidRPr="00C9473C" w:rsidRDefault="001964A4" w:rsidP="005B4BB1">
      <w:pPr>
        <w:numPr>
          <w:ilvl w:val="0"/>
          <w:numId w:val="15"/>
        </w:numPr>
        <w:autoSpaceDE w:val="0"/>
        <w:autoSpaceDN w:val="0"/>
        <w:adjustRightInd w:val="0"/>
        <w:spacing w:line="360" w:lineRule="auto"/>
        <w:rPr>
          <w:rFonts w:ascii="Times New Roman" w:hAnsi="Times New Roman"/>
          <w:sz w:val="24"/>
          <w:szCs w:val="24"/>
        </w:rPr>
      </w:pPr>
      <w:r w:rsidRPr="00C9473C">
        <w:rPr>
          <w:rFonts w:ascii="Times New Roman" w:hAnsi="Times New Roman"/>
          <w:sz w:val="24"/>
          <w:szCs w:val="24"/>
        </w:rPr>
        <w:t>Community education to improve reproductive health and reduce the need for abortion.</w:t>
      </w:r>
    </w:p>
    <w:p w:rsidR="001964A4" w:rsidRPr="001964A4" w:rsidRDefault="001964A4" w:rsidP="001964A4">
      <w:pPr>
        <w:pStyle w:val="ListParagraph"/>
        <w:autoSpaceDE w:val="0"/>
        <w:autoSpaceDN w:val="0"/>
        <w:adjustRightInd w:val="0"/>
        <w:spacing w:line="360" w:lineRule="auto"/>
        <w:ind w:left="644"/>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1964A4" w:rsidRPr="00C9473C" w:rsidTr="005E03E4">
        <w:tc>
          <w:tcPr>
            <w:tcW w:w="9576" w:type="dxa"/>
          </w:tcPr>
          <w:p w:rsidR="001964A4" w:rsidRPr="00C9473C" w:rsidRDefault="001964A4" w:rsidP="005E03E4">
            <w:pPr>
              <w:tabs>
                <w:tab w:val="left" w:pos="1500"/>
              </w:tabs>
              <w:autoSpaceDE w:val="0"/>
              <w:autoSpaceDN w:val="0"/>
              <w:adjustRightInd w:val="0"/>
              <w:spacing w:line="360" w:lineRule="auto"/>
              <w:jc w:val="both"/>
              <w:rPr>
                <w:rFonts w:ascii="Times New Roman" w:eastAsia="Times New Roman" w:hAnsi="Times New Roman"/>
                <w:b/>
                <w:i/>
                <w:sz w:val="24"/>
                <w:szCs w:val="24"/>
              </w:rPr>
            </w:pPr>
            <w:r w:rsidRPr="00C9473C">
              <w:rPr>
                <w:rFonts w:ascii="Times New Roman" w:eastAsia="Times New Roman" w:hAnsi="Times New Roman"/>
                <w:b/>
                <w:i/>
                <w:sz w:val="24"/>
                <w:szCs w:val="24"/>
              </w:rPr>
              <w:lastRenderedPageBreak/>
              <w:t xml:space="preserve">Self Activity </w:t>
            </w:r>
            <w:r>
              <w:rPr>
                <w:rFonts w:ascii="Times New Roman" w:eastAsia="Times New Roman" w:hAnsi="Times New Roman"/>
                <w:b/>
                <w:i/>
                <w:sz w:val="24"/>
                <w:szCs w:val="24"/>
              </w:rPr>
              <w:t>6</w:t>
            </w:r>
            <w:r w:rsidRPr="00C9473C">
              <w:rPr>
                <w:rFonts w:ascii="Times New Roman" w:eastAsia="Times New Roman" w:hAnsi="Times New Roman"/>
                <w:b/>
                <w:i/>
                <w:sz w:val="24"/>
                <w:szCs w:val="24"/>
              </w:rPr>
              <w:t>.5</w:t>
            </w:r>
          </w:p>
          <w:p w:rsidR="001964A4" w:rsidRPr="001964A4" w:rsidRDefault="001964A4" w:rsidP="005B4BB1">
            <w:pPr>
              <w:pStyle w:val="ListParagraph"/>
              <w:numPr>
                <w:ilvl w:val="1"/>
                <w:numId w:val="53"/>
              </w:numPr>
              <w:tabs>
                <w:tab w:val="left" w:pos="1500"/>
              </w:tabs>
              <w:autoSpaceDE w:val="0"/>
              <w:autoSpaceDN w:val="0"/>
              <w:adjustRightInd w:val="0"/>
              <w:spacing w:line="360" w:lineRule="auto"/>
              <w:jc w:val="both"/>
              <w:rPr>
                <w:rFonts w:ascii="Times New Roman" w:eastAsia="Times New Roman" w:hAnsi="Times New Roman"/>
                <w:i/>
                <w:sz w:val="24"/>
                <w:szCs w:val="24"/>
              </w:rPr>
            </w:pPr>
            <w:r w:rsidRPr="001964A4">
              <w:rPr>
                <w:rFonts w:ascii="Times New Roman" w:eastAsia="Times New Roman" w:hAnsi="Times New Roman"/>
                <w:i/>
                <w:sz w:val="24"/>
                <w:szCs w:val="24"/>
              </w:rPr>
              <w:t>Discuss the role of a nurse/midwife in post abortal care.</w:t>
            </w:r>
          </w:p>
          <w:p w:rsidR="001964A4" w:rsidRPr="001964A4" w:rsidRDefault="001964A4" w:rsidP="005B4BB1">
            <w:pPr>
              <w:pStyle w:val="ListParagraph"/>
              <w:numPr>
                <w:ilvl w:val="1"/>
                <w:numId w:val="53"/>
              </w:numPr>
              <w:tabs>
                <w:tab w:val="left" w:pos="1500"/>
              </w:tabs>
              <w:autoSpaceDE w:val="0"/>
              <w:autoSpaceDN w:val="0"/>
              <w:adjustRightInd w:val="0"/>
              <w:spacing w:line="360" w:lineRule="auto"/>
              <w:jc w:val="both"/>
              <w:rPr>
                <w:rFonts w:ascii="Times New Roman" w:eastAsia="Times New Roman" w:hAnsi="Times New Roman"/>
                <w:sz w:val="24"/>
                <w:szCs w:val="24"/>
              </w:rPr>
            </w:pPr>
            <w:r w:rsidRPr="001964A4">
              <w:rPr>
                <w:rFonts w:ascii="Times New Roman" w:eastAsia="Times New Roman" w:hAnsi="Times New Roman"/>
                <w:i/>
                <w:sz w:val="24"/>
                <w:szCs w:val="24"/>
              </w:rPr>
              <w:t>Discuss factors that promote or hinder utilization of family planning services</w:t>
            </w:r>
          </w:p>
        </w:tc>
      </w:tr>
    </w:tbl>
    <w:p w:rsidR="001964A4" w:rsidRPr="00C9473C" w:rsidRDefault="001964A4" w:rsidP="001964A4">
      <w:pPr>
        <w:autoSpaceDE w:val="0"/>
        <w:autoSpaceDN w:val="0"/>
        <w:adjustRightInd w:val="0"/>
        <w:spacing w:line="360" w:lineRule="auto"/>
        <w:ind w:left="644"/>
        <w:rPr>
          <w:rFonts w:ascii="Times New Roman" w:hAnsi="Times New Roman"/>
          <w:sz w:val="24"/>
          <w:szCs w:val="24"/>
        </w:rPr>
      </w:pPr>
    </w:p>
    <w:p w:rsidR="00147E1B" w:rsidRPr="00C9473C" w:rsidRDefault="00234CA7" w:rsidP="001A47DB">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323829">
        <w:rPr>
          <w:rFonts w:ascii="Times New Roman" w:hAnsi="Times New Roman"/>
          <w:b/>
          <w:sz w:val="24"/>
          <w:szCs w:val="24"/>
        </w:rPr>
        <w:t>.3.1</w:t>
      </w:r>
      <w:r w:rsidR="00DD19B2" w:rsidRPr="00C9473C">
        <w:rPr>
          <w:rFonts w:ascii="Times New Roman" w:hAnsi="Times New Roman"/>
          <w:b/>
          <w:sz w:val="24"/>
          <w:szCs w:val="24"/>
        </w:rPr>
        <w:t xml:space="preserve"> Manual</w:t>
      </w:r>
      <w:r w:rsidR="005A0092" w:rsidRPr="00C9473C">
        <w:rPr>
          <w:rFonts w:ascii="Times New Roman" w:hAnsi="Times New Roman"/>
          <w:b/>
          <w:sz w:val="24"/>
          <w:szCs w:val="24"/>
        </w:rPr>
        <w:t xml:space="preserve"> Vacuum Aspiration (MVA)</w:t>
      </w:r>
    </w:p>
    <w:p w:rsidR="00147E1B" w:rsidRPr="00C9473C" w:rsidRDefault="00147E1B"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 MVA is a simple, cost-effective procedure involving the use of suction to remove tissue and blood through a cannula and into a syringe. The procedure is highly effective in removing retained products of conception from the uterus and is associated with a low complication rate. It is an effective method of treatment for uterine sizes up to 12 weeks LMP (i.e. 12 weeks from the first day of the last menstrual period). MVA does not require a general anaesthetic and can be performed in an examination or procedure room, rather than in an operating room.</w:t>
      </w:r>
    </w:p>
    <w:p w:rsidR="00147E1B" w:rsidRPr="00C9473C" w:rsidRDefault="00147E1B"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MVA relies on a suction source, or aspirator, which applies suction via a cannula. There are various types of aspirators. These include large syringes with different types of values to control the suction, foot pumps, and electric pumps. Collectively these devices are called aspirators. The word aspirator in this manual therefore refers to any type of the above.</w:t>
      </w:r>
    </w:p>
    <w:p w:rsidR="00147E1B" w:rsidRPr="00C9473C" w:rsidRDefault="00147E1B"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Certain serious complications resulting from unsafe abortion, such as shock, uterine perforation or </w:t>
      </w:r>
      <w:r w:rsidR="00280749" w:rsidRPr="00C9473C">
        <w:rPr>
          <w:rFonts w:ascii="Times New Roman" w:hAnsi="Times New Roman"/>
          <w:sz w:val="24"/>
          <w:szCs w:val="24"/>
        </w:rPr>
        <w:t>sepsis</w:t>
      </w:r>
      <w:r w:rsidRPr="00C9473C">
        <w:rPr>
          <w:rFonts w:ascii="Times New Roman" w:hAnsi="Times New Roman"/>
          <w:sz w:val="24"/>
          <w:szCs w:val="24"/>
        </w:rPr>
        <w:t xml:space="preserve"> must be identified and treated before uterine evacuation is attempted. It is also contraindicated in large fibroids. </w:t>
      </w:r>
    </w:p>
    <w:p w:rsidR="00691ECA" w:rsidRPr="00C9473C" w:rsidRDefault="00234CA7" w:rsidP="001A47DB">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323829">
        <w:rPr>
          <w:rFonts w:ascii="Times New Roman" w:hAnsi="Times New Roman"/>
          <w:b/>
          <w:sz w:val="24"/>
          <w:szCs w:val="24"/>
        </w:rPr>
        <w:t>.3.2</w:t>
      </w:r>
      <w:r w:rsidR="00AA4FFD" w:rsidRPr="00C9473C">
        <w:rPr>
          <w:rFonts w:ascii="Times New Roman" w:hAnsi="Times New Roman"/>
          <w:b/>
          <w:sz w:val="24"/>
          <w:szCs w:val="24"/>
        </w:rPr>
        <w:t xml:space="preserve"> </w:t>
      </w:r>
      <w:r w:rsidR="00691ECA" w:rsidRPr="00C9473C">
        <w:rPr>
          <w:rFonts w:ascii="Times New Roman" w:hAnsi="Times New Roman"/>
          <w:b/>
          <w:sz w:val="24"/>
          <w:szCs w:val="24"/>
        </w:rPr>
        <w:t>Complications and risks of MVA</w:t>
      </w:r>
    </w:p>
    <w:p w:rsidR="00691ECA" w:rsidRPr="00C9473C" w:rsidRDefault="00691ECA"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MVA has very low risk of complications if performed by a competent provider</w:t>
      </w:r>
    </w:p>
    <w:p w:rsidR="00691ECA" w:rsidRPr="00C9473C" w:rsidRDefault="00691ECA"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Early complications </w:t>
      </w:r>
      <w:r w:rsidR="00C134DC" w:rsidRPr="00C9473C">
        <w:rPr>
          <w:rFonts w:ascii="Times New Roman" w:hAnsi="Times New Roman"/>
          <w:sz w:val="24"/>
          <w:szCs w:val="24"/>
        </w:rPr>
        <w:t>(during</w:t>
      </w:r>
      <w:r w:rsidRPr="00C9473C">
        <w:rPr>
          <w:rFonts w:ascii="Times New Roman" w:hAnsi="Times New Roman"/>
          <w:sz w:val="24"/>
          <w:szCs w:val="24"/>
        </w:rPr>
        <w:t xml:space="preserve"> procedure and 28 days post procedure</w:t>
      </w:r>
      <w:r w:rsidR="00C134DC" w:rsidRPr="00C9473C">
        <w:rPr>
          <w:rFonts w:ascii="Times New Roman" w:hAnsi="Times New Roman"/>
          <w:sz w:val="24"/>
          <w:szCs w:val="24"/>
        </w:rPr>
        <w:t>) can include perforation of the uterus, injury to the cervix, bleeding</w:t>
      </w:r>
      <w:r w:rsidR="009F5C3C" w:rsidRPr="00C9473C">
        <w:rPr>
          <w:rFonts w:ascii="Times New Roman" w:hAnsi="Times New Roman"/>
          <w:sz w:val="24"/>
          <w:szCs w:val="24"/>
        </w:rPr>
        <w:t>,</w:t>
      </w:r>
      <w:r w:rsidR="00C134DC" w:rsidRPr="00C9473C">
        <w:rPr>
          <w:rFonts w:ascii="Times New Roman" w:hAnsi="Times New Roman"/>
          <w:sz w:val="24"/>
          <w:szCs w:val="24"/>
        </w:rPr>
        <w:t xml:space="preserve"> abdominal </w:t>
      </w:r>
      <w:r w:rsidR="009F5C3C" w:rsidRPr="00C9473C">
        <w:rPr>
          <w:rFonts w:ascii="Times New Roman" w:hAnsi="Times New Roman"/>
          <w:sz w:val="24"/>
          <w:szCs w:val="24"/>
        </w:rPr>
        <w:t xml:space="preserve">and </w:t>
      </w:r>
      <w:r w:rsidR="00C134DC" w:rsidRPr="00C9473C">
        <w:rPr>
          <w:rFonts w:ascii="Times New Roman" w:hAnsi="Times New Roman"/>
          <w:sz w:val="24"/>
          <w:szCs w:val="24"/>
        </w:rPr>
        <w:t>pelvic infection</w:t>
      </w:r>
    </w:p>
    <w:p w:rsidR="00AA4FFD" w:rsidRPr="00C9473C" w:rsidRDefault="00234CA7" w:rsidP="001A47DB">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323829">
        <w:rPr>
          <w:rFonts w:ascii="Times New Roman" w:hAnsi="Times New Roman"/>
          <w:b/>
          <w:sz w:val="24"/>
          <w:szCs w:val="24"/>
        </w:rPr>
        <w:t>.3.3</w:t>
      </w:r>
      <w:r w:rsidR="00AA4FFD" w:rsidRPr="00C9473C">
        <w:rPr>
          <w:rFonts w:ascii="Times New Roman" w:hAnsi="Times New Roman"/>
          <w:b/>
          <w:sz w:val="24"/>
          <w:szCs w:val="24"/>
        </w:rPr>
        <w:t xml:space="preserve"> </w:t>
      </w:r>
      <w:r w:rsidR="00C134DC" w:rsidRPr="00C9473C">
        <w:rPr>
          <w:rFonts w:ascii="Times New Roman" w:hAnsi="Times New Roman"/>
          <w:b/>
          <w:sz w:val="24"/>
          <w:szCs w:val="24"/>
        </w:rPr>
        <w:t>Clients tha</w:t>
      </w:r>
      <w:r w:rsidR="00327841" w:rsidRPr="00C9473C">
        <w:rPr>
          <w:rFonts w:ascii="Times New Roman" w:hAnsi="Times New Roman"/>
          <w:b/>
          <w:sz w:val="24"/>
          <w:szCs w:val="24"/>
        </w:rPr>
        <w:t>t require</w:t>
      </w:r>
      <w:r w:rsidR="00C134DC" w:rsidRPr="00C9473C">
        <w:rPr>
          <w:rFonts w:ascii="Times New Roman" w:hAnsi="Times New Roman"/>
          <w:b/>
          <w:sz w:val="24"/>
          <w:szCs w:val="24"/>
        </w:rPr>
        <w:t xml:space="preserve"> </w:t>
      </w:r>
      <w:r w:rsidR="005A0092" w:rsidRPr="00C9473C">
        <w:rPr>
          <w:rFonts w:ascii="Times New Roman" w:hAnsi="Times New Roman"/>
          <w:b/>
          <w:sz w:val="24"/>
          <w:szCs w:val="24"/>
        </w:rPr>
        <w:t xml:space="preserve">referral </w:t>
      </w:r>
    </w:p>
    <w:p w:rsidR="00C134DC" w:rsidRPr="00C9473C" w:rsidRDefault="00C134DC" w:rsidP="005B4BB1">
      <w:pPr>
        <w:numPr>
          <w:ilvl w:val="0"/>
          <w:numId w:val="30"/>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Documented cardiac conditions and asthma patients</w:t>
      </w:r>
    </w:p>
    <w:p w:rsidR="00C134DC" w:rsidRPr="00C9473C" w:rsidRDefault="00C134DC" w:rsidP="005B4BB1">
      <w:pPr>
        <w:numPr>
          <w:ilvl w:val="0"/>
          <w:numId w:val="21"/>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Patients on anticoagulant therapy or history of bleeding tendencies</w:t>
      </w:r>
    </w:p>
    <w:p w:rsidR="00C134DC" w:rsidRPr="00C9473C" w:rsidRDefault="00C134DC" w:rsidP="005B4BB1">
      <w:pPr>
        <w:numPr>
          <w:ilvl w:val="0"/>
          <w:numId w:val="21"/>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lastRenderedPageBreak/>
        <w:t>Second trimester terminations</w:t>
      </w:r>
    </w:p>
    <w:p w:rsidR="00C134DC" w:rsidRPr="00C9473C" w:rsidRDefault="00C134DC" w:rsidP="005B4BB1">
      <w:pPr>
        <w:numPr>
          <w:ilvl w:val="0"/>
          <w:numId w:val="21"/>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Suspected abortion </w:t>
      </w:r>
      <w:r w:rsidR="00046C97" w:rsidRPr="00C9473C">
        <w:rPr>
          <w:rFonts w:ascii="Times New Roman" w:hAnsi="Times New Roman"/>
          <w:sz w:val="24"/>
          <w:szCs w:val="24"/>
        </w:rPr>
        <w:t>complications</w:t>
      </w:r>
    </w:p>
    <w:p w:rsidR="00C134DC" w:rsidRPr="00C9473C" w:rsidRDefault="00FC2BAF" w:rsidP="005B4BB1">
      <w:pPr>
        <w:numPr>
          <w:ilvl w:val="0"/>
          <w:numId w:val="21"/>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Anemia</w:t>
      </w:r>
    </w:p>
    <w:p w:rsidR="00C134DC" w:rsidRPr="00C9473C" w:rsidRDefault="00C134DC" w:rsidP="005B4BB1">
      <w:pPr>
        <w:numPr>
          <w:ilvl w:val="0"/>
          <w:numId w:val="21"/>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Patients who require general </w:t>
      </w:r>
      <w:r w:rsidR="00FC2BAF" w:rsidRPr="00C9473C">
        <w:rPr>
          <w:rFonts w:ascii="Times New Roman" w:hAnsi="Times New Roman"/>
          <w:sz w:val="24"/>
          <w:szCs w:val="24"/>
        </w:rPr>
        <w:t>anesthesia</w:t>
      </w:r>
      <w:r w:rsidRPr="00C9473C">
        <w:rPr>
          <w:rFonts w:ascii="Times New Roman" w:hAnsi="Times New Roman"/>
          <w:sz w:val="24"/>
          <w:szCs w:val="24"/>
        </w:rPr>
        <w:t xml:space="preserve"> </w:t>
      </w:r>
    </w:p>
    <w:p w:rsidR="00F24294" w:rsidRPr="00C9473C" w:rsidRDefault="005A0092" w:rsidP="005B4BB1">
      <w:pPr>
        <w:numPr>
          <w:ilvl w:val="0"/>
          <w:numId w:val="21"/>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Evacuation </w:t>
      </w:r>
    </w:p>
    <w:p w:rsidR="00147E1B" w:rsidRPr="00C9473C" w:rsidRDefault="00234CA7" w:rsidP="001A47DB">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323829">
        <w:rPr>
          <w:rFonts w:ascii="Times New Roman" w:hAnsi="Times New Roman"/>
          <w:b/>
          <w:sz w:val="24"/>
          <w:szCs w:val="24"/>
        </w:rPr>
        <w:t>.3.4</w:t>
      </w:r>
      <w:r w:rsidR="00B31357" w:rsidRPr="00C9473C">
        <w:rPr>
          <w:rFonts w:ascii="Times New Roman" w:hAnsi="Times New Roman"/>
          <w:b/>
          <w:sz w:val="24"/>
          <w:szCs w:val="24"/>
        </w:rPr>
        <w:t xml:space="preserve"> Post</w:t>
      </w:r>
      <w:r w:rsidR="00AA4FFD" w:rsidRPr="00C9473C">
        <w:rPr>
          <w:rFonts w:ascii="Times New Roman" w:hAnsi="Times New Roman"/>
          <w:b/>
          <w:sz w:val="24"/>
          <w:szCs w:val="24"/>
        </w:rPr>
        <w:t>-abortal Counseling</w:t>
      </w:r>
    </w:p>
    <w:p w:rsidR="00583D3A" w:rsidRPr="001664E6" w:rsidRDefault="00103755" w:rsidP="001A47DB">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w:t>
      </w:r>
      <w:r w:rsidR="00280749" w:rsidRPr="00C9473C">
        <w:rPr>
          <w:rFonts w:ascii="Times New Roman" w:hAnsi="Times New Roman"/>
          <w:sz w:val="24"/>
          <w:szCs w:val="24"/>
        </w:rPr>
        <w:t xml:space="preserve">ll clients </w:t>
      </w:r>
      <w:r>
        <w:rPr>
          <w:rFonts w:ascii="Times New Roman" w:hAnsi="Times New Roman"/>
          <w:sz w:val="24"/>
          <w:szCs w:val="24"/>
        </w:rPr>
        <w:t xml:space="preserve">must </w:t>
      </w:r>
      <w:r w:rsidR="00280749" w:rsidRPr="00C9473C">
        <w:rPr>
          <w:rFonts w:ascii="Times New Roman" w:hAnsi="Times New Roman"/>
          <w:sz w:val="24"/>
          <w:szCs w:val="24"/>
        </w:rPr>
        <w:t xml:space="preserve">be counseled </w:t>
      </w:r>
      <w:r w:rsidR="00C836F7" w:rsidRPr="00C9473C">
        <w:rPr>
          <w:rFonts w:ascii="Times New Roman" w:hAnsi="Times New Roman"/>
          <w:sz w:val="24"/>
          <w:szCs w:val="24"/>
        </w:rPr>
        <w:t xml:space="preserve">after the </w:t>
      </w:r>
      <w:r>
        <w:rPr>
          <w:rFonts w:ascii="Times New Roman" w:hAnsi="Times New Roman"/>
          <w:sz w:val="24"/>
          <w:szCs w:val="24"/>
        </w:rPr>
        <w:t xml:space="preserve">MVA </w:t>
      </w:r>
      <w:r w:rsidR="00C836F7" w:rsidRPr="00C9473C">
        <w:rPr>
          <w:rFonts w:ascii="Times New Roman" w:hAnsi="Times New Roman"/>
          <w:sz w:val="24"/>
          <w:szCs w:val="24"/>
        </w:rPr>
        <w:t xml:space="preserve">procedure </w:t>
      </w:r>
      <w:r>
        <w:rPr>
          <w:rFonts w:ascii="Times New Roman" w:hAnsi="Times New Roman"/>
          <w:sz w:val="24"/>
          <w:szCs w:val="24"/>
        </w:rPr>
        <w:t xml:space="preserve">or </w:t>
      </w:r>
      <w:r w:rsidR="00C836F7" w:rsidRPr="00C9473C">
        <w:rPr>
          <w:rFonts w:ascii="Times New Roman" w:hAnsi="Times New Roman"/>
          <w:sz w:val="24"/>
          <w:szCs w:val="24"/>
        </w:rPr>
        <w:t>before they a</w:t>
      </w:r>
      <w:r>
        <w:rPr>
          <w:rFonts w:ascii="Times New Roman" w:hAnsi="Times New Roman"/>
          <w:sz w:val="24"/>
          <w:szCs w:val="24"/>
        </w:rPr>
        <w:t>re discharged from the hospital</w:t>
      </w:r>
      <w:r w:rsidR="00C836F7" w:rsidRPr="00C9473C">
        <w:rPr>
          <w:rFonts w:ascii="Times New Roman" w:hAnsi="Times New Roman"/>
          <w:sz w:val="24"/>
          <w:szCs w:val="24"/>
        </w:rPr>
        <w:t xml:space="preserve"> to ensure that they are informed about the normal recovery, danger signs and about f</w:t>
      </w:r>
      <w:r w:rsidR="00147E1B" w:rsidRPr="00C9473C">
        <w:rPr>
          <w:rFonts w:ascii="Times New Roman" w:hAnsi="Times New Roman"/>
          <w:sz w:val="24"/>
          <w:szCs w:val="24"/>
        </w:rPr>
        <w:t>amily planning</w:t>
      </w:r>
      <w:r w:rsidR="00C836F7" w:rsidRPr="00C9473C">
        <w:rPr>
          <w:rFonts w:ascii="Times New Roman" w:hAnsi="Times New Roman"/>
          <w:sz w:val="24"/>
          <w:szCs w:val="24"/>
        </w:rPr>
        <w:t>.</w:t>
      </w:r>
      <w:r w:rsidR="00147E1B" w:rsidRPr="00C9473C">
        <w:rPr>
          <w:rFonts w:ascii="Times New Roman" w:hAnsi="Times New Roman"/>
          <w:sz w:val="24"/>
          <w:szCs w:val="24"/>
        </w:rPr>
        <w:t xml:space="preserve"> The health care provider should ask the woman/young l</w:t>
      </w:r>
      <w:r>
        <w:rPr>
          <w:rFonts w:ascii="Times New Roman" w:hAnsi="Times New Roman"/>
          <w:sz w:val="24"/>
          <w:szCs w:val="24"/>
        </w:rPr>
        <w:t>ady</w:t>
      </w:r>
      <w:r w:rsidR="00147E1B" w:rsidRPr="00C9473C">
        <w:rPr>
          <w:rFonts w:ascii="Times New Roman" w:hAnsi="Times New Roman"/>
          <w:sz w:val="24"/>
          <w:szCs w:val="24"/>
        </w:rPr>
        <w:t xml:space="preserve"> whether she wants to become pregnant again soon, if she has used </w:t>
      </w:r>
      <w:r w:rsidR="00717367">
        <w:rPr>
          <w:rFonts w:ascii="Times New Roman" w:hAnsi="Times New Roman"/>
          <w:sz w:val="24"/>
          <w:szCs w:val="24"/>
        </w:rPr>
        <w:t xml:space="preserve">any </w:t>
      </w:r>
      <w:r w:rsidR="00147E1B" w:rsidRPr="00C9473C">
        <w:rPr>
          <w:rFonts w:ascii="Times New Roman" w:hAnsi="Times New Roman"/>
          <w:sz w:val="24"/>
          <w:szCs w:val="24"/>
        </w:rPr>
        <w:t xml:space="preserve">family planning </w:t>
      </w:r>
      <w:r w:rsidR="00717367">
        <w:rPr>
          <w:rFonts w:ascii="Times New Roman" w:hAnsi="Times New Roman"/>
          <w:sz w:val="24"/>
          <w:szCs w:val="24"/>
        </w:rPr>
        <w:t xml:space="preserve">method </w:t>
      </w:r>
      <w:r w:rsidR="00147E1B" w:rsidRPr="00C9473C">
        <w:rPr>
          <w:rFonts w:ascii="Times New Roman" w:hAnsi="Times New Roman"/>
          <w:sz w:val="24"/>
          <w:szCs w:val="24"/>
        </w:rPr>
        <w:t xml:space="preserve">before, any problems </w:t>
      </w:r>
      <w:r w:rsidR="00717367">
        <w:rPr>
          <w:rFonts w:ascii="Times New Roman" w:hAnsi="Times New Roman"/>
          <w:sz w:val="24"/>
          <w:szCs w:val="24"/>
        </w:rPr>
        <w:t>encountered while using it</w:t>
      </w:r>
      <w:r w:rsidR="00147E1B" w:rsidRPr="00C9473C">
        <w:rPr>
          <w:rFonts w:ascii="Times New Roman" w:hAnsi="Times New Roman"/>
          <w:sz w:val="24"/>
          <w:szCs w:val="24"/>
        </w:rPr>
        <w:t xml:space="preserve"> and if she has a preferred method. </w:t>
      </w:r>
    </w:p>
    <w:p w:rsidR="00C836F7" w:rsidRPr="00C9473C" w:rsidRDefault="00234CA7" w:rsidP="001A47DB">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323829">
        <w:rPr>
          <w:rFonts w:ascii="Times New Roman" w:hAnsi="Times New Roman"/>
          <w:b/>
          <w:sz w:val="24"/>
          <w:szCs w:val="24"/>
        </w:rPr>
        <w:t>.3.5</w:t>
      </w:r>
      <w:r w:rsidR="00B31357" w:rsidRPr="00C9473C">
        <w:rPr>
          <w:rFonts w:ascii="Times New Roman" w:hAnsi="Times New Roman"/>
          <w:b/>
          <w:sz w:val="24"/>
          <w:szCs w:val="24"/>
        </w:rPr>
        <w:t xml:space="preserve"> Normal</w:t>
      </w:r>
      <w:r w:rsidR="009C727C">
        <w:rPr>
          <w:rFonts w:ascii="Times New Roman" w:hAnsi="Times New Roman"/>
          <w:b/>
          <w:sz w:val="24"/>
          <w:szCs w:val="24"/>
        </w:rPr>
        <w:t xml:space="preserve"> Process of R</w:t>
      </w:r>
      <w:r w:rsidR="004011F0" w:rsidRPr="00C9473C">
        <w:rPr>
          <w:rFonts w:ascii="Times New Roman" w:hAnsi="Times New Roman"/>
          <w:b/>
          <w:sz w:val="24"/>
          <w:szCs w:val="24"/>
        </w:rPr>
        <w:t xml:space="preserve">ecovery </w:t>
      </w:r>
    </w:p>
    <w:p w:rsidR="004011F0" w:rsidRPr="00C9473C" w:rsidRDefault="004011F0"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Bleeding slowly </w:t>
      </w:r>
      <w:r w:rsidR="00221B52" w:rsidRPr="00C9473C">
        <w:rPr>
          <w:rFonts w:ascii="Times New Roman" w:hAnsi="Times New Roman"/>
          <w:sz w:val="24"/>
          <w:szCs w:val="24"/>
        </w:rPr>
        <w:t>disappears</w:t>
      </w:r>
      <w:r w:rsidRPr="00C9473C">
        <w:rPr>
          <w:rFonts w:ascii="Times New Roman" w:hAnsi="Times New Roman"/>
          <w:sz w:val="24"/>
          <w:szCs w:val="24"/>
        </w:rPr>
        <w:t xml:space="preserve"> after abortion, and blood stained discharge ceases after 5-21 days. It is common for bleeding to stop for 2-3 </w:t>
      </w:r>
      <w:r w:rsidR="00221B52" w:rsidRPr="00C9473C">
        <w:rPr>
          <w:rFonts w:ascii="Times New Roman" w:hAnsi="Times New Roman"/>
          <w:sz w:val="24"/>
          <w:szCs w:val="24"/>
        </w:rPr>
        <w:t>days,</w:t>
      </w:r>
      <w:r w:rsidRPr="00C9473C">
        <w:rPr>
          <w:rFonts w:ascii="Times New Roman" w:hAnsi="Times New Roman"/>
          <w:sz w:val="24"/>
          <w:szCs w:val="24"/>
        </w:rPr>
        <w:t xml:space="preserve"> and then start to bleed for 2-3 weeks.</w:t>
      </w:r>
    </w:p>
    <w:p w:rsidR="00AC57A0" w:rsidRPr="00C9473C" w:rsidRDefault="004011F0"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Clients should </w:t>
      </w:r>
      <w:r w:rsidR="00221B52" w:rsidRPr="00C9473C">
        <w:rPr>
          <w:rFonts w:ascii="Times New Roman" w:hAnsi="Times New Roman"/>
          <w:sz w:val="24"/>
          <w:szCs w:val="24"/>
        </w:rPr>
        <w:t>preferably</w:t>
      </w:r>
      <w:r w:rsidRPr="00C9473C">
        <w:rPr>
          <w:rFonts w:ascii="Times New Roman" w:hAnsi="Times New Roman"/>
          <w:sz w:val="24"/>
          <w:szCs w:val="24"/>
        </w:rPr>
        <w:t xml:space="preserve"> not use </w:t>
      </w:r>
      <w:r w:rsidR="00221B52" w:rsidRPr="00C9473C">
        <w:rPr>
          <w:rFonts w:ascii="Times New Roman" w:hAnsi="Times New Roman"/>
          <w:sz w:val="24"/>
          <w:szCs w:val="24"/>
        </w:rPr>
        <w:t>tampons</w:t>
      </w:r>
      <w:r w:rsidRPr="00C9473C">
        <w:rPr>
          <w:rFonts w:ascii="Times New Roman" w:hAnsi="Times New Roman"/>
          <w:sz w:val="24"/>
          <w:szCs w:val="24"/>
        </w:rPr>
        <w:t xml:space="preserve"> until the bleeding stops</w:t>
      </w:r>
      <w:r w:rsidR="000023BF" w:rsidRPr="00C9473C">
        <w:rPr>
          <w:rFonts w:ascii="Times New Roman" w:hAnsi="Times New Roman"/>
          <w:sz w:val="24"/>
          <w:szCs w:val="24"/>
        </w:rPr>
        <w:t xml:space="preserve"> to prevent ascending infection and to allow lochia to drain.</w:t>
      </w:r>
      <w:r w:rsidR="00717367">
        <w:rPr>
          <w:rFonts w:ascii="Times New Roman" w:hAnsi="Times New Roman"/>
          <w:sz w:val="24"/>
          <w:szCs w:val="24"/>
        </w:rPr>
        <w:t xml:space="preserve"> </w:t>
      </w:r>
      <w:r w:rsidRPr="00C9473C">
        <w:rPr>
          <w:rFonts w:ascii="Times New Roman" w:hAnsi="Times New Roman"/>
          <w:sz w:val="24"/>
          <w:szCs w:val="24"/>
        </w:rPr>
        <w:t>There may be little abdominal pains, cramping or discomfort in the first 24 hours</w:t>
      </w:r>
      <w:r w:rsidR="00AC57A0" w:rsidRPr="00C9473C">
        <w:rPr>
          <w:rFonts w:ascii="Times New Roman" w:hAnsi="Times New Roman"/>
          <w:sz w:val="24"/>
          <w:szCs w:val="24"/>
        </w:rPr>
        <w:t xml:space="preserve">, particularly </w:t>
      </w:r>
      <w:r w:rsidR="00964AC7" w:rsidRPr="00C9473C">
        <w:rPr>
          <w:rFonts w:ascii="Times New Roman" w:hAnsi="Times New Roman"/>
          <w:sz w:val="24"/>
          <w:szCs w:val="24"/>
        </w:rPr>
        <w:t>after</w:t>
      </w:r>
      <w:r w:rsidR="00AC57A0" w:rsidRPr="00C9473C">
        <w:rPr>
          <w:rFonts w:ascii="Times New Roman" w:hAnsi="Times New Roman"/>
          <w:sz w:val="24"/>
          <w:szCs w:val="24"/>
        </w:rPr>
        <w:t xml:space="preserve"> 2</w:t>
      </w:r>
      <w:r w:rsidR="00AC57A0" w:rsidRPr="00C9473C">
        <w:rPr>
          <w:rFonts w:ascii="Times New Roman" w:hAnsi="Times New Roman"/>
          <w:sz w:val="24"/>
          <w:szCs w:val="24"/>
          <w:vertAlign w:val="superscript"/>
        </w:rPr>
        <w:t>nd</w:t>
      </w:r>
      <w:r w:rsidR="00AC57A0" w:rsidRPr="00C9473C">
        <w:rPr>
          <w:rFonts w:ascii="Times New Roman" w:hAnsi="Times New Roman"/>
          <w:sz w:val="24"/>
          <w:szCs w:val="24"/>
        </w:rPr>
        <w:t xml:space="preserve"> trimester abortion</w:t>
      </w:r>
      <w:r w:rsidR="00717367">
        <w:rPr>
          <w:rFonts w:ascii="Times New Roman" w:hAnsi="Times New Roman"/>
          <w:sz w:val="24"/>
          <w:szCs w:val="24"/>
        </w:rPr>
        <w:t xml:space="preserve">. </w:t>
      </w:r>
      <w:r w:rsidR="00AC57A0" w:rsidRPr="00C9473C">
        <w:rPr>
          <w:rFonts w:ascii="Times New Roman" w:hAnsi="Times New Roman"/>
          <w:sz w:val="24"/>
          <w:szCs w:val="24"/>
        </w:rPr>
        <w:t>Client may experience breast tenderness, fullness or discomfort from about the third</w:t>
      </w:r>
      <w:r w:rsidR="008B446D" w:rsidRPr="00C9473C">
        <w:rPr>
          <w:rFonts w:ascii="Times New Roman" w:hAnsi="Times New Roman"/>
          <w:sz w:val="24"/>
          <w:szCs w:val="24"/>
        </w:rPr>
        <w:t xml:space="preserve"> day.</w:t>
      </w:r>
    </w:p>
    <w:p w:rsidR="00717367" w:rsidRDefault="00717367" w:rsidP="001A47DB">
      <w:pPr>
        <w:autoSpaceDE w:val="0"/>
        <w:autoSpaceDN w:val="0"/>
        <w:adjustRightInd w:val="0"/>
        <w:spacing w:line="360" w:lineRule="auto"/>
        <w:rPr>
          <w:rFonts w:ascii="Times New Roman" w:hAnsi="Times New Roman"/>
          <w:b/>
          <w:sz w:val="24"/>
          <w:szCs w:val="24"/>
        </w:rPr>
      </w:pPr>
    </w:p>
    <w:p w:rsidR="00143F12" w:rsidRPr="00C9473C" w:rsidRDefault="00015723" w:rsidP="001A47DB">
      <w:pPr>
        <w:autoSpaceDE w:val="0"/>
        <w:autoSpaceDN w:val="0"/>
        <w:adjustRightInd w:val="0"/>
        <w:spacing w:line="360" w:lineRule="auto"/>
        <w:rPr>
          <w:rFonts w:ascii="Times New Roman" w:hAnsi="Times New Roman"/>
          <w:b/>
          <w:iCs/>
          <w:sz w:val="24"/>
          <w:szCs w:val="24"/>
        </w:rPr>
      </w:pPr>
      <w:r>
        <w:rPr>
          <w:rFonts w:ascii="Times New Roman" w:hAnsi="Times New Roman"/>
          <w:b/>
          <w:sz w:val="24"/>
          <w:szCs w:val="24"/>
        </w:rPr>
        <w:t>6.6 ECTOPIC</w:t>
      </w:r>
      <w:r w:rsidR="00143F12" w:rsidRPr="00C9473C">
        <w:rPr>
          <w:rFonts w:ascii="Times New Roman" w:hAnsi="Times New Roman"/>
          <w:b/>
          <w:iCs/>
          <w:sz w:val="24"/>
          <w:szCs w:val="24"/>
        </w:rPr>
        <w:t xml:space="preserve"> PREGNANCY </w:t>
      </w:r>
    </w:p>
    <w:p w:rsidR="00C97B06" w:rsidRPr="00C9473C" w:rsidRDefault="00E03549"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 xml:space="preserve">Ectopic pregnancy refers to any pregnancy occurring outside the uterine </w:t>
      </w:r>
      <w:r w:rsidR="000E6E32" w:rsidRPr="00C9473C">
        <w:rPr>
          <w:rFonts w:ascii="Times New Roman" w:hAnsi="Times New Roman"/>
          <w:sz w:val="24"/>
          <w:szCs w:val="24"/>
          <w:lang w:val="en-GB"/>
        </w:rPr>
        <w:t>cavity. It is often caused by damage to the fallopian tubes.</w:t>
      </w:r>
    </w:p>
    <w:p w:rsidR="00997DCC" w:rsidRPr="00C9473C" w:rsidRDefault="00E03549"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The most common site of extra uterine implantation is the fallopian tube</w:t>
      </w:r>
      <w:r w:rsidR="00390BF6">
        <w:rPr>
          <w:rFonts w:ascii="Times New Roman" w:hAnsi="Times New Roman"/>
          <w:sz w:val="24"/>
          <w:szCs w:val="24"/>
          <w:lang w:val="en-GB"/>
        </w:rPr>
        <w:t xml:space="preserve"> </w:t>
      </w:r>
      <w:r w:rsidR="00932BFE">
        <w:rPr>
          <w:rFonts w:ascii="Times New Roman" w:hAnsi="Times New Roman"/>
          <w:sz w:val="24"/>
          <w:szCs w:val="24"/>
          <w:lang w:val="en-GB"/>
        </w:rPr>
        <w:t xml:space="preserve"> (97.7%)</w:t>
      </w:r>
      <w:r w:rsidRPr="00C9473C">
        <w:rPr>
          <w:rFonts w:ascii="Times New Roman" w:hAnsi="Times New Roman"/>
          <w:sz w:val="24"/>
          <w:szCs w:val="24"/>
          <w:lang w:val="en-GB"/>
        </w:rPr>
        <w:t xml:space="preserve">, but it may </w:t>
      </w:r>
      <w:r w:rsidR="00932BFE">
        <w:rPr>
          <w:rFonts w:ascii="Times New Roman" w:hAnsi="Times New Roman"/>
          <w:sz w:val="24"/>
          <w:szCs w:val="24"/>
          <w:lang w:val="en-GB"/>
        </w:rPr>
        <w:t xml:space="preserve">occur </w:t>
      </w:r>
      <w:r w:rsidR="00932BFE" w:rsidRPr="00C9473C">
        <w:rPr>
          <w:rFonts w:ascii="Times New Roman" w:hAnsi="Times New Roman"/>
          <w:sz w:val="24"/>
          <w:szCs w:val="24"/>
          <w:lang w:val="en-GB"/>
        </w:rPr>
        <w:t xml:space="preserve">in the abdominal cavity </w:t>
      </w:r>
      <w:r w:rsidR="00932BFE">
        <w:rPr>
          <w:rFonts w:ascii="Times New Roman" w:hAnsi="Times New Roman"/>
          <w:sz w:val="24"/>
          <w:szCs w:val="24"/>
          <w:lang w:val="en-GB"/>
        </w:rPr>
        <w:t xml:space="preserve">(1.4%)  and in </w:t>
      </w:r>
      <w:r w:rsidRPr="00C9473C">
        <w:rPr>
          <w:rFonts w:ascii="Times New Roman" w:hAnsi="Times New Roman"/>
          <w:sz w:val="24"/>
          <w:szCs w:val="24"/>
          <w:lang w:val="en-GB"/>
        </w:rPr>
        <w:t xml:space="preserve">the ovary </w:t>
      </w:r>
      <w:r w:rsidR="00932BFE">
        <w:rPr>
          <w:rFonts w:ascii="Times New Roman" w:hAnsi="Times New Roman"/>
          <w:sz w:val="24"/>
          <w:szCs w:val="24"/>
          <w:lang w:val="en-GB"/>
        </w:rPr>
        <w:t>or cervi</w:t>
      </w:r>
      <w:r w:rsidR="00390BF6">
        <w:rPr>
          <w:rFonts w:ascii="Times New Roman" w:hAnsi="Times New Roman"/>
          <w:sz w:val="24"/>
          <w:szCs w:val="24"/>
          <w:lang w:val="en-GB"/>
        </w:rPr>
        <w:t>cal canal (less than 1%)</w:t>
      </w:r>
      <w:r w:rsidRPr="00C9473C">
        <w:rPr>
          <w:rFonts w:ascii="Times New Roman" w:hAnsi="Times New Roman"/>
          <w:sz w:val="24"/>
          <w:szCs w:val="24"/>
          <w:lang w:val="en-GB"/>
        </w:rPr>
        <w:t>.</w:t>
      </w:r>
    </w:p>
    <w:p w:rsidR="00997DCC" w:rsidRPr="00C9473C" w:rsidRDefault="00E03549"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lastRenderedPageBreak/>
        <w:t xml:space="preserve"> </w:t>
      </w:r>
      <w:r w:rsidR="00C14EBA" w:rsidRPr="00C9473C">
        <w:rPr>
          <w:rFonts w:ascii="Times New Roman" w:hAnsi="Times New Roman"/>
          <w:sz w:val="24"/>
          <w:szCs w:val="24"/>
        </w:rPr>
        <w:t>The fetus cannot survive, and often does not develop at all in this type of pregnancy.</w:t>
      </w:r>
    </w:p>
    <w:p w:rsidR="00997DCC" w:rsidRPr="00C9473C" w:rsidRDefault="00234CA7" w:rsidP="001A47DB">
      <w:pPr>
        <w:spacing w:line="360" w:lineRule="auto"/>
        <w:rPr>
          <w:rFonts w:ascii="Times New Roman" w:hAnsi="Times New Roman"/>
          <w:b/>
          <w:sz w:val="24"/>
          <w:szCs w:val="24"/>
          <w:lang w:val="en-GB"/>
        </w:rPr>
      </w:pPr>
      <w:r>
        <w:rPr>
          <w:rFonts w:ascii="Times New Roman" w:hAnsi="Times New Roman"/>
          <w:b/>
          <w:sz w:val="24"/>
          <w:szCs w:val="24"/>
          <w:lang w:val="en-GB"/>
        </w:rPr>
        <w:t>6</w:t>
      </w:r>
      <w:r w:rsidR="007D3DF0">
        <w:rPr>
          <w:rFonts w:ascii="Times New Roman" w:hAnsi="Times New Roman"/>
          <w:b/>
          <w:sz w:val="24"/>
          <w:szCs w:val="24"/>
          <w:lang w:val="en-GB"/>
        </w:rPr>
        <w:t>.6</w:t>
      </w:r>
      <w:r w:rsidR="00323829">
        <w:rPr>
          <w:rFonts w:ascii="Times New Roman" w:hAnsi="Times New Roman"/>
          <w:b/>
          <w:sz w:val="24"/>
          <w:szCs w:val="24"/>
          <w:lang w:val="en-GB"/>
        </w:rPr>
        <w:t>.</w:t>
      </w:r>
      <w:r w:rsidR="00AC1192" w:rsidRPr="00C9473C">
        <w:rPr>
          <w:rFonts w:ascii="Times New Roman" w:hAnsi="Times New Roman"/>
          <w:b/>
          <w:sz w:val="24"/>
          <w:szCs w:val="24"/>
          <w:lang w:val="en-GB"/>
        </w:rPr>
        <w:t xml:space="preserve">1 </w:t>
      </w:r>
      <w:r w:rsidR="00C14EBA" w:rsidRPr="00C9473C">
        <w:rPr>
          <w:rFonts w:ascii="Times New Roman" w:hAnsi="Times New Roman"/>
          <w:b/>
          <w:sz w:val="24"/>
          <w:szCs w:val="24"/>
          <w:lang w:val="en-GB"/>
        </w:rPr>
        <w:t>Predisposing factors</w:t>
      </w:r>
    </w:p>
    <w:p w:rsidR="00C14EBA" w:rsidRPr="00C9473C" w:rsidRDefault="00C14EBA" w:rsidP="001A47DB">
      <w:pPr>
        <w:pStyle w:val="NormalWeb"/>
        <w:spacing w:line="360" w:lineRule="auto"/>
      </w:pPr>
      <w:r w:rsidRPr="00C9473C">
        <w:t>An ectopic pregnancy is often caused by a condition that blocks or slows the movement of a fertilized egg through the fallopian tube to the uterus. This may be caused by a physical blockage in the tube by hormonal factors and by other factors, such as smoking.</w:t>
      </w:r>
    </w:p>
    <w:p w:rsidR="00C14EBA" w:rsidRPr="00C9473C" w:rsidRDefault="00717367" w:rsidP="001A47DB">
      <w:pPr>
        <w:pStyle w:val="NormalWeb"/>
        <w:spacing w:line="360" w:lineRule="auto"/>
        <w:rPr>
          <w:b/>
        </w:rPr>
      </w:pPr>
      <w:r>
        <w:rPr>
          <w:b/>
        </w:rPr>
        <w:t xml:space="preserve">Causes of ectopic pregnancy </w:t>
      </w:r>
    </w:p>
    <w:p w:rsidR="00C14EBA" w:rsidRPr="00C9473C" w:rsidRDefault="00C14EBA"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Past ectopic pregnancy</w:t>
      </w:r>
    </w:p>
    <w:p w:rsidR="00C14EBA" w:rsidRPr="00C9473C" w:rsidRDefault="00C14EBA"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Past infection in the fallopian tubes</w:t>
      </w:r>
    </w:p>
    <w:p w:rsidR="00C14EBA" w:rsidRPr="00C9473C" w:rsidRDefault="00D5229F"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Previous s</w:t>
      </w:r>
      <w:r w:rsidR="00C14EBA" w:rsidRPr="00C9473C">
        <w:rPr>
          <w:rFonts w:ascii="Times New Roman" w:hAnsi="Times New Roman"/>
          <w:sz w:val="24"/>
          <w:szCs w:val="24"/>
        </w:rPr>
        <w:t>urgery of the fallopian tubes</w:t>
      </w:r>
    </w:p>
    <w:p w:rsidR="00D5229F" w:rsidRPr="00C9473C" w:rsidRDefault="00D5229F"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Previous history of pelvic inflammatory disease</w:t>
      </w:r>
    </w:p>
    <w:p w:rsidR="00D5229F" w:rsidRPr="00C9473C" w:rsidRDefault="00D5229F"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IUCD</w:t>
      </w:r>
    </w:p>
    <w:p w:rsidR="00D5229F" w:rsidRPr="00C9473C" w:rsidRDefault="00C14EBA"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Birth defects of the fallopian tubes</w:t>
      </w:r>
    </w:p>
    <w:p w:rsidR="00C14EBA" w:rsidRPr="00C9473C" w:rsidRDefault="00C14EBA"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In a few cases, the cause is unknown.</w:t>
      </w:r>
    </w:p>
    <w:p w:rsidR="005D1B12" w:rsidRPr="00C9473C" w:rsidRDefault="00234CA7" w:rsidP="001A47DB">
      <w:pPr>
        <w:pStyle w:val="Heading4"/>
        <w:spacing w:line="360" w:lineRule="auto"/>
      </w:pPr>
      <w:r>
        <w:t>6</w:t>
      </w:r>
      <w:r w:rsidR="007D3DF0">
        <w:t>.6</w:t>
      </w:r>
      <w:r w:rsidR="000E6E32" w:rsidRPr="00C9473C">
        <w:t>.2</w:t>
      </w:r>
      <w:r w:rsidR="00AC1192" w:rsidRPr="00C9473C">
        <w:t xml:space="preserve"> </w:t>
      </w:r>
      <w:r w:rsidR="005D1B12" w:rsidRPr="00C9473C">
        <w:t>Diagnosis</w:t>
      </w:r>
    </w:p>
    <w:p w:rsidR="00DC3C2B" w:rsidRPr="00C9473C" w:rsidRDefault="005D1B12" w:rsidP="001A47DB">
      <w:pPr>
        <w:pStyle w:val="Heading4"/>
        <w:spacing w:line="360" w:lineRule="auto"/>
        <w:rPr>
          <w:b w:val="0"/>
        </w:rPr>
      </w:pPr>
      <w:r w:rsidRPr="00C9473C">
        <w:rPr>
          <w:b w:val="0"/>
        </w:rPr>
        <w:t>Tubal pregnancy can present in many ways and misdiagnosis is very common.</w:t>
      </w:r>
    </w:p>
    <w:p w:rsidR="005D1B12" w:rsidRPr="00C9473C" w:rsidRDefault="00DC3C2B" w:rsidP="001A47DB">
      <w:pPr>
        <w:spacing w:before="100" w:beforeAutospacing="1" w:after="100" w:afterAutospacing="1" w:line="360" w:lineRule="auto"/>
        <w:rPr>
          <w:rFonts w:ascii="Times New Roman" w:hAnsi="Times New Roman"/>
          <w:sz w:val="24"/>
          <w:szCs w:val="24"/>
        </w:rPr>
      </w:pPr>
      <w:r w:rsidRPr="00C9473C">
        <w:rPr>
          <w:rFonts w:ascii="Times New Roman" w:hAnsi="Times New Roman"/>
          <w:b/>
          <w:sz w:val="24"/>
          <w:szCs w:val="24"/>
        </w:rPr>
        <w:t>Low back pain</w:t>
      </w:r>
    </w:p>
    <w:p w:rsidR="005D1B12" w:rsidRPr="00C9473C" w:rsidRDefault="005D1B12" w:rsidP="005B4BB1">
      <w:pPr>
        <w:numPr>
          <w:ilvl w:val="0"/>
          <w:numId w:val="30"/>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S</w:t>
      </w:r>
      <w:r w:rsidR="00B6063F" w:rsidRPr="00C9473C">
        <w:rPr>
          <w:rFonts w:ascii="Times New Roman" w:hAnsi="Times New Roman"/>
          <w:sz w:val="24"/>
          <w:szCs w:val="24"/>
        </w:rPr>
        <w:t>tabbing or</w:t>
      </w:r>
      <w:r w:rsidR="00E50106" w:rsidRPr="00C9473C">
        <w:rPr>
          <w:rFonts w:ascii="Times New Roman" w:hAnsi="Times New Roman"/>
          <w:sz w:val="24"/>
          <w:szCs w:val="24"/>
        </w:rPr>
        <w:t xml:space="preserve"> cramp-like ‘uterine colic’</w:t>
      </w:r>
      <w:r w:rsidR="00B6063F" w:rsidRPr="00C9473C">
        <w:rPr>
          <w:rFonts w:ascii="Times New Roman" w:hAnsi="Times New Roman"/>
          <w:sz w:val="24"/>
          <w:szCs w:val="24"/>
        </w:rPr>
        <w:t xml:space="preserve">. </w:t>
      </w:r>
    </w:p>
    <w:p w:rsidR="005D1B12" w:rsidRPr="00C9473C" w:rsidRDefault="0012078E" w:rsidP="005B4BB1">
      <w:pPr>
        <w:numPr>
          <w:ilvl w:val="0"/>
          <w:numId w:val="30"/>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S</w:t>
      </w:r>
      <w:r w:rsidR="00B6063F" w:rsidRPr="00C9473C">
        <w:rPr>
          <w:rFonts w:ascii="Times New Roman" w:hAnsi="Times New Roman"/>
          <w:sz w:val="24"/>
          <w:szCs w:val="24"/>
        </w:rPr>
        <w:t xml:space="preserve">houlder </w:t>
      </w:r>
      <w:r>
        <w:rPr>
          <w:rFonts w:ascii="Times New Roman" w:hAnsi="Times New Roman"/>
          <w:sz w:val="24"/>
          <w:szCs w:val="24"/>
        </w:rPr>
        <w:t xml:space="preserve">pains caused by diaphragmatic irritation from hemoperitoneum which </w:t>
      </w:r>
      <w:r w:rsidR="00B6063F" w:rsidRPr="00C9473C">
        <w:rPr>
          <w:rFonts w:ascii="Times New Roman" w:hAnsi="Times New Roman"/>
          <w:sz w:val="24"/>
          <w:szCs w:val="24"/>
        </w:rPr>
        <w:t xml:space="preserve">stimulates the phrenic nerve. </w:t>
      </w:r>
    </w:p>
    <w:p w:rsidR="00B6063F" w:rsidRPr="00C9473C" w:rsidRDefault="00B6063F" w:rsidP="005B4BB1">
      <w:pPr>
        <w:numPr>
          <w:ilvl w:val="0"/>
          <w:numId w:val="30"/>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Pain may be so severe as to cause fainting.</w:t>
      </w:r>
    </w:p>
    <w:p w:rsidR="00B6063F" w:rsidRPr="00C9473C" w:rsidRDefault="005D1B12" w:rsidP="001A47DB">
      <w:pPr>
        <w:spacing w:before="100" w:beforeAutospacing="1" w:after="100" w:afterAutospacing="1" w:line="360" w:lineRule="auto"/>
        <w:rPr>
          <w:rFonts w:ascii="Times New Roman" w:hAnsi="Times New Roman"/>
          <w:b/>
          <w:sz w:val="24"/>
          <w:szCs w:val="24"/>
        </w:rPr>
      </w:pPr>
      <w:r w:rsidRPr="00C9473C">
        <w:rPr>
          <w:rFonts w:ascii="Times New Roman" w:hAnsi="Times New Roman"/>
          <w:b/>
          <w:sz w:val="24"/>
          <w:szCs w:val="24"/>
        </w:rPr>
        <w:t>V</w:t>
      </w:r>
      <w:r w:rsidR="00B6063F" w:rsidRPr="00C9473C">
        <w:rPr>
          <w:rFonts w:ascii="Times New Roman" w:hAnsi="Times New Roman"/>
          <w:b/>
          <w:sz w:val="24"/>
          <w:szCs w:val="24"/>
        </w:rPr>
        <w:t xml:space="preserve">aginal bleeding </w:t>
      </w:r>
    </w:p>
    <w:p w:rsidR="005D1B12" w:rsidRPr="00C9473C" w:rsidRDefault="005D1B12" w:rsidP="005B4BB1">
      <w:pPr>
        <w:numPr>
          <w:ilvl w:val="0"/>
          <w:numId w:val="39"/>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Usually occurs after the death of ovum and is an effect of oestrogen withdrawal.</w:t>
      </w:r>
    </w:p>
    <w:p w:rsidR="005D1B12" w:rsidRPr="00C9473C" w:rsidRDefault="005D1B12" w:rsidP="005B4BB1">
      <w:pPr>
        <w:numPr>
          <w:ilvl w:val="0"/>
          <w:numId w:val="39"/>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Dark brown and scanty (vaginal spotting)</w:t>
      </w:r>
    </w:p>
    <w:p w:rsidR="005D1B12" w:rsidRPr="00C9473C" w:rsidRDefault="005D1B12" w:rsidP="005B4BB1">
      <w:pPr>
        <w:numPr>
          <w:ilvl w:val="0"/>
          <w:numId w:val="39"/>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 xml:space="preserve">25% </w:t>
      </w:r>
      <w:r w:rsidR="008D5434" w:rsidRPr="00C9473C">
        <w:rPr>
          <w:rFonts w:ascii="Times New Roman" w:hAnsi="Times New Roman"/>
          <w:sz w:val="24"/>
          <w:szCs w:val="24"/>
        </w:rPr>
        <w:t>of tubal pregnancies present</w:t>
      </w:r>
      <w:r w:rsidRPr="00C9473C">
        <w:rPr>
          <w:rFonts w:ascii="Times New Roman" w:hAnsi="Times New Roman"/>
          <w:sz w:val="24"/>
          <w:szCs w:val="24"/>
        </w:rPr>
        <w:t xml:space="preserve"> without any vaginal bleeding.</w:t>
      </w:r>
    </w:p>
    <w:p w:rsidR="005D1B12" w:rsidRPr="00C9473C" w:rsidRDefault="005D1B12" w:rsidP="001A47DB">
      <w:pPr>
        <w:spacing w:before="100" w:beforeAutospacing="1" w:after="100" w:afterAutospacing="1" w:line="360" w:lineRule="auto"/>
        <w:rPr>
          <w:rFonts w:ascii="Times New Roman" w:hAnsi="Times New Roman"/>
          <w:sz w:val="24"/>
          <w:szCs w:val="24"/>
        </w:rPr>
      </w:pPr>
      <w:r w:rsidRPr="00C9473C">
        <w:rPr>
          <w:rFonts w:ascii="Times New Roman" w:hAnsi="Times New Roman"/>
          <w:b/>
          <w:sz w:val="24"/>
          <w:szCs w:val="24"/>
        </w:rPr>
        <w:lastRenderedPageBreak/>
        <w:t xml:space="preserve"> Internal blood loss</w:t>
      </w:r>
      <w:r w:rsidRPr="00C9473C">
        <w:rPr>
          <w:rFonts w:ascii="Times New Roman" w:hAnsi="Times New Roman"/>
          <w:sz w:val="24"/>
          <w:szCs w:val="24"/>
        </w:rPr>
        <w:t xml:space="preserve"> will, if gradual, lead to anemia. If a large blood vessel is eroded the usual signs of collapse and shock will appear.</w:t>
      </w:r>
    </w:p>
    <w:p w:rsidR="00DC3C2B" w:rsidRPr="00C9473C" w:rsidRDefault="00DC3C2B" w:rsidP="001A47DB">
      <w:pPr>
        <w:pStyle w:val="NormalWeb"/>
        <w:spacing w:line="360" w:lineRule="auto"/>
      </w:pPr>
      <w:r w:rsidRPr="00C9473C">
        <w:t>If the area of the abnormal pregnancy ruptures and bleeds, symptoms may get worse. They may include:</w:t>
      </w:r>
    </w:p>
    <w:p w:rsidR="00DC3C2B" w:rsidRPr="00C9473C" w:rsidRDefault="00DC3C2B" w:rsidP="005B4BB1">
      <w:pPr>
        <w:numPr>
          <w:ilvl w:val="0"/>
          <w:numId w:val="32"/>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Feeling faint or actually fainting</w:t>
      </w:r>
    </w:p>
    <w:p w:rsidR="00DC3C2B" w:rsidRPr="00C9473C" w:rsidRDefault="00DC3C2B" w:rsidP="005B4BB1">
      <w:pPr>
        <w:numPr>
          <w:ilvl w:val="0"/>
          <w:numId w:val="32"/>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Intense pressure in the rectum</w:t>
      </w:r>
    </w:p>
    <w:p w:rsidR="00DC3C2B" w:rsidRPr="00C9473C" w:rsidRDefault="00DC3C2B" w:rsidP="005B4BB1">
      <w:pPr>
        <w:numPr>
          <w:ilvl w:val="0"/>
          <w:numId w:val="32"/>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Pain that is felt in the shoulder area</w:t>
      </w:r>
    </w:p>
    <w:p w:rsidR="00DC3C2B" w:rsidRPr="00C9473C" w:rsidRDefault="00DC3C2B" w:rsidP="005B4BB1">
      <w:pPr>
        <w:numPr>
          <w:ilvl w:val="0"/>
          <w:numId w:val="32"/>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Severe, sharp, and sudden pain in the lower abdomen</w:t>
      </w:r>
    </w:p>
    <w:p w:rsidR="00DC3C2B" w:rsidRPr="00C9473C" w:rsidRDefault="00DC3C2B" w:rsidP="001A47DB">
      <w:pPr>
        <w:pStyle w:val="NormalWeb"/>
        <w:spacing w:line="360" w:lineRule="auto"/>
      </w:pPr>
      <w:r w:rsidRPr="00C9473C">
        <w:t xml:space="preserve">Internal bleeding due to a rupture may lead to </w:t>
      </w:r>
      <w:r w:rsidR="00770970" w:rsidRPr="00C9473C">
        <w:t>low blood pressure</w:t>
      </w:r>
      <w:r w:rsidRPr="00C9473C">
        <w:t xml:space="preserve"> and fainting in around 1 out of 10 women.</w:t>
      </w:r>
    </w:p>
    <w:p w:rsidR="00DC3C2B" w:rsidRPr="00C9473C" w:rsidRDefault="00DC3C2B" w:rsidP="001A47DB">
      <w:pPr>
        <w:pStyle w:val="Heading4"/>
        <w:spacing w:line="360" w:lineRule="auto"/>
      </w:pPr>
      <w:bookmarkStart w:id="5" w:name="Signs_and_tests"/>
      <w:bookmarkEnd w:id="5"/>
      <w:r w:rsidRPr="00C9473C">
        <w:t>Exams and Tests</w:t>
      </w:r>
    </w:p>
    <w:p w:rsidR="00DC3C2B" w:rsidRPr="00C9473C" w:rsidRDefault="00DC3C2B" w:rsidP="001A47DB">
      <w:pPr>
        <w:pStyle w:val="NormalWeb"/>
        <w:spacing w:line="360" w:lineRule="auto"/>
      </w:pPr>
      <w:r w:rsidRPr="00C9473C">
        <w:t>The health care provider will do a pelvic exam, which may show tenderness in the pelvic area.</w:t>
      </w:r>
    </w:p>
    <w:p w:rsidR="00DC3C2B" w:rsidRPr="00C9473C" w:rsidRDefault="00DC3C2B" w:rsidP="001A47DB">
      <w:pPr>
        <w:pStyle w:val="NormalWeb"/>
        <w:spacing w:line="360" w:lineRule="auto"/>
      </w:pPr>
      <w:r w:rsidRPr="00C9473C">
        <w:t>Tests that may be done include:</w:t>
      </w:r>
    </w:p>
    <w:p w:rsidR="00DC3C2B" w:rsidRPr="00D26D83" w:rsidRDefault="00770970" w:rsidP="005B4BB1">
      <w:pPr>
        <w:numPr>
          <w:ilvl w:val="0"/>
          <w:numId w:val="33"/>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Culdocentesis</w:t>
      </w:r>
      <w:r w:rsidRPr="00D26D83">
        <w:rPr>
          <w:rFonts w:ascii="Times New Roman" w:hAnsi="Times New Roman"/>
          <w:sz w:val="24"/>
          <w:szCs w:val="24"/>
        </w:rPr>
        <w:t xml:space="preserve"> </w:t>
      </w:r>
    </w:p>
    <w:p w:rsidR="00DC3C2B" w:rsidRPr="00C9473C" w:rsidRDefault="007A03AD" w:rsidP="005B4BB1">
      <w:pPr>
        <w:numPr>
          <w:ilvl w:val="0"/>
          <w:numId w:val="33"/>
        </w:numPr>
        <w:spacing w:before="100" w:beforeAutospacing="1" w:after="100" w:afterAutospacing="1" w:line="360" w:lineRule="auto"/>
        <w:rPr>
          <w:rFonts w:ascii="Times New Roman" w:hAnsi="Times New Roman"/>
          <w:sz w:val="24"/>
          <w:szCs w:val="24"/>
        </w:rPr>
      </w:pPr>
      <w:hyperlink r:id="rId35" w:history="1">
        <w:r w:rsidR="00DC3C2B" w:rsidRPr="00C9473C">
          <w:rPr>
            <w:rStyle w:val="Hyperlink"/>
            <w:rFonts w:ascii="Times New Roman" w:hAnsi="Times New Roman"/>
            <w:color w:val="auto"/>
            <w:sz w:val="24"/>
            <w:szCs w:val="24"/>
            <w:u w:val="none"/>
          </w:rPr>
          <w:t>Pregnancy test</w:t>
        </w:r>
      </w:hyperlink>
      <w:r w:rsidR="00DC3C2B" w:rsidRPr="00C9473C">
        <w:rPr>
          <w:rFonts w:ascii="Times New Roman" w:hAnsi="Times New Roman"/>
          <w:sz w:val="24"/>
          <w:szCs w:val="24"/>
        </w:rPr>
        <w:t xml:space="preserve"> </w:t>
      </w:r>
    </w:p>
    <w:p w:rsidR="00DC3C2B" w:rsidRPr="00C9473C" w:rsidRDefault="007A03AD" w:rsidP="005B4BB1">
      <w:pPr>
        <w:numPr>
          <w:ilvl w:val="0"/>
          <w:numId w:val="33"/>
        </w:numPr>
        <w:spacing w:before="100" w:beforeAutospacing="1" w:after="100" w:afterAutospacing="1" w:line="360" w:lineRule="auto"/>
        <w:rPr>
          <w:rFonts w:ascii="Times New Roman" w:hAnsi="Times New Roman"/>
          <w:sz w:val="24"/>
          <w:szCs w:val="24"/>
        </w:rPr>
      </w:pPr>
      <w:hyperlink r:id="rId36" w:history="1">
        <w:r w:rsidR="00DC3C2B" w:rsidRPr="00C9473C">
          <w:rPr>
            <w:rStyle w:val="Hyperlink"/>
            <w:rFonts w:ascii="Times New Roman" w:hAnsi="Times New Roman"/>
            <w:color w:val="auto"/>
            <w:sz w:val="24"/>
            <w:szCs w:val="24"/>
            <w:u w:val="none"/>
          </w:rPr>
          <w:t>Quantitative HCG blood test</w:t>
        </w:r>
      </w:hyperlink>
      <w:r w:rsidR="00DC3C2B" w:rsidRPr="00C9473C">
        <w:rPr>
          <w:rFonts w:ascii="Times New Roman" w:hAnsi="Times New Roman"/>
          <w:sz w:val="24"/>
          <w:szCs w:val="24"/>
        </w:rPr>
        <w:t xml:space="preserve"> </w:t>
      </w:r>
    </w:p>
    <w:p w:rsidR="00DC3C2B" w:rsidRPr="00C9473C" w:rsidRDefault="007A03AD" w:rsidP="005B4BB1">
      <w:pPr>
        <w:numPr>
          <w:ilvl w:val="0"/>
          <w:numId w:val="33"/>
        </w:numPr>
        <w:spacing w:before="100" w:beforeAutospacing="1" w:after="100" w:afterAutospacing="1" w:line="360" w:lineRule="auto"/>
        <w:rPr>
          <w:rFonts w:ascii="Times New Roman" w:hAnsi="Times New Roman"/>
          <w:sz w:val="24"/>
          <w:szCs w:val="24"/>
        </w:rPr>
      </w:pPr>
      <w:hyperlink r:id="rId37" w:history="1">
        <w:r w:rsidR="00DC3C2B" w:rsidRPr="00C9473C">
          <w:rPr>
            <w:rStyle w:val="Hyperlink"/>
            <w:rFonts w:ascii="Times New Roman" w:hAnsi="Times New Roman"/>
            <w:color w:val="auto"/>
            <w:sz w:val="24"/>
            <w:szCs w:val="24"/>
            <w:u w:val="none"/>
          </w:rPr>
          <w:t>Serum progesterone level</w:t>
        </w:r>
      </w:hyperlink>
      <w:r w:rsidR="00DC3C2B" w:rsidRPr="00C9473C">
        <w:rPr>
          <w:rFonts w:ascii="Times New Roman" w:hAnsi="Times New Roman"/>
          <w:sz w:val="24"/>
          <w:szCs w:val="24"/>
        </w:rPr>
        <w:t xml:space="preserve"> </w:t>
      </w:r>
    </w:p>
    <w:p w:rsidR="00DC3C2B" w:rsidRPr="00C9473C" w:rsidRDefault="007A03AD" w:rsidP="005B4BB1">
      <w:pPr>
        <w:numPr>
          <w:ilvl w:val="0"/>
          <w:numId w:val="33"/>
        </w:numPr>
        <w:spacing w:before="100" w:beforeAutospacing="1" w:after="100" w:afterAutospacing="1" w:line="360" w:lineRule="auto"/>
        <w:rPr>
          <w:rFonts w:ascii="Times New Roman" w:hAnsi="Times New Roman"/>
          <w:sz w:val="24"/>
          <w:szCs w:val="24"/>
        </w:rPr>
      </w:pPr>
      <w:hyperlink r:id="rId38" w:history="1">
        <w:r w:rsidR="00DC3C2B" w:rsidRPr="00C9473C">
          <w:rPr>
            <w:rStyle w:val="Hyperlink"/>
            <w:rFonts w:ascii="Times New Roman" w:hAnsi="Times New Roman"/>
            <w:color w:val="auto"/>
            <w:sz w:val="24"/>
            <w:szCs w:val="24"/>
            <w:u w:val="none"/>
          </w:rPr>
          <w:t>Transvaginal ultrasound</w:t>
        </w:r>
      </w:hyperlink>
      <w:r w:rsidR="00DC3C2B" w:rsidRPr="00C9473C">
        <w:rPr>
          <w:rFonts w:ascii="Times New Roman" w:hAnsi="Times New Roman"/>
          <w:sz w:val="24"/>
          <w:szCs w:val="24"/>
        </w:rPr>
        <w:t xml:space="preserve"> or </w:t>
      </w:r>
      <w:hyperlink r:id="rId39" w:history="1">
        <w:r w:rsidR="00DC3C2B" w:rsidRPr="00C9473C">
          <w:rPr>
            <w:rStyle w:val="Hyperlink"/>
            <w:rFonts w:ascii="Times New Roman" w:hAnsi="Times New Roman"/>
            <w:color w:val="auto"/>
            <w:sz w:val="24"/>
            <w:szCs w:val="24"/>
            <w:u w:val="none"/>
          </w:rPr>
          <w:t>pregnancy ultrasound</w:t>
        </w:r>
      </w:hyperlink>
      <w:r w:rsidR="00DC3C2B" w:rsidRPr="00C9473C">
        <w:rPr>
          <w:rFonts w:ascii="Times New Roman" w:hAnsi="Times New Roman"/>
          <w:sz w:val="24"/>
          <w:szCs w:val="24"/>
        </w:rPr>
        <w:t xml:space="preserve"> </w:t>
      </w:r>
    </w:p>
    <w:p w:rsidR="00DC3C2B" w:rsidRPr="00C9473C" w:rsidRDefault="007A03AD" w:rsidP="005B4BB1">
      <w:pPr>
        <w:numPr>
          <w:ilvl w:val="0"/>
          <w:numId w:val="33"/>
        </w:numPr>
        <w:spacing w:before="100" w:beforeAutospacing="1" w:after="100" w:afterAutospacing="1" w:line="360" w:lineRule="auto"/>
        <w:rPr>
          <w:rFonts w:ascii="Times New Roman" w:hAnsi="Times New Roman"/>
          <w:sz w:val="24"/>
          <w:szCs w:val="24"/>
        </w:rPr>
      </w:pPr>
      <w:hyperlink r:id="rId40" w:history="1">
        <w:r w:rsidR="00DC3C2B" w:rsidRPr="00C9473C">
          <w:rPr>
            <w:rStyle w:val="Hyperlink"/>
            <w:rFonts w:ascii="Times New Roman" w:hAnsi="Times New Roman"/>
            <w:color w:val="auto"/>
            <w:sz w:val="24"/>
            <w:szCs w:val="24"/>
            <w:u w:val="none"/>
          </w:rPr>
          <w:t>White blood count</w:t>
        </w:r>
      </w:hyperlink>
      <w:r w:rsidR="00DC3C2B" w:rsidRPr="00C9473C">
        <w:rPr>
          <w:rFonts w:ascii="Times New Roman" w:hAnsi="Times New Roman"/>
          <w:sz w:val="24"/>
          <w:szCs w:val="24"/>
        </w:rPr>
        <w:t xml:space="preserve"> </w:t>
      </w:r>
    </w:p>
    <w:p w:rsidR="00DC3C2B" w:rsidRPr="00C9473C" w:rsidRDefault="00DC3C2B" w:rsidP="001A47DB">
      <w:pPr>
        <w:pStyle w:val="NormalWeb"/>
        <w:spacing w:line="360" w:lineRule="auto"/>
      </w:pPr>
      <w:r w:rsidRPr="00C9473C">
        <w:t>A rise in quantitative HCG levels may help tell a normal (intrauterine) pregnancy from an ectopic pregnancy. Women with high levels should have a vaginal ultrasound to identify a normal pregnancy.</w:t>
      </w:r>
    </w:p>
    <w:p w:rsidR="00DC3C2B" w:rsidRPr="00C9473C" w:rsidRDefault="00DC3C2B" w:rsidP="001A47DB">
      <w:pPr>
        <w:pStyle w:val="NormalWeb"/>
        <w:spacing w:line="360" w:lineRule="auto"/>
      </w:pPr>
      <w:r w:rsidRPr="00C9473C">
        <w:t>Other tests may be used to confirm the diagnosis, such as:</w:t>
      </w:r>
    </w:p>
    <w:p w:rsidR="00DC3C2B" w:rsidRPr="00C9473C" w:rsidRDefault="008D5434" w:rsidP="005B4BB1">
      <w:pPr>
        <w:numPr>
          <w:ilvl w:val="0"/>
          <w:numId w:val="34"/>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Dilatation and Curettage</w:t>
      </w:r>
    </w:p>
    <w:p w:rsidR="00DC3C2B" w:rsidRPr="00C9473C" w:rsidRDefault="008D5434" w:rsidP="005B4BB1">
      <w:pPr>
        <w:numPr>
          <w:ilvl w:val="0"/>
          <w:numId w:val="34"/>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Laparoscopy</w:t>
      </w:r>
      <w:r w:rsidR="00DC3C2B" w:rsidRPr="00C9473C">
        <w:rPr>
          <w:rFonts w:ascii="Times New Roman" w:hAnsi="Times New Roman"/>
          <w:sz w:val="24"/>
          <w:szCs w:val="24"/>
        </w:rPr>
        <w:t xml:space="preserve"> </w:t>
      </w:r>
    </w:p>
    <w:p w:rsidR="00DC3C2B" w:rsidRPr="00C9473C" w:rsidRDefault="008D5434" w:rsidP="005B4BB1">
      <w:pPr>
        <w:numPr>
          <w:ilvl w:val="0"/>
          <w:numId w:val="34"/>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lastRenderedPageBreak/>
        <w:t>Laparotomy</w:t>
      </w:r>
      <w:r w:rsidR="00DC3C2B" w:rsidRPr="00C9473C">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25458E" w:rsidRPr="00C9473C">
        <w:tc>
          <w:tcPr>
            <w:tcW w:w="9468" w:type="dxa"/>
          </w:tcPr>
          <w:p w:rsidR="0025458E" w:rsidRPr="00106457" w:rsidRDefault="00C66CA8" w:rsidP="001A47DB">
            <w:pPr>
              <w:spacing w:line="360" w:lineRule="auto"/>
              <w:ind w:left="360"/>
              <w:rPr>
                <w:rFonts w:ascii="Times New Roman" w:eastAsia="Times New Roman" w:hAnsi="Times New Roman"/>
                <w:b/>
                <w:i/>
                <w:sz w:val="24"/>
                <w:szCs w:val="24"/>
                <w:lang w:val="en-GB"/>
              </w:rPr>
            </w:pPr>
            <w:r>
              <w:rPr>
                <w:rFonts w:ascii="Times New Roman" w:eastAsia="Times New Roman" w:hAnsi="Times New Roman"/>
                <w:b/>
                <w:i/>
                <w:sz w:val="24"/>
                <w:szCs w:val="24"/>
              </w:rPr>
              <w:t xml:space="preserve">Self </w:t>
            </w:r>
            <w:r w:rsidR="0025458E" w:rsidRPr="00106457">
              <w:rPr>
                <w:rFonts w:ascii="Times New Roman" w:eastAsia="Times New Roman" w:hAnsi="Times New Roman"/>
                <w:b/>
                <w:i/>
                <w:sz w:val="24"/>
                <w:szCs w:val="24"/>
              </w:rPr>
              <w:t>Activity</w:t>
            </w:r>
            <w:r w:rsidR="0025458E" w:rsidRPr="00106457">
              <w:rPr>
                <w:rFonts w:ascii="Times New Roman" w:eastAsia="Times New Roman" w:hAnsi="Times New Roman"/>
                <w:b/>
                <w:i/>
                <w:sz w:val="24"/>
                <w:szCs w:val="24"/>
                <w:lang w:val="en-GB"/>
              </w:rPr>
              <w:t xml:space="preserve"> </w:t>
            </w:r>
            <w:r w:rsidR="00106457" w:rsidRPr="00106457">
              <w:rPr>
                <w:rFonts w:ascii="Times New Roman" w:eastAsia="Times New Roman" w:hAnsi="Times New Roman"/>
                <w:b/>
                <w:i/>
                <w:sz w:val="24"/>
                <w:szCs w:val="24"/>
                <w:lang w:val="en-GB"/>
              </w:rPr>
              <w:t>6.6</w:t>
            </w:r>
          </w:p>
          <w:p w:rsidR="0025458E" w:rsidRPr="00C9473C" w:rsidRDefault="0025458E" w:rsidP="003735D3">
            <w:pPr>
              <w:spacing w:line="360" w:lineRule="auto"/>
              <w:ind w:left="360"/>
              <w:rPr>
                <w:rFonts w:ascii="Times New Roman" w:eastAsia="Times New Roman" w:hAnsi="Times New Roman"/>
                <w:i/>
                <w:sz w:val="24"/>
                <w:szCs w:val="24"/>
                <w:lang w:val="en-GB"/>
              </w:rPr>
            </w:pPr>
            <w:r w:rsidRPr="00C9473C">
              <w:rPr>
                <w:rFonts w:ascii="Times New Roman" w:eastAsia="Times New Roman" w:hAnsi="Times New Roman"/>
                <w:i/>
                <w:sz w:val="24"/>
                <w:szCs w:val="24"/>
                <w:lang w:val="en-GB"/>
              </w:rPr>
              <w:t xml:space="preserve">Discuss the preoperative and post operative </w:t>
            </w:r>
            <w:r w:rsidR="000E6E32" w:rsidRPr="00C9473C">
              <w:rPr>
                <w:rFonts w:ascii="Times New Roman" w:eastAsia="Times New Roman" w:hAnsi="Times New Roman"/>
                <w:i/>
                <w:sz w:val="24"/>
                <w:szCs w:val="24"/>
                <w:lang w:val="en-GB"/>
              </w:rPr>
              <w:t>care</w:t>
            </w:r>
            <w:r w:rsidRPr="00C9473C">
              <w:rPr>
                <w:rFonts w:ascii="Times New Roman" w:eastAsia="Times New Roman" w:hAnsi="Times New Roman"/>
                <w:i/>
                <w:sz w:val="24"/>
                <w:szCs w:val="24"/>
                <w:lang w:val="en-GB"/>
              </w:rPr>
              <w:t xml:space="preserve"> of a woman going for</w:t>
            </w:r>
            <w:r w:rsidR="003735D3">
              <w:rPr>
                <w:rFonts w:ascii="Times New Roman" w:eastAsia="Times New Roman" w:hAnsi="Times New Roman"/>
                <w:i/>
                <w:sz w:val="24"/>
                <w:szCs w:val="24"/>
                <w:lang w:val="en-GB"/>
              </w:rPr>
              <w:t xml:space="preserve"> salpingectomy</w:t>
            </w:r>
            <w:r w:rsidRPr="00C9473C">
              <w:rPr>
                <w:rFonts w:ascii="Times New Roman" w:eastAsia="Times New Roman" w:hAnsi="Times New Roman"/>
                <w:i/>
                <w:sz w:val="24"/>
                <w:szCs w:val="24"/>
                <w:lang w:val="en-GB"/>
              </w:rPr>
              <w:t xml:space="preserve"> </w:t>
            </w:r>
          </w:p>
        </w:tc>
      </w:tr>
    </w:tbl>
    <w:p w:rsidR="00DC3C2B" w:rsidRPr="00C9473C" w:rsidRDefault="00234CA7" w:rsidP="001A47DB">
      <w:pPr>
        <w:pStyle w:val="Heading4"/>
        <w:spacing w:line="360" w:lineRule="auto"/>
      </w:pPr>
      <w:bookmarkStart w:id="6" w:name="Treatment"/>
      <w:bookmarkEnd w:id="6"/>
      <w:r>
        <w:t>6</w:t>
      </w:r>
      <w:r w:rsidR="007D3DF0">
        <w:t>.6</w:t>
      </w:r>
      <w:r w:rsidR="000E6E32" w:rsidRPr="00C9473C">
        <w:t>.3</w:t>
      </w:r>
      <w:r w:rsidR="00AC1192" w:rsidRPr="00C9473C">
        <w:t xml:space="preserve"> </w:t>
      </w:r>
      <w:r w:rsidR="0039173A">
        <w:t>Management</w:t>
      </w:r>
    </w:p>
    <w:p w:rsidR="00DC3C2B" w:rsidRPr="00C9473C" w:rsidRDefault="0039173A" w:rsidP="001A47DB">
      <w:pPr>
        <w:pStyle w:val="NormalWeb"/>
        <w:spacing w:line="360" w:lineRule="auto"/>
      </w:pPr>
      <w:r>
        <w:t>An e</w:t>
      </w:r>
      <w:r w:rsidR="00DC3C2B" w:rsidRPr="00C9473C">
        <w:t>ctopic pregnanc</w:t>
      </w:r>
      <w:r>
        <w:t>y</w:t>
      </w:r>
      <w:r w:rsidR="00DC3C2B" w:rsidRPr="00C9473C">
        <w:t xml:space="preserve"> cannot continue to term</w:t>
      </w:r>
      <w:r>
        <w:t xml:space="preserve"> as such the</w:t>
      </w:r>
      <w:r w:rsidR="00DC3C2B" w:rsidRPr="00C9473C">
        <w:t xml:space="preserve"> developing cells must be removed to save the </w:t>
      </w:r>
      <w:r>
        <w:t xml:space="preserve">life of the woman. She </w:t>
      </w:r>
      <w:r w:rsidR="00DC3C2B" w:rsidRPr="00C9473C">
        <w:t>will need emergency medical</w:t>
      </w:r>
      <w:r>
        <w:t xml:space="preserve"> and surgical </w:t>
      </w:r>
      <w:r w:rsidR="00DC3C2B" w:rsidRPr="00C9473C">
        <w:t>help if the area of the ectopic pregnancy</w:t>
      </w:r>
      <w:r>
        <w:t xml:space="preserve"> </w:t>
      </w:r>
      <w:r w:rsidR="00DC3C2B" w:rsidRPr="00C9473C">
        <w:t>ruptures.</w:t>
      </w:r>
      <w:r>
        <w:t xml:space="preserve"> The r</w:t>
      </w:r>
      <w:r w:rsidR="00DC3C2B" w:rsidRPr="00C9473C">
        <w:t xml:space="preserve">upture can lead to shock, </w:t>
      </w:r>
      <w:r w:rsidR="0026391E">
        <w:t xml:space="preserve">which is </w:t>
      </w:r>
      <w:r w:rsidR="00DC3C2B" w:rsidRPr="00C9473C">
        <w:t>an emergency condition</w:t>
      </w:r>
      <w:r w:rsidR="0026391E">
        <w:t xml:space="preserve"> and the management would </w:t>
      </w:r>
      <w:r w:rsidR="00DC3C2B" w:rsidRPr="00C9473C">
        <w:t>include:</w:t>
      </w:r>
    </w:p>
    <w:p w:rsidR="00DC3C2B" w:rsidRPr="00C9473C" w:rsidRDefault="00DC3C2B" w:rsidP="005B4BB1">
      <w:pPr>
        <w:numPr>
          <w:ilvl w:val="0"/>
          <w:numId w:val="35"/>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Blood transfusion</w:t>
      </w:r>
    </w:p>
    <w:p w:rsidR="00DC3C2B" w:rsidRPr="00C9473C" w:rsidRDefault="0026391E" w:rsidP="005B4BB1">
      <w:pPr>
        <w:numPr>
          <w:ilvl w:val="0"/>
          <w:numId w:val="35"/>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Intravenous f</w:t>
      </w:r>
      <w:r w:rsidR="00DC3C2B" w:rsidRPr="00C9473C">
        <w:rPr>
          <w:rFonts w:ascii="Times New Roman" w:hAnsi="Times New Roman"/>
          <w:sz w:val="24"/>
          <w:szCs w:val="24"/>
        </w:rPr>
        <w:t>luids</w:t>
      </w:r>
    </w:p>
    <w:p w:rsidR="00DC3C2B" w:rsidRPr="00C9473C" w:rsidRDefault="00DC3C2B" w:rsidP="005B4BB1">
      <w:pPr>
        <w:numPr>
          <w:ilvl w:val="0"/>
          <w:numId w:val="35"/>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Keeping warm</w:t>
      </w:r>
    </w:p>
    <w:p w:rsidR="00DC3C2B" w:rsidRPr="00C9473C" w:rsidRDefault="00DC3C2B" w:rsidP="005B4BB1">
      <w:pPr>
        <w:numPr>
          <w:ilvl w:val="0"/>
          <w:numId w:val="35"/>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Oxygen</w:t>
      </w:r>
      <w:r w:rsidR="0026391E">
        <w:rPr>
          <w:rFonts w:ascii="Times New Roman" w:hAnsi="Times New Roman"/>
          <w:sz w:val="24"/>
          <w:szCs w:val="24"/>
        </w:rPr>
        <w:t xml:space="preserve"> therapy</w:t>
      </w:r>
    </w:p>
    <w:p w:rsidR="00190990" w:rsidRDefault="00DC3C2B" w:rsidP="005B4BB1">
      <w:pPr>
        <w:numPr>
          <w:ilvl w:val="0"/>
          <w:numId w:val="35"/>
        </w:numPr>
        <w:spacing w:before="100" w:beforeAutospacing="1" w:after="100" w:afterAutospacing="1" w:line="360" w:lineRule="auto"/>
        <w:rPr>
          <w:rFonts w:ascii="Times New Roman" w:hAnsi="Times New Roman"/>
          <w:sz w:val="24"/>
          <w:szCs w:val="24"/>
        </w:rPr>
      </w:pPr>
      <w:r w:rsidRPr="0026391E">
        <w:rPr>
          <w:rFonts w:ascii="Times New Roman" w:hAnsi="Times New Roman"/>
          <w:sz w:val="24"/>
          <w:szCs w:val="24"/>
        </w:rPr>
        <w:t xml:space="preserve">surgery </w:t>
      </w:r>
      <w:r w:rsidR="0026391E" w:rsidRPr="0026391E">
        <w:rPr>
          <w:rFonts w:ascii="Times New Roman" w:hAnsi="Times New Roman"/>
          <w:sz w:val="24"/>
          <w:szCs w:val="24"/>
        </w:rPr>
        <w:t xml:space="preserve"> -</w:t>
      </w:r>
      <w:r w:rsidRPr="0026391E">
        <w:rPr>
          <w:rFonts w:ascii="Times New Roman" w:hAnsi="Times New Roman"/>
          <w:sz w:val="24"/>
          <w:szCs w:val="24"/>
        </w:rPr>
        <w:t xml:space="preserve"> to stop blood loss.</w:t>
      </w:r>
    </w:p>
    <w:p w:rsidR="00190990" w:rsidRDefault="00190990" w:rsidP="0019099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Nearly all ruptured ectopic pregnancies require surgical treatment which can either be radical or conservative.</w:t>
      </w:r>
    </w:p>
    <w:p w:rsidR="003735D3" w:rsidRDefault="003735D3" w:rsidP="00190990">
      <w:pPr>
        <w:spacing w:before="100" w:beforeAutospacing="1" w:after="100" w:afterAutospacing="1" w:line="360" w:lineRule="auto"/>
        <w:rPr>
          <w:rFonts w:ascii="Times New Roman" w:hAnsi="Times New Roman"/>
          <w:sz w:val="24"/>
          <w:szCs w:val="24"/>
        </w:rPr>
      </w:pPr>
    </w:p>
    <w:p w:rsidR="00190990" w:rsidRDefault="00190990" w:rsidP="005B4BB1">
      <w:pPr>
        <w:pStyle w:val="ListParagraph"/>
        <w:numPr>
          <w:ilvl w:val="0"/>
          <w:numId w:val="97"/>
        </w:numPr>
        <w:spacing w:before="100" w:beforeAutospacing="1" w:after="100" w:afterAutospacing="1" w:line="360" w:lineRule="auto"/>
        <w:rPr>
          <w:rFonts w:ascii="Times New Roman" w:hAnsi="Times New Roman"/>
          <w:sz w:val="24"/>
          <w:szCs w:val="24"/>
        </w:rPr>
      </w:pPr>
      <w:r w:rsidRPr="00190990">
        <w:rPr>
          <w:rFonts w:ascii="Times New Roman" w:hAnsi="Times New Roman"/>
          <w:sz w:val="24"/>
          <w:szCs w:val="24"/>
        </w:rPr>
        <w:t>Radical</w:t>
      </w:r>
    </w:p>
    <w:p w:rsidR="00190990" w:rsidRDefault="00190990" w:rsidP="005B4BB1">
      <w:pPr>
        <w:pStyle w:val="ListParagraph"/>
        <w:numPr>
          <w:ilvl w:val="1"/>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Salpi</w:t>
      </w:r>
      <w:r w:rsidR="003735D3">
        <w:rPr>
          <w:rFonts w:ascii="Times New Roman" w:hAnsi="Times New Roman"/>
          <w:sz w:val="24"/>
          <w:szCs w:val="24"/>
        </w:rPr>
        <w:t>n</w:t>
      </w:r>
      <w:r>
        <w:rPr>
          <w:rFonts w:ascii="Times New Roman" w:hAnsi="Times New Roman"/>
          <w:sz w:val="24"/>
          <w:szCs w:val="24"/>
        </w:rPr>
        <w:t>gectomy with or without oophorectomy</w:t>
      </w:r>
    </w:p>
    <w:p w:rsidR="00190990" w:rsidRDefault="00190990" w:rsidP="005B4BB1">
      <w:pPr>
        <w:pStyle w:val="ListParagraph"/>
        <w:numPr>
          <w:ilvl w:val="1"/>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Hysterectomy</w:t>
      </w:r>
    </w:p>
    <w:p w:rsidR="000D452F" w:rsidRDefault="000D452F" w:rsidP="005B4BB1">
      <w:pPr>
        <w:pStyle w:val="ListParagraph"/>
        <w:numPr>
          <w:ilvl w:val="1"/>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Laparotomy (especially in abdominal pregnancy)</w:t>
      </w:r>
    </w:p>
    <w:p w:rsidR="00390BF6" w:rsidRDefault="00390BF6" w:rsidP="00390BF6">
      <w:pPr>
        <w:pStyle w:val="ListParagraph"/>
        <w:spacing w:before="100" w:beforeAutospacing="1" w:after="100" w:afterAutospacing="1" w:line="360" w:lineRule="auto"/>
        <w:ind w:left="1440"/>
        <w:rPr>
          <w:rFonts w:ascii="Times New Roman" w:hAnsi="Times New Roman"/>
          <w:sz w:val="24"/>
          <w:szCs w:val="24"/>
        </w:rPr>
      </w:pPr>
    </w:p>
    <w:p w:rsidR="00190990" w:rsidRDefault="00190990" w:rsidP="005B4BB1">
      <w:pPr>
        <w:pStyle w:val="ListParagraph"/>
        <w:numPr>
          <w:ilvl w:val="0"/>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Conservative</w:t>
      </w:r>
    </w:p>
    <w:p w:rsidR="00390BF6" w:rsidRDefault="00390BF6" w:rsidP="005B4BB1">
      <w:pPr>
        <w:pStyle w:val="ListParagraph"/>
        <w:numPr>
          <w:ilvl w:val="1"/>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Salpingostomy</w:t>
      </w:r>
    </w:p>
    <w:p w:rsidR="006E66A2" w:rsidRDefault="006E66A2" w:rsidP="005B4BB1">
      <w:pPr>
        <w:pStyle w:val="ListParagraph"/>
        <w:numPr>
          <w:ilvl w:val="1"/>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salpingotomy</w:t>
      </w:r>
    </w:p>
    <w:p w:rsidR="00390BF6" w:rsidRPr="003735D3" w:rsidRDefault="00390BF6" w:rsidP="005B4BB1">
      <w:pPr>
        <w:pStyle w:val="ListParagraph"/>
        <w:numPr>
          <w:ilvl w:val="1"/>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Segmental resection</w:t>
      </w:r>
      <w:r w:rsidR="006E66A2">
        <w:rPr>
          <w:rFonts w:ascii="Times New Roman" w:hAnsi="Times New Roman"/>
          <w:sz w:val="24"/>
          <w:szCs w:val="24"/>
        </w:rPr>
        <w:t xml:space="preserve"> (partial salpingectomy)</w:t>
      </w:r>
      <w:r w:rsidRPr="00190990">
        <w:rPr>
          <w:rFonts w:ascii="Times New Roman" w:hAnsi="Times New Roman"/>
          <w:sz w:val="24"/>
          <w:szCs w:val="24"/>
        </w:rPr>
        <w:t xml:space="preserve">   </w:t>
      </w:r>
    </w:p>
    <w:p w:rsidR="00DC3C2B" w:rsidRPr="00390BF6" w:rsidRDefault="00DC3C2B" w:rsidP="005B4BB1">
      <w:pPr>
        <w:pStyle w:val="ListParagraph"/>
        <w:numPr>
          <w:ilvl w:val="0"/>
          <w:numId w:val="48"/>
        </w:numPr>
        <w:spacing w:before="100" w:beforeAutospacing="1" w:after="100" w:afterAutospacing="1" w:line="360" w:lineRule="auto"/>
        <w:rPr>
          <w:rFonts w:ascii="Times New Roman" w:hAnsi="Times New Roman"/>
          <w:sz w:val="24"/>
          <w:szCs w:val="24"/>
        </w:rPr>
      </w:pPr>
      <w:r w:rsidRPr="00C9473C">
        <w:lastRenderedPageBreak/>
        <w:t xml:space="preserve">A minilaparotomy and laparoscopy are the most common surgical treatments for an ectopic </w:t>
      </w:r>
      <w:r w:rsidR="003F61E0" w:rsidRPr="00C9473C">
        <w:t>pregnancy that has not ruptured</w:t>
      </w:r>
      <w:r w:rsidRPr="00C9473C">
        <w:t>.</w:t>
      </w:r>
    </w:p>
    <w:p w:rsidR="00C66CA8" w:rsidRDefault="00234CA7" w:rsidP="00C66CA8">
      <w:pPr>
        <w:pStyle w:val="Heading4"/>
        <w:spacing w:line="360" w:lineRule="auto"/>
      </w:pPr>
      <w:bookmarkStart w:id="7" w:name="Expectations_(prognosis)"/>
      <w:bookmarkEnd w:id="7"/>
      <w:r>
        <w:t>6</w:t>
      </w:r>
      <w:r w:rsidR="007D3DF0">
        <w:t>.6</w:t>
      </w:r>
      <w:r w:rsidR="000E6E32" w:rsidRPr="00C9473C">
        <w:t>.4</w:t>
      </w:r>
      <w:r w:rsidR="00AC1192" w:rsidRPr="00C9473C">
        <w:t xml:space="preserve"> </w:t>
      </w:r>
      <w:r w:rsidR="000E6E32" w:rsidRPr="00C9473C">
        <w:t>Prognosis</w:t>
      </w:r>
    </w:p>
    <w:p w:rsidR="00DC3C2B" w:rsidRPr="00C66CA8" w:rsidRDefault="00DC3C2B" w:rsidP="00C66CA8">
      <w:pPr>
        <w:pStyle w:val="Heading4"/>
        <w:spacing w:line="360" w:lineRule="auto"/>
        <w:rPr>
          <w:b w:val="0"/>
        </w:rPr>
      </w:pPr>
      <w:r w:rsidRPr="00C66CA8">
        <w:rPr>
          <w:b w:val="0"/>
        </w:rPr>
        <w:t>One-third of women who have had one ectopic pregnancy are later able to have a baby</w:t>
      </w:r>
      <w:r w:rsidR="00195B9E">
        <w:rPr>
          <w:b w:val="0"/>
        </w:rPr>
        <w:t xml:space="preserve"> </w:t>
      </w:r>
      <w:r w:rsidR="003E105D">
        <w:rPr>
          <w:b w:val="0"/>
        </w:rPr>
        <w:t xml:space="preserve">however </w:t>
      </w:r>
      <w:r w:rsidR="003E105D" w:rsidRPr="00C66CA8">
        <w:rPr>
          <w:b w:val="0"/>
        </w:rPr>
        <w:t>repeated</w:t>
      </w:r>
      <w:r w:rsidRPr="00C66CA8">
        <w:rPr>
          <w:b w:val="0"/>
        </w:rPr>
        <w:t xml:space="preserve"> ectopic pregnancy may occur in one-third </w:t>
      </w:r>
      <w:r w:rsidR="003E105D" w:rsidRPr="00C66CA8">
        <w:rPr>
          <w:b w:val="0"/>
        </w:rPr>
        <w:t xml:space="preserve">of </w:t>
      </w:r>
      <w:r w:rsidR="003E105D">
        <w:rPr>
          <w:b w:val="0"/>
        </w:rPr>
        <w:t>the</w:t>
      </w:r>
      <w:r w:rsidR="00195B9E">
        <w:rPr>
          <w:b w:val="0"/>
        </w:rPr>
        <w:t xml:space="preserve"> </w:t>
      </w:r>
      <w:r w:rsidRPr="00C66CA8">
        <w:rPr>
          <w:b w:val="0"/>
        </w:rPr>
        <w:t>women. Some women do not become pregnant again.</w:t>
      </w:r>
    </w:p>
    <w:p w:rsidR="00DC3C2B" w:rsidRPr="00C9473C" w:rsidRDefault="00DC3C2B" w:rsidP="001A47DB">
      <w:pPr>
        <w:pStyle w:val="NormalWeb"/>
        <w:spacing w:line="360" w:lineRule="auto"/>
      </w:pPr>
      <w:r w:rsidRPr="00C9473C">
        <w:t>The likelihood of a successful pregnancy depends on:</w:t>
      </w:r>
    </w:p>
    <w:p w:rsidR="00DC3C2B" w:rsidRPr="00C9473C" w:rsidRDefault="00DC3C2B" w:rsidP="005B4BB1">
      <w:pPr>
        <w:numPr>
          <w:ilvl w:val="0"/>
          <w:numId w:val="36"/>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The woman's age</w:t>
      </w:r>
    </w:p>
    <w:p w:rsidR="00DC3C2B" w:rsidRPr="00C9473C" w:rsidRDefault="000D452F" w:rsidP="005B4BB1">
      <w:pPr>
        <w:numPr>
          <w:ilvl w:val="0"/>
          <w:numId w:val="36"/>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Type of surgical </w:t>
      </w:r>
      <w:r w:rsidR="00195B9E">
        <w:rPr>
          <w:rFonts w:ascii="Times New Roman" w:hAnsi="Times New Roman"/>
          <w:sz w:val="24"/>
          <w:szCs w:val="24"/>
        </w:rPr>
        <w:t xml:space="preserve">treatment </w:t>
      </w:r>
    </w:p>
    <w:p w:rsidR="00DC3C2B" w:rsidRPr="00C9473C" w:rsidRDefault="00195B9E" w:rsidP="005B4BB1">
      <w:pPr>
        <w:numPr>
          <w:ilvl w:val="0"/>
          <w:numId w:val="36"/>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Cause of </w:t>
      </w:r>
      <w:r w:rsidR="00DC3C2B" w:rsidRPr="00C9473C">
        <w:rPr>
          <w:rFonts w:ascii="Times New Roman" w:hAnsi="Times New Roman"/>
          <w:sz w:val="24"/>
          <w:szCs w:val="24"/>
        </w:rPr>
        <w:t xml:space="preserve"> the first ectopic pregnancy </w:t>
      </w:r>
    </w:p>
    <w:p w:rsidR="00DC3C2B" w:rsidRPr="00C9473C" w:rsidRDefault="00234CA7" w:rsidP="001A47DB">
      <w:pPr>
        <w:pStyle w:val="Heading4"/>
        <w:spacing w:line="360" w:lineRule="auto"/>
      </w:pPr>
      <w:bookmarkStart w:id="8" w:name="Complications"/>
      <w:bookmarkEnd w:id="8"/>
      <w:r>
        <w:t>6</w:t>
      </w:r>
      <w:r w:rsidR="007D3DF0">
        <w:t>.6</w:t>
      </w:r>
      <w:r w:rsidR="000E6E32" w:rsidRPr="00C9473C">
        <w:t>.5</w:t>
      </w:r>
      <w:r w:rsidR="00AC1192" w:rsidRPr="00C9473C">
        <w:t xml:space="preserve"> </w:t>
      </w:r>
      <w:r w:rsidR="00DC3C2B" w:rsidRPr="00C9473C">
        <w:t>Possible Complications</w:t>
      </w:r>
    </w:p>
    <w:p w:rsidR="00DC3C2B" w:rsidRPr="00C9473C" w:rsidRDefault="00DC3C2B" w:rsidP="001A47DB">
      <w:pPr>
        <w:pStyle w:val="NormalWeb"/>
        <w:spacing w:line="360" w:lineRule="auto"/>
      </w:pPr>
      <w:r w:rsidRPr="00C9473C">
        <w:t>The most common complication is rupture with internal bleeding that leads to shock. Death from rupture is rare.</w:t>
      </w:r>
    </w:p>
    <w:p w:rsidR="00DC3C2B" w:rsidRPr="00C9473C" w:rsidRDefault="00234CA7" w:rsidP="001A47DB">
      <w:pPr>
        <w:pStyle w:val="Heading4"/>
        <w:spacing w:line="360" w:lineRule="auto"/>
      </w:pPr>
      <w:bookmarkStart w:id="9" w:name="Calling_your_health_care_provider"/>
      <w:bookmarkEnd w:id="9"/>
      <w:r>
        <w:t>6</w:t>
      </w:r>
      <w:r w:rsidR="007D3DF0">
        <w:t>.6</w:t>
      </w:r>
      <w:r w:rsidR="00323829">
        <w:t xml:space="preserve">.6 </w:t>
      </w:r>
      <w:r w:rsidR="00DC3C2B" w:rsidRPr="00C9473C">
        <w:t>When to Contact a Medical Professional</w:t>
      </w:r>
    </w:p>
    <w:p w:rsidR="006E66A2" w:rsidRPr="00C9473C" w:rsidRDefault="00DC3C2B" w:rsidP="001A47DB">
      <w:pPr>
        <w:pStyle w:val="NormalWeb"/>
        <w:spacing w:line="360" w:lineRule="auto"/>
      </w:pPr>
      <w:r w:rsidRPr="00C9473C">
        <w:t>If you have</w:t>
      </w:r>
      <w:r w:rsidR="002441CA" w:rsidRPr="00C9473C">
        <w:t xml:space="preserve"> symptoms of ectopic pregnancy </w:t>
      </w:r>
      <w:r w:rsidRPr="00C9473C">
        <w:t>especially lower abdominal pain or abnormal vaginal bleeding</w:t>
      </w:r>
    </w:p>
    <w:p w:rsidR="00DC3C2B" w:rsidRPr="00C9473C" w:rsidRDefault="00234CA7" w:rsidP="001A47DB">
      <w:pPr>
        <w:pStyle w:val="Heading4"/>
        <w:spacing w:line="360" w:lineRule="auto"/>
      </w:pPr>
      <w:bookmarkStart w:id="10" w:name="Prevention"/>
      <w:bookmarkEnd w:id="10"/>
      <w:r>
        <w:t>6</w:t>
      </w:r>
      <w:r w:rsidR="000E6E32" w:rsidRPr="00C9473C">
        <w:t>.</w:t>
      </w:r>
      <w:r w:rsidR="007D3DF0">
        <w:t>6</w:t>
      </w:r>
      <w:r w:rsidR="00323829">
        <w:t>.7</w:t>
      </w:r>
      <w:r w:rsidR="00AC1192" w:rsidRPr="00C9473C">
        <w:t xml:space="preserve"> </w:t>
      </w:r>
      <w:r w:rsidR="00DC3C2B" w:rsidRPr="00C9473C">
        <w:t>Prevention</w:t>
      </w:r>
    </w:p>
    <w:p w:rsidR="00DC3C2B" w:rsidRPr="00C9473C" w:rsidRDefault="00DC3C2B" w:rsidP="001A47DB">
      <w:pPr>
        <w:pStyle w:val="NormalWeb"/>
        <w:spacing w:line="360" w:lineRule="auto"/>
      </w:pPr>
      <w:r w:rsidRPr="00C9473C">
        <w:t>Most forms of ectopic pregnancy that o</w:t>
      </w:r>
      <w:r w:rsidR="003F61E0" w:rsidRPr="00C9473C">
        <w:t>ccur outside the fallopian tube</w:t>
      </w:r>
      <w:r w:rsidRPr="00C9473C">
        <w:t xml:space="preserve"> are probably not preventable. However, a tubal pregnancy (the most common type of ectopic pregnancy) may be prevented in some cases by avoiding conditions that might scar the fallopian tubes.</w:t>
      </w:r>
    </w:p>
    <w:p w:rsidR="00DC3C2B" w:rsidRPr="00C9473C" w:rsidRDefault="00DC3C2B" w:rsidP="001A47DB">
      <w:pPr>
        <w:pStyle w:val="NormalWeb"/>
        <w:spacing w:line="360" w:lineRule="auto"/>
      </w:pPr>
      <w:r w:rsidRPr="00C9473C">
        <w:t xml:space="preserve">The following may reduce </w:t>
      </w:r>
      <w:r w:rsidR="003F61E0" w:rsidRPr="00C9473C">
        <w:t>the</w:t>
      </w:r>
      <w:r w:rsidRPr="00C9473C">
        <w:t xml:space="preserve"> risk:</w:t>
      </w:r>
    </w:p>
    <w:p w:rsidR="00DC3C2B" w:rsidRPr="00C9473C" w:rsidRDefault="00DC3C2B" w:rsidP="005B4BB1">
      <w:pPr>
        <w:numPr>
          <w:ilvl w:val="0"/>
          <w:numId w:val="37"/>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 xml:space="preserve">Avoid risk factors for pelvic inflammatory disease (PID) </w:t>
      </w:r>
      <w:r w:rsidR="006E66A2">
        <w:rPr>
          <w:rFonts w:ascii="Times New Roman" w:hAnsi="Times New Roman"/>
          <w:sz w:val="24"/>
          <w:szCs w:val="24"/>
        </w:rPr>
        <w:t>which includes multiple</w:t>
      </w:r>
      <w:r w:rsidRPr="00C9473C">
        <w:rPr>
          <w:rFonts w:ascii="Times New Roman" w:hAnsi="Times New Roman"/>
          <w:sz w:val="24"/>
          <w:szCs w:val="24"/>
        </w:rPr>
        <w:t xml:space="preserve"> sex partners, </w:t>
      </w:r>
      <w:r w:rsidR="006E66A2">
        <w:rPr>
          <w:rFonts w:ascii="Times New Roman" w:hAnsi="Times New Roman"/>
          <w:sz w:val="24"/>
          <w:szCs w:val="24"/>
        </w:rPr>
        <w:t xml:space="preserve">un protected </w:t>
      </w:r>
      <w:r w:rsidRPr="00C9473C">
        <w:rPr>
          <w:rFonts w:ascii="Times New Roman" w:hAnsi="Times New Roman"/>
          <w:sz w:val="24"/>
          <w:szCs w:val="24"/>
        </w:rPr>
        <w:t xml:space="preserve"> sex</w:t>
      </w:r>
      <w:r w:rsidR="006E66A2">
        <w:rPr>
          <w:rFonts w:ascii="Times New Roman" w:hAnsi="Times New Roman"/>
          <w:sz w:val="24"/>
          <w:szCs w:val="24"/>
        </w:rPr>
        <w:t xml:space="preserve"> </w:t>
      </w:r>
      <w:r w:rsidRPr="00C9473C">
        <w:rPr>
          <w:rFonts w:ascii="Times New Roman" w:hAnsi="Times New Roman"/>
          <w:sz w:val="24"/>
          <w:szCs w:val="24"/>
        </w:rPr>
        <w:t xml:space="preserve"> and getting sexually transmitted </w:t>
      </w:r>
      <w:r w:rsidR="003F61E0" w:rsidRPr="00C9473C">
        <w:rPr>
          <w:rFonts w:ascii="Times New Roman" w:hAnsi="Times New Roman"/>
          <w:sz w:val="24"/>
          <w:szCs w:val="24"/>
        </w:rPr>
        <w:t>infections(STI</w:t>
      </w:r>
      <w:r w:rsidRPr="00C9473C">
        <w:rPr>
          <w:rFonts w:ascii="Times New Roman" w:hAnsi="Times New Roman"/>
          <w:sz w:val="24"/>
          <w:szCs w:val="24"/>
        </w:rPr>
        <w:t>s)</w:t>
      </w:r>
    </w:p>
    <w:p w:rsidR="00DC3C2B" w:rsidRPr="00C9473C" w:rsidRDefault="00DC3C2B" w:rsidP="005B4BB1">
      <w:pPr>
        <w:numPr>
          <w:ilvl w:val="0"/>
          <w:numId w:val="37"/>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lastRenderedPageBreak/>
        <w:t>Early diagnosis and treatment of ST</w:t>
      </w:r>
      <w:r w:rsidR="003F61E0" w:rsidRPr="00C9473C">
        <w:rPr>
          <w:rFonts w:ascii="Times New Roman" w:hAnsi="Times New Roman"/>
          <w:sz w:val="24"/>
          <w:szCs w:val="24"/>
        </w:rPr>
        <w:t>I</w:t>
      </w:r>
      <w:r w:rsidRPr="00C9473C">
        <w:rPr>
          <w:rFonts w:ascii="Times New Roman" w:hAnsi="Times New Roman"/>
          <w:sz w:val="24"/>
          <w:szCs w:val="24"/>
        </w:rPr>
        <w:t>s</w:t>
      </w:r>
    </w:p>
    <w:p w:rsidR="00DC3C2B" w:rsidRPr="00C9473C" w:rsidRDefault="00DC3C2B" w:rsidP="005B4BB1">
      <w:pPr>
        <w:numPr>
          <w:ilvl w:val="0"/>
          <w:numId w:val="37"/>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Early diagnosis and treatment of salpingitis and PID</w:t>
      </w:r>
    </w:p>
    <w:p w:rsidR="003E105D" w:rsidRPr="002332B1" w:rsidRDefault="00DC3C2B" w:rsidP="005B4BB1">
      <w:pPr>
        <w:numPr>
          <w:ilvl w:val="0"/>
          <w:numId w:val="37"/>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Stop smoking</w:t>
      </w:r>
    </w:p>
    <w:p w:rsidR="00422214" w:rsidRPr="00C9473C" w:rsidRDefault="007D3DF0" w:rsidP="001A47DB">
      <w:pPr>
        <w:spacing w:line="360" w:lineRule="auto"/>
        <w:rPr>
          <w:rFonts w:ascii="Times New Roman" w:hAnsi="Times New Roman"/>
          <w:b/>
          <w:bCs/>
          <w:sz w:val="24"/>
          <w:szCs w:val="24"/>
        </w:rPr>
      </w:pPr>
      <w:r>
        <w:rPr>
          <w:rFonts w:ascii="Times New Roman" w:hAnsi="Times New Roman"/>
          <w:b/>
          <w:bCs/>
          <w:sz w:val="24"/>
          <w:szCs w:val="24"/>
        </w:rPr>
        <w:t>6.7</w:t>
      </w:r>
      <w:r w:rsidR="00234CA7">
        <w:rPr>
          <w:rFonts w:ascii="Times New Roman" w:hAnsi="Times New Roman"/>
          <w:b/>
          <w:bCs/>
          <w:sz w:val="24"/>
          <w:szCs w:val="24"/>
        </w:rPr>
        <w:t xml:space="preserve"> </w:t>
      </w:r>
      <w:r w:rsidR="00234CA7" w:rsidRPr="00C9473C">
        <w:rPr>
          <w:rFonts w:ascii="Times New Roman" w:hAnsi="Times New Roman"/>
          <w:b/>
          <w:bCs/>
          <w:sz w:val="24"/>
          <w:szCs w:val="24"/>
        </w:rPr>
        <w:t>MENOPAUSE</w:t>
      </w:r>
    </w:p>
    <w:p w:rsidR="00422214" w:rsidRPr="00C9473C" w:rsidRDefault="00234CA7" w:rsidP="001A47DB">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6</w:t>
      </w:r>
      <w:r w:rsidR="007D3DF0">
        <w:rPr>
          <w:rFonts w:ascii="Times New Roman" w:hAnsi="Times New Roman"/>
          <w:b/>
          <w:bCs/>
          <w:sz w:val="24"/>
          <w:szCs w:val="24"/>
        </w:rPr>
        <w:t>.7</w:t>
      </w:r>
      <w:r w:rsidR="00AC1192" w:rsidRPr="00C9473C">
        <w:rPr>
          <w:rFonts w:ascii="Times New Roman" w:hAnsi="Times New Roman"/>
          <w:b/>
          <w:bCs/>
          <w:sz w:val="24"/>
          <w:szCs w:val="24"/>
        </w:rPr>
        <w:t>.1 Description</w:t>
      </w:r>
      <w:r w:rsidR="00FE5661" w:rsidRPr="00C9473C">
        <w:rPr>
          <w:rFonts w:ascii="Times New Roman" w:hAnsi="Times New Roman"/>
          <w:b/>
          <w:bCs/>
          <w:sz w:val="24"/>
          <w:szCs w:val="24"/>
        </w:rPr>
        <w:t xml:space="preserve"> </w:t>
      </w:r>
      <w:r w:rsidR="00A670C2" w:rsidRPr="00C9473C">
        <w:rPr>
          <w:rFonts w:ascii="Times New Roman" w:hAnsi="Times New Roman"/>
          <w:b/>
          <w:bCs/>
          <w:sz w:val="24"/>
          <w:szCs w:val="24"/>
        </w:rPr>
        <w:t>of Concepts</w:t>
      </w:r>
    </w:p>
    <w:p w:rsidR="00422214" w:rsidRPr="00C9473C" w:rsidRDefault="00422214" w:rsidP="001A47DB">
      <w:pPr>
        <w:autoSpaceDE w:val="0"/>
        <w:autoSpaceDN w:val="0"/>
        <w:adjustRightInd w:val="0"/>
        <w:spacing w:line="360" w:lineRule="auto"/>
        <w:jc w:val="both"/>
        <w:rPr>
          <w:rFonts w:ascii="Times New Roman" w:eastAsia="Times New Roman" w:hAnsi="Times New Roman"/>
          <w:color w:val="000000"/>
          <w:sz w:val="24"/>
          <w:szCs w:val="24"/>
        </w:rPr>
      </w:pPr>
      <w:r w:rsidRPr="00C9473C">
        <w:rPr>
          <w:rFonts w:ascii="Times New Roman" w:hAnsi="Times New Roman"/>
          <w:b/>
          <w:bCs/>
          <w:sz w:val="24"/>
          <w:szCs w:val="24"/>
        </w:rPr>
        <w:t xml:space="preserve">Menopause </w:t>
      </w:r>
      <w:r w:rsidRPr="00C9473C">
        <w:rPr>
          <w:rFonts w:ascii="Times New Roman" w:hAnsi="Times New Roman"/>
          <w:bCs/>
          <w:sz w:val="24"/>
          <w:szCs w:val="24"/>
        </w:rPr>
        <w:t xml:space="preserve">is a normal and natural phase in every woman’s life. It can be described as a natural series of gradual changes that mark the end of the woman’s reproductive years. </w:t>
      </w:r>
      <w:r w:rsidRPr="00C9473C">
        <w:rPr>
          <w:rFonts w:ascii="Times New Roman" w:eastAsia="Times New Roman" w:hAnsi="Times New Roman"/>
          <w:color w:val="000000"/>
          <w:sz w:val="24"/>
          <w:szCs w:val="24"/>
        </w:rPr>
        <w:t xml:space="preserve">Menopause is a significant change in a woman’s life, but it is neither an illness nor a state of mind. </w:t>
      </w:r>
    </w:p>
    <w:p w:rsidR="00422214" w:rsidRPr="00C9473C" w:rsidRDefault="00422214" w:rsidP="001A47DB">
      <w:pPr>
        <w:autoSpaceDE w:val="0"/>
        <w:autoSpaceDN w:val="0"/>
        <w:adjustRightInd w:val="0"/>
        <w:spacing w:line="360" w:lineRule="auto"/>
        <w:jc w:val="both"/>
        <w:rPr>
          <w:rFonts w:ascii="Times New Roman" w:eastAsia="Times New Roman" w:hAnsi="Times New Roman"/>
          <w:color w:val="000000"/>
          <w:sz w:val="24"/>
          <w:szCs w:val="24"/>
        </w:rPr>
      </w:pPr>
      <w:r w:rsidRPr="00C9473C">
        <w:rPr>
          <w:rFonts w:ascii="Times New Roman" w:hAnsi="Times New Roman"/>
          <w:bCs/>
          <w:sz w:val="24"/>
          <w:szCs w:val="24"/>
        </w:rPr>
        <w:t xml:space="preserve">The word menopause is derived from two Greek words mens (month) and pausis (to stop). </w:t>
      </w:r>
      <w:r w:rsidRPr="00C9473C">
        <w:rPr>
          <w:rFonts w:ascii="Times New Roman" w:eastAsia="Times New Roman" w:hAnsi="Times New Roman"/>
          <w:color w:val="000000"/>
          <w:sz w:val="24"/>
          <w:szCs w:val="24"/>
        </w:rPr>
        <w:t xml:space="preserve">It </w:t>
      </w:r>
      <w:r w:rsidR="002E2B5F">
        <w:rPr>
          <w:rFonts w:ascii="Times New Roman" w:eastAsia="Times New Roman" w:hAnsi="Times New Roman"/>
          <w:color w:val="000000"/>
          <w:sz w:val="24"/>
          <w:szCs w:val="24"/>
        </w:rPr>
        <w:t xml:space="preserve">the permanent cessation of menstruation caused by failure of ovarian follicular development and estradiol production in the presence of elevated gonadotropin levels. </w:t>
      </w:r>
      <w:r w:rsidRPr="00C9473C">
        <w:rPr>
          <w:rFonts w:ascii="Times New Roman" w:eastAsia="Times New Roman" w:hAnsi="Times New Roman"/>
          <w:color w:val="000000"/>
          <w:sz w:val="24"/>
          <w:szCs w:val="24"/>
        </w:rPr>
        <w:t xml:space="preserve"> </w:t>
      </w:r>
    </w:p>
    <w:p w:rsidR="00422214" w:rsidRPr="00C9473C" w:rsidRDefault="00422214" w:rsidP="001A47DB">
      <w:pPr>
        <w:autoSpaceDE w:val="0"/>
        <w:autoSpaceDN w:val="0"/>
        <w:adjustRightInd w:val="0"/>
        <w:spacing w:line="360" w:lineRule="auto"/>
        <w:jc w:val="both"/>
        <w:rPr>
          <w:rFonts w:ascii="Times New Roman" w:eastAsia="Times New Roman" w:hAnsi="Times New Roman"/>
          <w:color w:val="000000"/>
          <w:sz w:val="24"/>
          <w:szCs w:val="24"/>
        </w:rPr>
      </w:pPr>
      <w:r w:rsidRPr="00C9473C">
        <w:rPr>
          <w:rFonts w:ascii="Times New Roman" w:eastAsia="Times New Roman" w:hAnsi="Times New Roman"/>
          <w:color w:val="000000"/>
          <w:sz w:val="24"/>
          <w:szCs w:val="24"/>
        </w:rPr>
        <w:t>It is associated with some atrophy of breast tissue and genital organs, loss in bone density, and vascular changes. Menopause starts gradually and is usually signaled by changes in menstruation. The monthly flow may increase, decrease, become irregular, and finally cease. Often, the interval between periods is longer; a lapse of several months between periods is not uncommon.</w:t>
      </w:r>
    </w:p>
    <w:p w:rsidR="00422214" w:rsidRPr="00C9473C"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eastAsia="Times New Roman" w:hAnsi="Times New Roman"/>
          <w:color w:val="000000"/>
          <w:sz w:val="24"/>
          <w:szCs w:val="24"/>
        </w:rPr>
        <w:t>Changes signaling menopause begin to occur as early as the late 30s, when ovulation occurs less frequently, estrogen levels fluctuate, and FSH levels rise in an attempt to stimulate estrogen production.</w:t>
      </w:r>
      <w:r w:rsidRPr="00C9473C">
        <w:rPr>
          <w:rFonts w:ascii="Times New Roman" w:hAnsi="Times New Roman"/>
          <w:bCs/>
          <w:sz w:val="24"/>
          <w:szCs w:val="24"/>
        </w:rPr>
        <w:t xml:space="preserve"> </w:t>
      </w:r>
    </w:p>
    <w:p w:rsidR="00422214" w:rsidRPr="00C9473C"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Cs/>
          <w:sz w:val="24"/>
          <w:szCs w:val="24"/>
        </w:rPr>
        <w:t xml:space="preserve">The mean age of menopause is 51 but tends to </w:t>
      </w:r>
      <w:r w:rsidR="006465AB" w:rsidRPr="00C9473C">
        <w:rPr>
          <w:rFonts w:ascii="Times New Roman" w:hAnsi="Times New Roman"/>
          <w:bCs/>
          <w:sz w:val="24"/>
          <w:szCs w:val="24"/>
        </w:rPr>
        <w:t>occur earlier in more disadvantaged</w:t>
      </w:r>
      <w:r w:rsidRPr="00C9473C">
        <w:rPr>
          <w:rFonts w:ascii="Times New Roman" w:hAnsi="Times New Roman"/>
          <w:bCs/>
          <w:sz w:val="24"/>
          <w:szCs w:val="24"/>
        </w:rPr>
        <w:t xml:space="preserve"> societies. It can also occur before the age of 51years after total hysterectomy or oopherectomy.</w:t>
      </w:r>
    </w:p>
    <w:p w:rsidR="001664E6" w:rsidRPr="00832815"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Cs/>
          <w:sz w:val="24"/>
          <w:szCs w:val="24"/>
        </w:rPr>
        <w:t>Ignorance about menopause sometimes lead to anxiety and stress, because women are not prepared for, and do not understand this important transition phase in their lives.</w:t>
      </w:r>
    </w:p>
    <w:p w:rsidR="002332B1" w:rsidRDefault="002332B1" w:rsidP="001A47DB">
      <w:pPr>
        <w:autoSpaceDE w:val="0"/>
        <w:autoSpaceDN w:val="0"/>
        <w:adjustRightInd w:val="0"/>
        <w:spacing w:line="360" w:lineRule="auto"/>
        <w:jc w:val="both"/>
        <w:rPr>
          <w:rFonts w:ascii="Times New Roman" w:hAnsi="Times New Roman"/>
          <w:b/>
          <w:bCs/>
          <w:sz w:val="24"/>
          <w:szCs w:val="24"/>
        </w:rPr>
      </w:pPr>
    </w:p>
    <w:p w:rsidR="002332B1" w:rsidRDefault="002332B1" w:rsidP="001A47DB">
      <w:pPr>
        <w:autoSpaceDE w:val="0"/>
        <w:autoSpaceDN w:val="0"/>
        <w:adjustRightInd w:val="0"/>
        <w:spacing w:line="360" w:lineRule="auto"/>
        <w:jc w:val="both"/>
        <w:rPr>
          <w:rFonts w:ascii="Times New Roman" w:hAnsi="Times New Roman"/>
          <w:b/>
          <w:bCs/>
          <w:sz w:val="24"/>
          <w:szCs w:val="24"/>
        </w:rPr>
      </w:pPr>
    </w:p>
    <w:p w:rsidR="002332B1" w:rsidRDefault="002332B1" w:rsidP="001A47DB">
      <w:pPr>
        <w:autoSpaceDE w:val="0"/>
        <w:autoSpaceDN w:val="0"/>
        <w:adjustRightInd w:val="0"/>
        <w:spacing w:line="360" w:lineRule="auto"/>
        <w:jc w:val="both"/>
        <w:rPr>
          <w:rFonts w:ascii="Times New Roman" w:hAnsi="Times New Roman"/>
          <w:b/>
          <w:bCs/>
          <w:sz w:val="24"/>
          <w:szCs w:val="24"/>
        </w:rPr>
      </w:pPr>
    </w:p>
    <w:p w:rsidR="00422214" w:rsidRPr="00C9473C" w:rsidRDefault="00422214" w:rsidP="001A47DB">
      <w:pPr>
        <w:autoSpaceDE w:val="0"/>
        <w:autoSpaceDN w:val="0"/>
        <w:adjustRightInd w:val="0"/>
        <w:spacing w:line="360" w:lineRule="auto"/>
        <w:jc w:val="both"/>
        <w:rPr>
          <w:rFonts w:ascii="Times New Roman" w:hAnsi="Times New Roman"/>
          <w:b/>
          <w:bCs/>
          <w:sz w:val="24"/>
          <w:szCs w:val="24"/>
        </w:rPr>
      </w:pPr>
      <w:r w:rsidRPr="00C9473C">
        <w:rPr>
          <w:rFonts w:ascii="Times New Roman" w:hAnsi="Times New Roman"/>
          <w:b/>
          <w:bCs/>
          <w:sz w:val="24"/>
          <w:szCs w:val="24"/>
        </w:rPr>
        <w:lastRenderedPageBreak/>
        <w:t>Climacteric</w:t>
      </w:r>
    </w:p>
    <w:p w:rsidR="00422214" w:rsidRPr="00C9473C"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
          <w:bCs/>
          <w:sz w:val="24"/>
          <w:szCs w:val="24"/>
        </w:rPr>
        <w:t>C</w:t>
      </w:r>
      <w:r w:rsidRPr="00C9473C">
        <w:rPr>
          <w:rFonts w:ascii="Times New Roman" w:hAnsi="Times New Roman"/>
          <w:bCs/>
          <w:sz w:val="24"/>
          <w:szCs w:val="24"/>
        </w:rPr>
        <w:t xml:space="preserve">limacteric is </w:t>
      </w:r>
      <w:r w:rsidR="00992BA5">
        <w:rPr>
          <w:rFonts w:ascii="Times New Roman" w:hAnsi="Times New Roman"/>
          <w:bCs/>
          <w:sz w:val="24"/>
          <w:szCs w:val="24"/>
        </w:rPr>
        <w:t>the physiological p</w:t>
      </w:r>
      <w:r w:rsidRPr="00C9473C">
        <w:rPr>
          <w:rFonts w:ascii="Times New Roman" w:hAnsi="Times New Roman"/>
          <w:bCs/>
          <w:sz w:val="24"/>
          <w:szCs w:val="24"/>
        </w:rPr>
        <w:t>eriod</w:t>
      </w:r>
      <w:r w:rsidR="00992BA5">
        <w:rPr>
          <w:rFonts w:ascii="Times New Roman" w:hAnsi="Times New Roman"/>
          <w:bCs/>
          <w:sz w:val="24"/>
          <w:szCs w:val="24"/>
        </w:rPr>
        <w:t xml:space="preserve"> in a woman’s life during which there is regression of the ovarian function.</w:t>
      </w:r>
      <w:r w:rsidRPr="00C9473C">
        <w:rPr>
          <w:rFonts w:ascii="Times New Roman" w:hAnsi="Times New Roman"/>
          <w:bCs/>
          <w:sz w:val="24"/>
          <w:szCs w:val="24"/>
        </w:rPr>
        <w:t xml:space="preserve"> It starts approximately </w:t>
      </w:r>
      <w:r w:rsidR="00832815">
        <w:rPr>
          <w:rFonts w:ascii="Times New Roman" w:hAnsi="Times New Roman"/>
          <w:bCs/>
          <w:sz w:val="24"/>
          <w:szCs w:val="24"/>
        </w:rPr>
        <w:t xml:space="preserve">at </w:t>
      </w:r>
      <w:r w:rsidRPr="00C9473C">
        <w:rPr>
          <w:rFonts w:ascii="Times New Roman" w:hAnsi="Times New Roman"/>
          <w:bCs/>
          <w:sz w:val="24"/>
          <w:szCs w:val="24"/>
        </w:rPr>
        <w:t>35 years of age and continues until the ability to reproduce no longer exists.</w:t>
      </w:r>
    </w:p>
    <w:p w:rsidR="00422214" w:rsidRPr="00C9473C"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
          <w:bCs/>
          <w:sz w:val="24"/>
          <w:szCs w:val="24"/>
        </w:rPr>
        <w:t>Pre-menopause</w:t>
      </w:r>
      <w:r w:rsidRPr="00C9473C">
        <w:rPr>
          <w:rFonts w:ascii="Times New Roman" w:hAnsi="Times New Roman"/>
          <w:bCs/>
          <w:sz w:val="24"/>
          <w:szCs w:val="24"/>
        </w:rPr>
        <w:t xml:space="preserve"> is the transition between fertility and the last menstrual period</w:t>
      </w:r>
    </w:p>
    <w:p w:rsidR="00422214" w:rsidRPr="00C9473C"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
          <w:bCs/>
          <w:sz w:val="24"/>
          <w:szCs w:val="24"/>
        </w:rPr>
        <w:t>Post-menopause</w:t>
      </w:r>
      <w:r w:rsidRPr="00C9473C">
        <w:rPr>
          <w:rFonts w:ascii="Times New Roman" w:hAnsi="Times New Roman"/>
          <w:bCs/>
          <w:sz w:val="24"/>
          <w:szCs w:val="24"/>
        </w:rPr>
        <w:t xml:space="preserve"> the years after the end of menstruation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77A00" w:rsidRPr="00C9473C">
        <w:tc>
          <w:tcPr>
            <w:tcW w:w="9576" w:type="dxa"/>
          </w:tcPr>
          <w:p w:rsidR="00077A00" w:rsidRPr="00C9473C" w:rsidRDefault="003B73B0" w:rsidP="001A47DB">
            <w:pPr>
              <w:autoSpaceDE w:val="0"/>
              <w:autoSpaceDN w:val="0"/>
              <w:adjustRightInd w:val="0"/>
              <w:spacing w:line="360" w:lineRule="auto"/>
              <w:jc w:val="both"/>
              <w:rPr>
                <w:rFonts w:ascii="Times New Roman" w:eastAsia="Times New Roman" w:hAnsi="Times New Roman"/>
                <w:b/>
                <w:bCs/>
                <w:i/>
                <w:sz w:val="24"/>
                <w:szCs w:val="24"/>
              </w:rPr>
            </w:pPr>
            <w:r w:rsidRPr="00C9473C">
              <w:rPr>
                <w:rFonts w:ascii="Times New Roman" w:eastAsia="Times New Roman" w:hAnsi="Times New Roman"/>
                <w:b/>
                <w:i/>
                <w:sz w:val="24"/>
                <w:szCs w:val="24"/>
              </w:rPr>
              <w:t>Self Activity</w:t>
            </w:r>
            <w:r w:rsidR="00106457">
              <w:rPr>
                <w:rFonts w:ascii="Times New Roman" w:eastAsia="Times New Roman" w:hAnsi="Times New Roman"/>
                <w:b/>
                <w:bCs/>
                <w:i/>
                <w:sz w:val="24"/>
                <w:szCs w:val="24"/>
              </w:rPr>
              <w:t xml:space="preserve"> 6.7</w:t>
            </w:r>
          </w:p>
          <w:p w:rsidR="003B73B0" w:rsidRPr="00C9473C" w:rsidRDefault="00077A00" w:rsidP="005B4BB1">
            <w:pPr>
              <w:numPr>
                <w:ilvl w:val="0"/>
                <w:numId w:val="29"/>
              </w:numPr>
              <w:autoSpaceDE w:val="0"/>
              <w:autoSpaceDN w:val="0"/>
              <w:adjustRightInd w:val="0"/>
              <w:spacing w:line="360" w:lineRule="auto"/>
              <w:jc w:val="both"/>
              <w:rPr>
                <w:rFonts w:ascii="Times New Roman" w:eastAsia="Times New Roman" w:hAnsi="Times New Roman"/>
                <w:bCs/>
                <w:i/>
                <w:sz w:val="24"/>
                <w:szCs w:val="24"/>
              </w:rPr>
            </w:pPr>
            <w:r w:rsidRPr="00C9473C">
              <w:rPr>
                <w:rFonts w:ascii="Times New Roman" w:eastAsia="Times New Roman" w:hAnsi="Times New Roman"/>
                <w:bCs/>
                <w:i/>
                <w:sz w:val="24"/>
                <w:szCs w:val="24"/>
              </w:rPr>
              <w:t>Explain the causes of menopause</w:t>
            </w:r>
          </w:p>
          <w:p w:rsidR="003B73B0" w:rsidRPr="00C9473C" w:rsidRDefault="00077A00" w:rsidP="005B4BB1">
            <w:pPr>
              <w:numPr>
                <w:ilvl w:val="0"/>
                <w:numId w:val="29"/>
              </w:numPr>
              <w:autoSpaceDE w:val="0"/>
              <w:autoSpaceDN w:val="0"/>
              <w:adjustRightInd w:val="0"/>
              <w:spacing w:line="360" w:lineRule="auto"/>
              <w:jc w:val="both"/>
              <w:rPr>
                <w:rFonts w:ascii="Times New Roman" w:eastAsia="Times New Roman" w:hAnsi="Times New Roman"/>
                <w:bCs/>
                <w:i/>
                <w:sz w:val="24"/>
                <w:szCs w:val="24"/>
              </w:rPr>
            </w:pPr>
            <w:r w:rsidRPr="00C9473C">
              <w:rPr>
                <w:rFonts w:ascii="Times New Roman" w:eastAsia="Times New Roman" w:hAnsi="Times New Roman"/>
                <w:bCs/>
                <w:i/>
                <w:sz w:val="24"/>
                <w:szCs w:val="24"/>
              </w:rPr>
              <w:t>Explain the physiology of menopause</w:t>
            </w:r>
          </w:p>
          <w:p w:rsidR="003B73B0" w:rsidRDefault="00077A00" w:rsidP="005B4BB1">
            <w:pPr>
              <w:numPr>
                <w:ilvl w:val="0"/>
                <w:numId w:val="29"/>
              </w:numPr>
              <w:autoSpaceDE w:val="0"/>
              <w:autoSpaceDN w:val="0"/>
              <w:adjustRightInd w:val="0"/>
              <w:spacing w:line="360" w:lineRule="auto"/>
              <w:jc w:val="both"/>
              <w:rPr>
                <w:rFonts w:ascii="Times New Roman" w:eastAsia="Times New Roman" w:hAnsi="Times New Roman"/>
                <w:bCs/>
                <w:i/>
                <w:sz w:val="24"/>
                <w:szCs w:val="24"/>
              </w:rPr>
            </w:pPr>
            <w:r w:rsidRPr="00C9473C">
              <w:rPr>
                <w:rFonts w:ascii="Times New Roman" w:eastAsia="Times New Roman" w:hAnsi="Times New Roman"/>
                <w:bCs/>
                <w:i/>
                <w:sz w:val="24"/>
                <w:szCs w:val="24"/>
              </w:rPr>
              <w:t xml:space="preserve">Explain the </w:t>
            </w:r>
            <w:r w:rsidR="00917035" w:rsidRPr="00C9473C">
              <w:rPr>
                <w:rFonts w:ascii="Times New Roman" w:eastAsia="Times New Roman" w:hAnsi="Times New Roman"/>
                <w:bCs/>
                <w:i/>
                <w:sz w:val="24"/>
                <w:szCs w:val="24"/>
              </w:rPr>
              <w:t>clinical manifestations of</w:t>
            </w:r>
            <w:r w:rsidR="00917035" w:rsidRPr="00C9473C">
              <w:rPr>
                <w:rFonts w:ascii="Times New Roman" w:hAnsi="Times New Roman"/>
                <w:bCs/>
                <w:i/>
                <w:sz w:val="24"/>
                <w:szCs w:val="24"/>
              </w:rPr>
              <w:t xml:space="preserve"> </w:t>
            </w:r>
            <w:r w:rsidR="00917035" w:rsidRPr="00C9473C">
              <w:rPr>
                <w:rFonts w:ascii="Times New Roman" w:eastAsia="Times New Roman" w:hAnsi="Times New Roman"/>
                <w:bCs/>
                <w:i/>
                <w:sz w:val="24"/>
                <w:szCs w:val="24"/>
              </w:rPr>
              <w:t xml:space="preserve"> </w:t>
            </w:r>
            <w:r w:rsidRPr="00C9473C">
              <w:rPr>
                <w:rFonts w:ascii="Times New Roman" w:eastAsia="Times New Roman" w:hAnsi="Times New Roman"/>
                <w:bCs/>
                <w:i/>
                <w:sz w:val="24"/>
                <w:szCs w:val="24"/>
              </w:rPr>
              <w:t>menopause</w:t>
            </w:r>
          </w:p>
          <w:p w:rsidR="00992BA5" w:rsidRPr="00C9473C" w:rsidRDefault="003E105D" w:rsidP="005B4BB1">
            <w:pPr>
              <w:numPr>
                <w:ilvl w:val="0"/>
                <w:numId w:val="29"/>
              </w:numPr>
              <w:autoSpaceDE w:val="0"/>
              <w:autoSpaceDN w:val="0"/>
              <w:adjustRightInd w:val="0"/>
              <w:spacing w:line="360" w:lineRule="auto"/>
              <w:jc w:val="both"/>
              <w:rPr>
                <w:rFonts w:ascii="Times New Roman" w:eastAsia="Times New Roman" w:hAnsi="Times New Roman"/>
                <w:bCs/>
                <w:i/>
                <w:sz w:val="24"/>
                <w:szCs w:val="24"/>
              </w:rPr>
            </w:pPr>
            <w:r>
              <w:rPr>
                <w:rFonts w:ascii="Times New Roman" w:eastAsia="Times New Roman" w:hAnsi="Times New Roman"/>
                <w:bCs/>
                <w:i/>
                <w:sz w:val="24"/>
                <w:szCs w:val="24"/>
              </w:rPr>
              <w:t>Explain t</w:t>
            </w:r>
            <w:r w:rsidR="00992BA5">
              <w:rPr>
                <w:rFonts w:ascii="Times New Roman" w:eastAsia="Times New Roman" w:hAnsi="Times New Roman"/>
                <w:bCs/>
                <w:i/>
                <w:sz w:val="24"/>
                <w:szCs w:val="24"/>
              </w:rPr>
              <w:t xml:space="preserve">he effects of menopause on </w:t>
            </w:r>
            <w:r w:rsidR="00407E42">
              <w:rPr>
                <w:rFonts w:ascii="Times New Roman" w:eastAsia="Times New Roman" w:hAnsi="Times New Roman"/>
                <w:bCs/>
                <w:i/>
                <w:sz w:val="24"/>
                <w:szCs w:val="24"/>
              </w:rPr>
              <w:t xml:space="preserve">the </w:t>
            </w:r>
            <w:r w:rsidR="00992BA5">
              <w:rPr>
                <w:rFonts w:ascii="Times New Roman" w:eastAsia="Times New Roman" w:hAnsi="Times New Roman"/>
                <w:bCs/>
                <w:i/>
                <w:sz w:val="24"/>
                <w:szCs w:val="24"/>
              </w:rPr>
              <w:t xml:space="preserve"> systems of the body</w:t>
            </w:r>
          </w:p>
          <w:p w:rsidR="00077A00" w:rsidRPr="00C9473C" w:rsidRDefault="00077A00" w:rsidP="005B4BB1">
            <w:pPr>
              <w:numPr>
                <w:ilvl w:val="0"/>
                <w:numId w:val="29"/>
              </w:numPr>
              <w:autoSpaceDE w:val="0"/>
              <w:autoSpaceDN w:val="0"/>
              <w:adjustRightInd w:val="0"/>
              <w:spacing w:line="360" w:lineRule="auto"/>
              <w:jc w:val="both"/>
              <w:rPr>
                <w:rFonts w:ascii="Times New Roman" w:eastAsia="Times New Roman" w:hAnsi="Times New Roman"/>
                <w:bCs/>
                <w:i/>
                <w:sz w:val="24"/>
                <w:szCs w:val="24"/>
              </w:rPr>
            </w:pPr>
            <w:r w:rsidRPr="00C9473C">
              <w:rPr>
                <w:rFonts w:ascii="Times New Roman" w:eastAsia="Times New Roman" w:hAnsi="Times New Roman"/>
                <w:bCs/>
                <w:i/>
                <w:sz w:val="24"/>
                <w:szCs w:val="24"/>
              </w:rPr>
              <w:t>Discuss the management of a menopausal client</w:t>
            </w:r>
          </w:p>
        </w:tc>
      </w:tr>
    </w:tbl>
    <w:p w:rsidR="001664E6" w:rsidRDefault="001664E6" w:rsidP="001A47DB">
      <w:pPr>
        <w:autoSpaceDE w:val="0"/>
        <w:autoSpaceDN w:val="0"/>
        <w:adjustRightInd w:val="0"/>
        <w:spacing w:line="360" w:lineRule="auto"/>
        <w:jc w:val="both"/>
        <w:rPr>
          <w:rFonts w:ascii="Times New Roman" w:hAnsi="Times New Roman"/>
          <w:b/>
          <w:bCs/>
          <w:sz w:val="24"/>
          <w:szCs w:val="24"/>
        </w:rPr>
      </w:pPr>
    </w:p>
    <w:p w:rsidR="003E105D" w:rsidRDefault="003E105D" w:rsidP="001A47DB">
      <w:pPr>
        <w:autoSpaceDE w:val="0"/>
        <w:autoSpaceDN w:val="0"/>
        <w:adjustRightInd w:val="0"/>
        <w:spacing w:line="360" w:lineRule="auto"/>
        <w:jc w:val="both"/>
        <w:rPr>
          <w:rFonts w:ascii="Times New Roman" w:hAnsi="Times New Roman"/>
          <w:b/>
          <w:bCs/>
          <w:sz w:val="24"/>
          <w:szCs w:val="24"/>
        </w:rPr>
      </w:pPr>
    </w:p>
    <w:p w:rsidR="00422214" w:rsidRPr="00C9473C" w:rsidRDefault="00234CA7" w:rsidP="001A47DB">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6</w:t>
      </w:r>
      <w:r w:rsidR="00124EC2" w:rsidRPr="00C9473C">
        <w:rPr>
          <w:rFonts w:ascii="Times New Roman" w:hAnsi="Times New Roman"/>
          <w:b/>
          <w:bCs/>
          <w:sz w:val="24"/>
          <w:szCs w:val="24"/>
        </w:rPr>
        <w:t>.</w:t>
      </w:r>
      <w:r w:rsidR="007D3DF0">
        <w:rPr>
          <w:rFonts w:ascii="Times New Roman" w:hAnsi="Times New Roman"/>
          <w:b/>
          <w:bCs/>
          <w:sz w:val="24"/>
          <w:szCs w:val="24"/>
        </w:rPr>
        <w:t>7</w:t>
      </w:r>
      <w:r w:rsidR="00323829">
        <w:rPr>
          <w:rFonts w:ascii="Times New Roman" w:hAnsi="Times New Roman"/>
          <w:b/>
          <w:bCs/>
          <w:sz w:val="24"/>
          <w:szCs w:val="24"/>
        </w:rPr>
        <w:t>.</w:t>
      </w:r>
      <w:r w:rsidR="00124EC2" w:rsidRPr="00C9473C">
        <w:rPr>
          <w:rFonts w:ascii="Times New Roman" w:hAnsi="Times New Roman"/>
          <w:b/>
          <w:bCs/>
          <w:sz w:val="24"/>
          <w:szCs w:val="24"/>
        </w:rPr>
        <w:t xml:space="preserve">2 </w:t>
      </w:r>
      <w:r w:rsidR="00FE5661" w:rsidRPr="00C9473C">
        <w:rPr>
          <w:rFonts w:ascii="Times New Roman" w:hAnsi="Times New Roman"/>
          <w:b/>
          <w:bCs/>
          <w:sz w:val="24"/>
          <w:szCs w:val="24"/>
        </w:rPr>
        <w:t>MANAGEMENT OF MENOPAUSE</w:t>
      </w:r>
    </w:p>
    <w:p w:rsidR="00422214" w:rsidRPr="00C9473C" w:rsidRDefault="00422214" w:rsidP="001A47DB">
      <w:pPr>
        <w:autoSpaceDE w:val="0"/>
        <w:autoSpaceDN w:val="0"/>
        <w:adjustRightInd w:val="0"/>
        <w:spacing w:line="360" w:lineRule="auto"/>
        <w:jc w:val="both"/>
        <w:rPr>
          <w:rFonts w:ascii="Times New Roman" w:hAnsi="Times New Roman"/>
          <w:b/>
          <w:bCs/>
          <w:sz w:val="24"/>
          <w:szCs w:val="24"/>
        </w:rPr>
      </w:pPr>
      <w:r w:rsidRPr="00C9473C">
        <w:rPr>
          <w:rFonts w:ascii="Times New Roman" w:hAnsi="Times New Roman"/>
          <w:b/>
          <w:bCs/>
          <w:sz w:val="24"/>
          <w:szCs w:val="24"/>
        </w:rPr>
        <w:t xml:space="preserve">HORMONAL REPLACECEMENT THERAPY </w:t>
      </w:r>
    </w:p>
    <w:p w:rsidR="00422214" w:rsidRPr="00C9473C"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Cs/>
          <w:sz w:val="24"/>
          <w:szCs w:val="24"/>
        </w:rPr>
        <w:t>In some women menopausal symptoms can be severe, but many of these women still find it difficult to seek health care when they experience these symptoms. In many cases, simple reassurance and information is enough, although some women will need medical intervention to address health concerns. In many cases the symptoms are still treated in isolation without providing the necessary information on menopause.</w:t>
      </w:r>
    </w:p>
    <w:p w:rsidR="00422214"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Cs/>
          <w:sz w:val="24"/>
          <w:szCs w:val="24"/>
        </w:rPr>
        <w:t>Hormonal replacement therapy (HRT) can be used successfully for the more troublesome symptoms of menopause. It should, however, only be prescribed after careful screening, to exclude health risks to hormonal replacement treatment.</w:t>
      </w:r>
      <w:r w:rsidR="001664E6">
        <w:rPr>
          <w:rFonts w:ascii="Times New Roman" w:hAnsi="Times New Roman"/>
          <w:bCs/>
          <w:sz w:val="24"/>
          <w:szCs w:val="24"/>
        </w:rPr>
        <w:t xml:space="preserve"> </w:t>
      </w:r>
    </w:p>
    <w:p w:rsidR="001664E6" w:rsidRPr="00C9473C" w:rsidRDefault="001664E6" w:rsidP="001A47DB">
      <w:pPr>
        <w:autoSpaceDE w:val="0"/>
        <w:autoSpaceDN w:val="0"/>
        <w:adjustRightInd w:val="0"/>
        <w:spacing w:line="360" w:lineRule="auto"/>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77A00" w:rsidRPr="00C9473C">
        <w:tc>
          <w:tcPr>
            <w:tcW w:w="9576" w:type="dxa"/>
          </w:tcPr>
          <w:p w:rsidR="00077A00" w:rsidRPr="00C9473C" w:rsidRDefault="003B73B0" w:rsidP="001A47DB">
            <w:pPr>
              <w:autoSpaceDE w:val="0"/>
              <w:autoSpaceDN w:val="0"/>
              <w:adjustRightInd w:val="0"/>
              <w:spacing w:line="360" w:lineRule="auto"/>
              <w:jc w:val="both"/>
              <w:rPr>
                <w:rFonts w:ascii="Times New Roman" w:eastAsia="Times New Roman" w:hAnsi="Times New Roman"/>
                <w:b/>
                <w:bCs/>
                <w:i/>
                <w:sz w:val="24"/>
                <w:szCs w:val="24"/>
              </w:rPr>
            </w:pPr>
            <w:r w:rsidRPr="00C9473C">
              <w:rPr>
                <w:rFonts w:ascii="Times New Roman" w:eastAsia="Times New Roman" w:hAnsi="Times New Roman"/>
                <w:b/>
                <w:i/>
                <w:sz w:val="24"/>
                <w:szCs w:val="24"/>
              </w:rPr>
              <w:t>Self Activity</w:t>
            </w:r>
            <w:r w:rsidR="00106457">
              <w:rPr>
                <w:rFonts w:ascii="Times New Roman" w:eastAsia="Times New Roman" w:hAnsi="Times New Roman"/>
                <w:b/>
                <w:bCs/>
                <w:i/>
                <w:sz w:val="24"/>
                <w:szCs w:val="24"/>
              </w:rPr>
              <w:t xml:space="preserve"> 6.8</w:t>
            </w:r>
          </w:p>
          <w:p w:rsidR="00077A00" w:rsidRPr="00C9473C" w:rsidRDefault="00077A00" w:rsidP="009A38B9">
            <w:pPr>
              <w:autoSpaceDE w:val="0"/>
              <w:autoSpaceDN w:val="0"/>
              <w:adjustRightInd w:val="0"/>
              <w:spacing w:line="360" w:lineRule="auto"/>
              <w:jc w:val="both"/>
              <w:rPr>
                <w:rFonts w:ascii="Times New Roman" w:eastAsia="Times New Roman" w:hAnsi="Times New Roman"/>
                <w:bCs/>
                <w:i/>
                <w:sz w:val="24"/>
                <w:szCs w:val="24"/>
              </w:rPr>
            </w:pPr>
            <w:r w:rsidRPr="00C9473C">
              <w:rPr>
                <w:rFonts w:ascii="Times New Roman" w:eastAsia="Times New Roman" w:hAnsi="Times New Roman"/>
                <w:bCs/>
                <w:i/>
                <w:sz w:val="24"/>
                <w:szCs w:val="24"/>
              </w:rPr>
              <w:t>E</w:t>
            </w:r>
            <w:r w:rsidR="00917035" w:rsidRPr="00C9473C">
              <w:rPr>
                <w:rFonts w:ascii="Times New Roman" w:eastAsia="Times New Roman" w:hAnsi="Times New Roman"/>
                <w:bCs/>
                <w:i/>
                <w:sz w:val="24"/>
                <w:szCs w:val="24"/>
              </w:rPr>
              <w:t>xplain the contraindications</w:t>
            </w:r>
            <w:r w:rsidR="00992BA5">
              <w:rPr>
                <w:rFonts w:ascii="Times New Roman" w:eastAsia="Times New Roman" w:hAnsi="Times New Roman"/>
                <w:bCs/>
                <w:i/>
                <w:sz w:val="24"/>
                <w:szCs w:val="24"/>
              </w:rPr>
              <w:t xml:space="preserve"> and risk</w:t>
            </w:r>
            <w:r w:rsidR="009A38B9">
              <w:rPr>
                <w:rFonts w:ascii="Times New Roman" w:eastAsia="Times New Roman" w:hAnsi="Times New Roman"/>
                <w:bCs/>
                <w:i/>
                <w:sz w:val="24"/>
                <w:szCs w:val="24"/>
              </w:rPr>
              <w:t xml:space="preserve">s of </w:t>
            </w:r>
            <w:r w:rsidRPr="00C9473C">
              <w:rPr>
                <w:rFonts w:ascii="Times New Roman" w:eastAsia="Times New Roman" w:hAnsi="Times New Roman"/>
                <w:bCs/>
                <w:i/>
                <w:sz w:val="24"/>
                <w:szCs w:val="24"/>
              </w:rPr>
              <w:t xml:space="preserve"> HRT</w:t>
            </w:r>
          </w:p>
        </w:tc>
      </w:tr>
    </w:tbl>
    <w:p w:rsidR="001664E6" w:rsidRDefault="001664E6" w:rsidP="001A47DB">
      <w:pPr>
        <w:tabs>
          <w:tab w:val="left" w:pos="945"/>
        </w:tabs>
        <w:autoSpaceDE w:val="0"/>
        <w:autoSpaceDN w:val="0"/>
        <w:adjustRightInd w:val="0"/>
        <w:spacing w:line="360" w:lineRule="auto"/>
        <w:jc w:val="both"/>
        <w:rPr>
          <w:rFonts w:ascii="Times New Roman" w:hAnsi="Times New Roman"/>
          <w:b/>
          <w:bCs/>
          <w:sz w:val="24"/>
          <w:szCs w:val="24"/>
        </w:rPr>
      </w:pPr>
    </w:p>
    <w:p w:rsidR="00FE5661" w:rsidRPr="00C9473C" w:rsidRDefault="00FE5661" w:rsidP="001A47DB">
      <w:pPr>
        <w:tabs>
          <w:tab w:val="left" w:pos="945"/>
        </w:tabs>
        <w:autoSpaceDE w:val="0"/>
        <w:autoSpaceDN w:val="0"/>
        <w:adjustRightInd w:val="0"/>
        <w:spacing w:line="360" w:lineRule="auto"/>
        <w:jc w:val="both"/>
        <w:rPr>
          <w:rFonts w:ascii="Times New Roman" w:hAnsi="Times New Roman"/>
          <w:b/>
          <w:bCs/>
          <w:sz w:val="24"/>
          <w:szCs w:val="24"/>
        </w:rPr>
      </w:pPr>
      <w:r w:rsidRPr="00C9473C">
        <w:rPr>
          <w:rFonts w:ascii="Times New Roman" w:hAnsi="Times New Roman"/>
          <w:b/>
          <w:bCs/>
          <w:sz w:val="24"/>
          <w:szCs w:val="24"/>
        </w:rPr>
        <w:t xml:space="preserve">COUNSELLING </w:t>
      </w:r>
    </w:p>
    <w:p w:rsidR="00FE5661" w:rsidRPr="00C9473C" w:rsidRDefault="00FE5661"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Cs/>
          <w:sz w:val="24"/>
          <w:szCs w:val="24"/>
        </w:rPr>
        <w:t xml:space="preserve">It is important for women to be prepared for this stage in their lives because understanding these changes may make it easier for them to accept the inevitable, and cope with it more effectively.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17035" w:rsidRPr="00EE1365">
        <w:tc>
          <w:tcPr>
            <w:tcW w:w="9576" w:type="dxa"/>
          </w:tcPr>
          <w:p w:rsidR="005242E9" w:rsidRPr="00EE1365" w:rsidRDefault="003B73B0" w:rsidP="001A47DB">
            <w:pPr>
              <w:spacing w:after="0" w:line="360" w:lineRule="auto"/>
              <w:jc w:val="both"/>
              <w:rPr>
                <w:rFonts w:ascii="Times New Roman" w:eastAsia="Times New Roman" w:hAnsi="Times New Roman"/>
                <w:i/>
                <w:sz w:val="24"/>
                <w:szCs w:val="24"/>
              </w:rPr>
            </w:pPr>
            <w:r w:rsidRPr="00EE1365">
              <w:rPr>
                <w:rFonts w:ascii="Times New Roman" w:eastAsia="Times New Roman" w:hAnsi="Times New Roman"/>
                <w:b/>
                <w:i/>
                <w:sz w:val="24"/>
                <w:szCs w:val="24"/>
              </w:rPr>
              <w:t>Self Activity</w:t>
            </w:r>
            <w:r w:rsidR="00106457" w:rsidRPr="00EE1365">
              <w:rPr>
                <w:rFonts w:ascii="Times New Roman" w:eastAsia="Times New Roman" w:hAnsi="Times New Roman"/>
                <w:b/>
                <w:bCs/>
                <w:i/>
                <w:sz w:val="24"/>
                <w:szCs w:val="24"/>
              </w:rPr>
              <w:t xml:space="preserve"> 6.9</w:t>
            </w:r>
            <w:r w:rsidRPr="00EE1365">
              <w:rPr>
                <w:rFonts w:ascii="Times New Roman" w:eastAsia="Times New Roman" w:hAnsi="Times New Roman"/>
                <w:b/>
                <w:bCs/>
                <w:i/>
                <w:sz w:val="24"/>
                <w:szCs w:val="24"/>
              </w:rPr>
              <w:t xml:space="preserve"> : </w:t>
            </w:r>
            <w:r w:rsidR="005242E9" w:rsidRPr="00EE1365">
              <w:rPr>
                <w:rFonts w:ascii="Times New Roman" w:eastAsia="Times New Roman" w:hAnsi="Times New Roman"/>
                <w:i/>
                <w:sz w:val="24"/>
                <w:szCs w:val="24"/>
              </w:rPr>
              <w:t xml:space="preserve"> </w:t>
            </w:r>
            <w:r w:rsidR="005242E9" w:rsidRPr="00EE1365">
              <w:rPr>
                <w:rFonts w:ascii="Times New Roman" w:eastAsia="Times New Roman" w:hAnsi="Times New Roman"/>
                <w:b/>
                <w:i/>
                <w:sz w:val="24"/>
                <w:szCs w:val="24"/>
              </w:rPr>
              <w:t>Case scenarios</w:t>
            </w:r>
            <w:r w:rsidR="00282AB4" w:rsidRPr="00EE1365">
              <w:rPr>
                <w:rFonts w:ascii="Times New Roman" w:eastAsia="Times New Roman" w:hAnsi="Times New Roman"/>
                <w:i/>
                <w:sz w:val="24"/>
                <w:szCs w:val="24"/>
              </w:rPr>
              <w:t xml:space="preserve"> </w:t>
            </w:r>
          </w:p>
          <w:p w:rsidR="002332B1" w:rsidRDefault="005242E9" w:rsidP="002332B1">
            <w:p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Mrs. Umi, 50</w:t>
            </w:r>
            <w:r w:rsidR="00767752" w:rsidRPr="00EE1365">
              <w:rPr>
                <w:rFonts w:ascii="Times New Roman" w:eastAsia="Times New Roman" w:hAnsi="Times New Roman"/>
                <w:i/>
                <w:sz w:val="24"/>
                <w:szCs w:val="24"/>
              </w:rPr>
              <w:t xml:space="preserve"> </w:t>
            </w:r>
            <w:r w:rsidRPr="00EE1365">
              <w:rPr>
                <w:rFonts w:ascii="Times New Roman" w:eastAsia="Times New Roman" w:hAnsi="Times New Roman"/>
                <w:i/>
                <w:sz w:val="24"/>
                <w:szCs w:val="24"/>
              </w:rPr>
              <w:t>years old cashier, complains of hot flashes 2 or 3 times a day over the past month.  She feels tired most of the day due to lack of sleep. Her symptoms make her lose concentration at work. She feels tired most of the day due to lack of sleep. She states that she has been having irregular menstrual cycle, and the last menses were two months ago.</w:t>
            </w:r>
            <w:r w:rsidR="009A38B9" w:rsidRPr="00EE1365">
              <w:rPr>
                <w:rFonts w:ascii="Times New Roman" w:eastAsia="Times New Roman" w:hAnsi="Times New Roman"/>
                <w:i/>
                <w:sz w:val="24"/>
                <w:szCs w:val="24"/>
              </w:rPr>
              <w:t xml:space="preserve"> </w:t>
            </w:r>
            <w:r w:rsidRPr="00EE1365">
              <w:rPr>
                <w:rFonts w:ascii="Times New Roman" w:eastAsia="Times New Roman" w:hAnsi="Times New Roman"/>
                <w:i/>
                <w:sz w:val="24"/>
                <w:szCs w:val="24"/>
              </w:rPr>
              <w:t xml:space="preserve">On examination she looks tired, temperature is 36 degrees Celcius, blood pressure 130/82 mm Hg, </w:t>
            </w:r>
            <w:r w:rsidR="00767752" w:rsidRPr="00EE1365">
              <w:rPr>
                <w:rFonts w:ascii="Times New Roman" w:eastAsia="Times New Roman" w:hAnsi="Times New Roman"/>
                <w:i/>
                <w:sz w:val="24"/>
                <w:szCs w:val="24"/>
              </w:rPr>
              <w:t>pulse rate</w:t>
            </w:r>
            <w:r w:rsidRPr="00EE1365">
              <w:rPr>
                <w:rFonts w:ascii="Times New Roman" w:eastAsia="Times New Roman" w:hAnsi="Times New Roman"/>
                <w:i/>
                <w:sz w:val="24"/>
                <w:szCs w:val="24"/>
              </w:rPr>
              <w:t xml:space="preserve"> 80 beats per minute, respirations are 18 breaths per minute. </w:t>
            </w:r>
          </w:p>
          <w:p w:rsidR="005242E9" w:rsidRPr="002332B1" w:rsidRDefault="005242E9" w:rsidP="005B4BB1">
            <w:pPr>
              <w:pStyle w:val="ListParagraph"/>
              <w:numPr>
                <w:ilvl w:val="0"/>
                <w:numId w:val="134"/>
              </w:numPr>
              <w:spacing w:after="0" w:line="360" w:lineRule="auto"/>
              <w:jc w:val="both"/>
              <w:rPr>
                <w:rFonts w:ascii="Times New Roman" w:eastAsia="Times New Roman" w:hAnsi="Times New Roman"/>
                <w:i/>
                <w:sz w:val="24"/>
                <w:szCs w:val="24"/>
              </w:rPr>
            </w:pPr>
            <w:r w:rsidRPr="002332B1">
              <w:rPr>
                <w:rFonts w:ascii="Times New Roman" w:eastAsia="Times New Roman" w:hAnsi="Times New Roman"/>
                <w:i/>
                <w:sz w:val="24"/>
                <w:szCs w:val="24"/>
              </w:rPr>
              <w:t>Explain the assessment of Mrs. Umi</w:t>
            </w:r>
          </w:p>
          <w:p w:rsidR="005242E9" w:rsidRPr="002332B1" w:rsidRDefault="005242E9" w:rsidP="005B4BB1">
            <w:pPr>
              <w:pStyle w:val="ListParagraph"/>
              <w:numPr>
                <w:ilvl w:val="0"/>
                <w:numId w:val="134"/>
              </w:numPr>
              <w:spacing w:after="0" w:line="360" w:lineRule="auto"/>
              <w:jc w:val="both"/>
              <w:rPr>
                <w:rFonts w:ascii="Times New Roman" w:eastAsia="Times New Roman" w:hAnsi="Times New Roman"/>
                <w:i/>
                <w:sz w:val="24"/>
                <w:szCs w:val="24"/>
              </w:rPr>
            </w:pPr>
            <w:r w:rsidRPr="002332B1">
              <w:rPr>
                <w:rFonts w:ascii="Times New Roman" w:eastAsia="Times New Roman" w:hAnsi="Times New Roman"/>
                <w:i/>
                <w:sz w:val="24"/>
                <w:szCs w:val="24"/>
              </w:rPr>
              <w:t>Discuss the management of Mrs. Umi</w:t>
            </w:r>
          </w:p>
          <w:p w:rsidR="005242E9" w:rsidRPr="00EE1365" w:rsidRDefault="005242E9" w:rsidP="001A47DB">
            <w:pPr>
              <w:spacing w:after="0" w:line="360" w:lineRule="auto"/>
              <w:jc w:val="both"/>
              <w:rPr>
                <w:rFonts w:ascii="Times New Roman" w:eastAsia="Times New Roman" w:hAnsi="Times New Roman"/>
                <w:i/>
                <w:sz w:val="24"/>
                <w:szCs w:val="24"/>
              </w:rPr>
            </w:pPr>
          </w:p>
          <w:p w:rsidR="002332B1" w:rsidRDefault="005242E9" w:rsidP="002332B1">
            <w:p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 xml:space="preserve">Mrs Umi lives with her daughter who reports that her mother is moody and </w:t>
            </w:r>
            <w:r w:rsidR="009A38B9" w:rsidRPr="00EE1365">
              <w:rPr>
                <w:rFonts w:ascii="Times New Roman" w:eastAsia="Times New Roman" w:hAnsi="Times New Roman"/>
                <w:i/>
                <w:sz w:val="24"/>
                <w:szCs w:val="24"/>
              </w:rPr>
              <w:t xml:space="preserve">has been </w:t>
            </w:r>
            <w:r w:rsidRPr="00EE1365">
              <w:rPr>
                <w:rFonts w:ascii="Times New Roman" w:eastAsia="Times New Roman" w:hAnsi="Times New Roman"/>
                <w:i/>
                <w:sz w:val="24"/>
                <w:szCs w:val="24"/>
              </w:rPr>
              <w:t>criti</w:t>
            </w:r>
            <w:r w:rsidR="009A38B9" w:rsidRPr="00EE1365">
              <w:rPr>
                <w:rFonts w:ascii="Times New Roman" w:eastAsia="Times New Roman" w:hAnsi="Times New Roman"/>
                <w:i/>
                <w:sz w:val="24"/>
                <w:szCs w:val="24"/>
              </w:rPr>
              <w:t xml:space="preserve">cizing </w:t>
            </w:r>
            <w:r w:rsidRPr="00EE1365">
              <w:rPr>
                <w:rFonts w:ascii="Times New Roman" w:eastAsia="Times New Roman" w:hAnsi="Times New Roman"/>
                <w:i/>
                <w:sz w:val="24"/>
                <w:szCs w:val="24"/>
              </w:rPr>
              <w:t xml:space="preserve">everything the daughter </w:t>
            </w:r>
            <w:r w:rsidR="009A38B9" w:rsidRPr="00EE1365">
              <w:rPr>
                <w:rFonts w:ascii="Times New Roman" w:eastAsia="Times New Roman" w:hAnsi="Times New Roman"/>
                <w:i/>
                <w:sz w:val="24"/>
                <w:szCs w:val="24"/>
              </w:rPr>
              <w:t xml:space="preserve">has been doing for </w:t>
            </w:r>
            <w:r w:rsidRPr="00EE1365">
              <w:rPr>
                <w:rFonts w:ascii="Times New Roman" w:eastAsia="Times New Roman" w:hAnsi="Times New Roman"/>
                <w:i/>
                <w:sz w:val="24"/>
                <w:szCs w:val="24"/>
              </w:rPr>
              <w:t>the past two months.</w:t>
            </w:r>
          </w:p>
          <w:p w:rsidR="00282AB4" w:rsidRPr="002332B1" w:rsidRDefault="00767752" w:rsidP="005B4BB1">
            <w:pPr>
              <w:pStyle w:val="ListParagraph"/>
              <w:numPr>
                <w:ilvl w:val="0"/>
                <w:numId w:val="134"/>
              </w:numPr>
              <w:spacing w:after="0" w:line="360" w:lineRule="auto"/>
              <w:jc w:val="both"/>
              <w:rPr>
                <w:rFonts w:ascii="Times New Roman" w:eastAsia="Times New Roman" w:hAnsi="Times New Roman"/>
                <w:i/>
                <w:sz w:val="24"/>
                <w:szCs w:val="24"/>
              </w:rPr>
            </w:pPr>
            <w:r w:rsidRPr="002332B1">
              <w:rPr>
                <w:rFonts w:ascii="Times New Roman" w:eastAsia="Times New Roman" w:hAnsi="Times New Roman"/>
                <w:i/>
                <w:sz w:val="24"/>
                <w:szCs w:val="24"/>
              </w:rPr>
              <w:t>Demonstrate</w:t>
            </w:r>
            <w:r w:rsidR="005242E9" w:rsidRPr="002332B1">
              <w:rPr>
                <w:rFonts w:ascii="Times New Roman" w:eastAsia="Times New Roman" w:hAnsi="Times New Roman"/>
                <w:i/>
                <w:sz w:val="24"/>
                <w:szCs w:val="24"/>
              </w:rPr>
              <w:t xml:space="preserve"> a role play where counseling of Mrs Umi and the daughter </w:t>
            </w:r>
            <w:r w:rsidR="001A7F38" w:rsidRPr="002332B1">
              <w:rPr>
                <w:rFonts w:ascii="Times New Roman" w:eastAsia="Times New Roman" w:hAnsi="Times New Roman"/>
                <w:i/>
                <w:sz w:val="24"/>
                <w:szCs w:val="24"/>
              </w:rPr>
              <w:t>will be</w:t>
            </w:r>
            <w:r w:rsidR="005242E9" w:rsidRPr="002332B1">
              <w:rPr>
                <w:rFonts w:ascii="Times New Roman" w:eastAsia="Times New Roman" w:hAnsi="Times New Roman"/>
                <w:i/>
                <w:sz w:val="24"/>
                <w:szCs w:val="24"/>
              </w:rPr>
              <w:t xml:space="preserve"> done.</w:t>
            </w:r>
          </w:p>
          <w:p w:rsidR="00282AB4" w:rsidRPr="00EE1365" w:rsidRDefault="00282AB4" w:rsidP="001A47DB">
            <w:pPr>
              <w:autoSpaceDE w:val="0"/>
              <w:autoSpaceDN w:val="0"/>
              <w:adjustRightInd w:val="0"/>
              <w:spacing w:line="360" w:lineRule="auto"/>
              <w:jc w:val="both"/>
              <w:rPr>
                <w:rFonts w:ascii="Times New Roman" w:eastAsia="Times New Roman" w:hAnsi="Times New Roman"/>
                <w:b/>
                <w:bCs/>
                <w:i/>
                <w:sz w:val="24"/>
                <w:szCs w:val="24"/>
              </w:rPr>
            </w:pPr>
          </w:p>
        </w:tc>
      </w:tr>
    </w:tbl>
    <w:p w:rsidR="00BD55AD" w:rsidRPr="00C9473C" w:rsidRDefault="00422214" w:rsidP="001A47DB">
      <w:pPr>
        <w:autoSpaceDE w:val="0"/>
        <w:autoSpaceDN w:val="0"/>
        <w:adjustRightInd w:val="0"/>
        <w:spacing w:line="360" w:lineRule="auto"/>
        <w:jc w:val="both"/>
        <w:rPr>
          <w:rFonts w:ascii="Times New Roman" w:hAnsi="Times New Roman"/>
          <w:b/>
          <w:bCs/>
          <w:i/>
          <w:sz w:val="24"/>
          <w:szCs w:val="24"/>
        </w:rPr>
      </w:pPr>
      <w:r w:rsidRPr="00C9473C">
        <w:rPr>
          <w:rFonts w:ascii="Times New Roman" w:hAnsi="Times New Roman"/>
          <w:b/>
          <w:bCs/>
          <w:i/>
          <w:sz w:val="24"/>
          <w:szCs w:val="24"/>
        </w:rPr>
        <w:tab/>
      </w:r>
    </w:p>
    <w:p w:rsidR="00422214" w:rsidRPr="00C9473C" w:rsidRDefault="007D3DF0" w:rsidP="001A47DB">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6</w:t>
      </w:r>
      <w:r w:rsidR="00234CA7">
        <w:rPr>
          <w:rFonts w:ascii="Times New Roman" w:hAnsi="Times New Roman"/>
          <w:b/>
          <w:bCs/>
          <w:sz w:val="24"/>
          <w:szCs w:val="24"/>
        </w:rPr>
        <w:t>.</w:t>
      </w:r>
      <w:r>
        <w:rPr>
          <w:rFonts w:ascii="Times New Roman" w:hAnsi="Times New Roman"/>
          <w:b/>
          <w:bCs/>
          <w:sz w:val="24"/>
          <w:szCs w:val="24"/>
        </w:rPr>
        <w:t>8</w:t>
      </w:r>
      <w:r w:rsidR="00234CA7">
        <w:rPr>
          <w:rFonts w:ascii="Times New Roman" w:hAnsi="Times New Roman"/>
          <w:b/>
          <w:bCs/>
          <w:sz w:val="24"/>
          <w:szCs w:val="24"/>
        </w:rPr>
        <w:t xml:space="preserve"> </w:t>
      </w:r>
      <w:r w:rsidR="00234CA7" w:rsidRPr="00C9473C">
        <w:rPr>
          <w:rFonts w:ascii="Times New Roman" w:hAnsi="Times New Roman"/>
          <w:b/>
          <w:bCs/>
          <w:sz w:val="24"/>
          <w:szCs w:val="24"/>
        </w:rPr>
        <w:t>INFERTILTY</w:t>
      </w:r>
      <w:r w:rsidR="00422214" w:rsidRPr="00C9473C">
        <w:rPr>
          <w:rFonts w:ascii="Times New Roman" w:hAnsi="Times New Roman"/>
          <w:b/>
          <w:bCs/>
          <w:sz w:val="24"/>
          <w:szCs w:val="24"/>
        </w:rPr>
        <w:tab/>
      </w:r>
    </w:p>
    <w:p w:rsidR="003E105D" w:rsidRDefault="003E105D" w:rsidP="001A47DB">
      <w:pPr>
        <w:spacing w:after="0" w:line="360" w:lineRule="auto"/>
        <w:jc w:val="both"/>
        <w:rPr>
          <w:rFonts w:ascii="Times New Roman" w:hAnsi="Times New Roman"/>
          <w:sz w:val="24"/>
          <w:szCs w:val="24"/>
        </w:rPr>
      </w:pPr>
      <w:r>
        <w:rPr>
          <w:rFonts w:ascii="Times New Roman" w:hAnsi="Times New Roman"/>
          <w:sz w:val="24"/>
          <w:szCs w:val="24"/>
        </w:rPr>
        <w:t xml:space="preserve">The </w:t>
      </w:r>
      <w:r w:rsidRPr="00C9473C">
        <w:rPr>
          <w:rFonts w:ascii="Times New Roman" w:hAnsi="Times New Roman"/>
          <w:sz w:val="24"/>
          <w:szCs w:val="24"/>
        </w:rPr>
        <w:t>ability</w:t>
      </w:r>
      <w:r w:rsidR="00422214" w:rsidRPr="00C9473C">
        <w:rPr>
          <w:rFonts w:ascii="Times New Roman" w:hAnsi="Times New Roman"/>
          <w:sz w:val="24"/>
          <w:szCs w:val="24"/>
        </w:rPr>
        <w:t xml:space="preserve"> to reproduce is a highly valued part </w:t>
      </w:r>
      <w:r w:rsidRPr="00C9473C">
        <w:rPr>
          <w:rFonts w:ascii="Times New Roman" w:hAnsi="Times New Roman"/>
          <w:sz w:val="24"/>
          <w:szCs w:val="24"/>
        </w:rPr>
        <w:t>of people’s</w:t>
      </w:r>
      <w:r w:rsidR="00422214" w:rsidRPr="00C9473C">
        <w:rPr>
          <w:rFonts w:ascii="Times New Roman" w:hAnsi="Times New Roman"/>
          <w:sz w:val="24"/>
          <w:szCs w:val="24"/>
        </w:rPr>
        <w:t xml:space="preserve"> existe</w:t>
      </w:r>
      <w:r w:rsidR="002332B1">
        <w:rPr>
          <w:rFonts w:ascii="Times New Roman" w:hAnsi="Times New Roman"/>
          <w:sz w:val="24"/>
          <w:szCs w:val="24"/>
        </w:rPr>
        <w:t>nce and an important part of ovu</w:t>
      </w:r>
      <w:r w:rsidR="00422214" w:rsidRPr="00C9473C">
        <w:rPr>
          <w:rFonts w:ascii="Times New Roman" w:hAnsi="Times New Roman"/>
          <w:sz w:val="24"/>
          <w:szCs w:val="24"/>
        </w:rPr>
        <w:t>l</w:t>
      </w:r>
      <w:r w:rsidR="002332B1">
        <w:rPr>
          <w:rFonts w:ascii="Times New Roman" w:hAnsi="Times New Roman"/>
          <w:sz w:val="24"/>
          <w:szCs w:val="24"/>
        </w:rPr>
        <w:t>a</w:t>
      </w:r>
      <w:r w:rsidR="00422214" w:rsidRPr="00C9473C">
        <w:rPr>
          <w:rFonts w:ascii="Times New Roman" w:hAnsi="Times New Roman"/>
          <w:sz w:val="24"/>
          <w:szCs w:val="24"/>
        </w:rPr>
        <w:t xml:space="preserve">tion. </w:t>
      </w:r>
      <w:r w:rsidR="00F35D94" w:rsidRPr="00C9473C">
        <w:rPr>
          <w:rFonts w:ascii="Times New Roman" w:hAnsi="Times New Roman"/>
          <w:sz w:val="24"/>
          <w:szCs w:val="24"/>
        </w:rPr>
        <w:t xml:space="preserve">The ability to have children is </w:t>
      </w:r>
      <w:r>
        <w:rPr>
          <w:rFonts w:ascii="Times New Roman" w:hAnsi="Times New Roman"/>
          <w:sz w:val="24"/>
          <w:szCs w:val="24"/>
        </w:rPr>
        <w:t xml:space="preserve">at times </w:t>
      </w:r>
      <w:r w:rsidR="00F35D94" w:rsidRPr="00C9473C">
        <w:rPr>
          <w:rFonts w:ascii="Times New Roman" w:hAnsi="Times New Roman"/>
          <w:sz w:val="24"/>
          <w:szCs w:val="24"/>
        </w:rPr>
        <w:t>taken for granted</w:t>
      </w:r>
      <w:r>
        <w:rPr>
          <w:rFonts w:ascii="Times New Roman" w:hAnsi="Times New Roman"/>
          <w:sz w:val="24"/>
          <w:szCs w:val="24"/>
        </w:rPr>
        <w:t xml:space="preserve"> however </w:t>
      </w:r>
      <w:r w:rsidR="00F35D94" w:rsidRPr="00C9473C">
        <w:rPr>
          <w:rFonts w:ascii="Times New Roman" w:hAnsi="Times New Roman"/>
          <w:sz w:val="24"/>
          <w:szCs w:val="24"/>
        </w:rPr>
        <w:t>failure to reproduce children can lead to social disgrace and divorce</w:t>
      </w:r>
      <w:r>
        <w:rPr>
          <w:rFonts w:ascii="Times New Roman" w:hAnsi="Times New Roman"/>
          <w:sz w:val="24"/>
          <w:szCs w:val="24"/>
        </w:rPr>
        <w:t xml:space="preserve"> because i</w:t>
      </w:r>
      <w:r w:rsidRPr="00C9473C">
        <w:rPr>
          <w:rFonts w:ascii="Times New Roman" w:hAnsi="Times New Roman"/>
          <w:sz w:val="24"/>
          <w:szCs w:val="24"/>
        </w:rPr>
        <w:t xml:space="preserve">n many cultures children are a sign of </w:t>
      </w:r>
      <w:r w:rsidRPr="00C9473C">
        <w:rPr>
          <w:rFonts w:ascii="Times New Roman" w:hAnsi="Times New Roman"/>
          <w:sz w:val="24"/>
          <w:szCs w:val="24"/>
        </w:rPr>
        <w:lastRenderedPageBreak/>
        <w:t>wealth</w:t>
      </w:r>
      <w:r>
        <w:rPr>
          <w:rFonts w:ascii="Times New Roman" w:hAnsi="Times New Roman"/>
          <w:sz w:val="24"/>
          <w:szCs w:val="24"/>
        </w:rPr>
        <w:t>.</w:t>
      </w:r>
      <w:r w:rsidR="00F35D94" w:rsidRPr="00C9473C">
        <w:rPr>
          <w:rFonts w:ascii="Times New Roman" w:hAnsi="Times New Roman"/>
          <w:sz w:val="24"/>
          <w:szCs w:val="24"/>
        </w:rPr>
        <w:t xml:space="preserve"> </w:t>
      </w:r>
      <w:r w:rsidR="00EE1365" w:rsidRPr="00C9473C">
        <w:rPr>
          <w:rFonts w:ascii="Times New Roman" w:hAnsi="Times New Roman"/>
          <w:color w:val="000000"/>
          <w:sz w:val="24"/>
          <w:szCs w:val="24"/>
        </w:rPr>
        <w:t>Ten to twenty percent of couples in the world suffer from infertility. In Africa this rate may be as high as 20-30% in some areas, and vary from region to region even within the same country.</w:t>
      </w:r>
      <w:r w:rsidR="00EE1365" w:rsidRPr="00C9473C">
        <w:rPr>
          <w:rFonts w:ascii="Times New Roman" w:hAnsi="Times New Roman"/>
          <w:sz w:val="24"/>
          <w:szCs w:val="24"/>
        </w:rPr>
        <w:t xml:space="preserve"> Malawi has a primary infertility rate of 2%, and a much higher secondary infertility rate of 17% of couples between 20 and 44 years old.</w:t>
      </w:r>
    </w:p>
    <w:p w:rsidR="00EE1365" w:rsidRPr="00C9473C" w:rsidRDefault="00EE1365" w:rsidP="001A47DB">
      <w:pPr>
        <w:spacing w:after="0" w:line="360" w:lineRule="auto"/>
        <w:jc w:val="both"/>
        <w:rPr>
          <w:rFonts w:ascii="Times New Roman" w:hAnsi="Times New Roman"/>
          <w:sz w:val="24"/>
          <w:szCs w:val="24"/>
        </w:rPr>
      </w:pPr>
    </w:p>
    <w:p w:rsidR="00422214" w:rsidRPr="00C9473C" w:rsidRDefault="007D3DF0" w:rsidP="001A47DB">
      <w:pPr>
        <w:spacing w:after="0" w:line="360" w:lineRule="auto"/>
        <w:jc w:val="both"/>
        <w:rPr>
          <w:rFonts w:ascii="Times New Roman" w:hAnsi="Times New Roman"/>
          <w:b/>
          <w:sz w:val="24"/>
          <w:szCs w:val="24"/>
        </w:rPr>
      </w:pPr>
      <w:r>
        <w:rPr>
          <w:rFonts w:ascii="Times New Roman" w:hAnsi="Times New Roman"/>
          <w:b/>
          <w:sz w:val="24"/>
          <w:szCs w:val="24"/>
        </w:rPr>
        <w:t>6.8.1</w:t>
      </w:r>
      <w:r w:rsidR="00124EC2" w:rsidRPr="00C9473C">
        <w:rPr>
          <w:rFonts w:ascii="Times New Roman" w:hAnsi="Times New Roman"/>
          <w:b/>
          <w:sz w:val="24"/>
          <w:szCs w:val="24"/>
        </w:rPr>
        <w:t xml:space="preserve"> </w:t>
      </w:r>
      <w:r w:rsidR="00CE4353" w:rsidRPr="00C9473C">
        <w:rPr>
          <w:rFonts w:ascii="Times New Roman" w:hAnsi="Times New Roman"/>
          <w:b/>
          <w:sz w:val="24"/>
          <w:szCs w:val="24"/>
        </w:rPr>
        <w:t>Definitions</w:t>
      </w:r>
    </w:p>
    <w:p w:rsidR="00231606" w:rsidRPr="00231606" w:rsidRDefault="00422214" w:rsidP="005B4BB1">
      <w:pPr>
        <w:pStyle w:val="ListParagraph"/>
        <w:numPr>
          <w:ilvl w:val="0"/>
          <w:numId w:val="48"/>
        </w:numPr>
        <w:spacing w:after="0" w:line="360" w:lineRule="auto"/>
        <w:jc w:val="both"/>
        <w:rPr>
          <w:rFonts w:ascii="Times New Roman" w:hAnsi="Times New Roman"/>
          <w:sz w:val="24"/>
          <w:szCs w:val="24"/>
        </w:rPr>
      </w:pPr>
      <w:r w:rsidRPr="00231606">
        <w:rPr>
          <w:rFonts w:ascii="Times New Roman" w:hAnsi="Times New Roman"/>
          <w:b/>
          <w:sz w:val="24"/>
          <w:szCs w:val="24"/>
        </w:rPr>
        <w:t>Infertility</w:t>
      </w:r>
      <w:r w:rsidR="00231606" w:rsidRPr="00231606">
        <w:rPr>
          <w:rFonts w:ascii="Times New Roman" w:hAnsi="Times New Roman"/>
          <w:b/>
          <w:sz w:val="24"/>
          <w:szCs w:val="24"/>
        </w:rPr>
        <w:t xml:space="preserve">: </w:t>
      </w:r>
      <w:r w:rsidRPr="00231606">
        <w:rPr>
          <w:rFonts w:ascii="Times New Roman" w:hAnsi="Times New Roman"/>
          <w:sz w:val="24"/>
          <w:szCs w:val="24"/>
        </w:rPr>
        <w:t xml:space="preserve">is the inability </w:t>
      </w:r>
      <w:r w:rsidR="00231606" w:rsidRPr="00231606">
        <w:rPr>
          <w:rFonts w:ascii="Times New Roman" w:hAnsi="Times New Roman"/>
          <w:sz w:val="24"/>
          <w:szCs w:val="24"/>
        </w:rPr>
        <w:t xml:space="preserve">of couples of reproductive age to establish a pregnancy by having sexual intercourse within a period of one to two years. </w:t>
      </w:r>
      <w:r w:rsidRPr="00231606">
        <w:rPr>
          <w:rFonts w:ascii="Times New Roman" w:hAnsi="Times New Roman"/>
          <w:sz w:val="24"/>
          <w:szCs w:val="24"/>
        </w:rPr>
        <w:t xml:space="preserve"> Demographers usually use a longer period of five to seven years in their definition of infertility.</w:t>
      </w:r>
      <w:r w:rsidR="00231606" w:rsidRPr="00231606">
        <w:rPr>
          <w:rFonts w:ascii="Times New Roman" w:hAnsi="Times New Roman"/>
          <w:sz w:val="24"/>
          <w:szCs w:val="24"/>
        </w:rPr>
        <w:t xml:space="preserve"> Infertility can be primary or secondary.</w:t>
      </w:r>
      <w:r w:rsidRPr="00231606">
        <w:rPr>
          <w:rFonts w:ascii="Times New Roman" w:hAnsi="Times New Roman"/>
          <w:sz w:val="24"/>
          <w:szCs w:val="24"/>
        </w:rPr>
        <w:t xml:space="preserve"> </w:t>
      </w:r>
    </w:p>
    <w:p w:rsidR="00231606" w:rsidRPr="00231606" w:rsidRDefault="00231606" w:rsidP="005B4BB1">
      <w:pPr>
        <w:pStyle w:val="ListParagraph"/>
        <w:numPr>
          <w:ilvl w:val="0"/>
          <w:numId w:val="48"/>
        </w:numPr>
        <w:spacing w:after="0" w:line="360" w:lineRule="auto"/>
        <w:jc w:val="both"/>
        <w:rPr>
          <w:rFonts w:ascii="Times New Roman" w:hAnsi="Times New Roman"/>
          <w:sz w:val="24"/>
          <w:szCs w:val="24"/>
        </w:rPr>
      </w:pPr>
      <w:r w:rsidRPr="00231606">
        <w:rPr>
          <w:rFonts w:ascii="Times New Roman" w:hAnsi="Times New Roman"/>
          <w:b/>
          <w:sz w:val="24"/>
          <w:szCs w:val="24"/>
        </w:rPr>
        <w:t>P</w:t>
      </w:r>
      <w:r w:rsidR="00422214" w:rsidRPr="00231606">
        <w:rPr>
          <w:rFonts w:ascii="Times New Roman" w:hAnsi="Times New Roman"/>
          <w:b/>
          <w:sz w:val="24"/>
          <w:szCs w:val="24"/>
        </w:rPr>
        <w:t>rimary infertility</w:t>
      </w:r>
      <w:r w:rsidRPr="00231606">
        <w:rPr>
          <w:rFonts w:ascii="Times New Roman" w:hAnsi="Times New Roman"/>
          <w:b/>
          <w:sz w:val="24"/>
          <w:szCs w:val="24"/>
        </w:rPr>
        <w:t xml:space="preserve">: </w:t>
      </w:r>
      <w:r w:rsidRPr="00231606">
        <w:rPr>
          <w:rFonts w:ascii="Times New Roman" w:hAnsi="Times New Roman"/>
          <w:sz w:val="24"/>
          <w:szCs w:val="24"/>
        </w:rPr>
        <w:t xml:space="preserve">the </w:t>
      </w:r>
      <w:r w:rsidR="00422214" w:rsidRPr="00231606">
        <w:rPr>
          <w:rFonts w:ascii="Times New Roman" w:hAnsi="Times New Roman"/>
          <w:sz w:val="24"/>
          <w:szCs w:val="24"/>
        </w:rPr>
        <w:t>woman has never conceived or given birth to a live child</w:t>
      </w:r>
      <w:r w:rsidRPr="00231606">
        <w:rPr>
          <w:rFonts w:ascii="Times New Roman" w:hAnsi="Times New Roman"/>
          <w:sz w:val="24"/>
          <w:szCs w:val="24"/>
        </w:rPr>
        <w:t>.</w:t>
      </w:r>
    </w:p>
    <w:p w:rsidR="002C4BB5" w:rsidRPr="00231606" w:rsidRDefault="00231606" w:rsidP="005B4BB1">
      <w:pPr>
        <w:pStyle w:val="ListParagraph"/>
        <w:numPr>
          <w:ilvl w:val="0"/>
          <w:numId w:val="48"/>
        </w:numPr>
        <w:spacing w:after="0" w:line="360" w:lineRule="auto"/>
        <w:jc w:val="both"/>
        <w:rPr>
          <w:rFonts w:ascii="Times New Roman" w:hAnsi="Times New Roman"/>
          <w:sz w:val="24"/>
          <w:szCs w:val="24"/>
        </w:rPr>
      </w:pPr>
      <w:r w:rsidRPr="00231606">
        <w:rPr>
          <w:rFonts w:ascii="Times New Roman" w:hAnsi="Times New Roman"/>
          <w:b/>
          <w:sz w:val="24"/>
          <w:szCs w:val="24"/>
        </w:rPr>
        <w:t>S</w:t>
      </w:r>
      <w:r w:rsidR="00422214" w:rsidRPr="00231606">
        <w:rPr>
          <w:rFonts w:ascii="Times New Roman" w:hAnsi="Times New Roman"/>
          <w:b/>
          <w:sz w:val="24"/>
          <w:szCs w:val="24"/>
        </w:rPr>
        <w:t>econdary infertility</w:t>
      </w:r>
      <w:r w:rsidRPr="00231606">
        <w:rPr>
          <w:rFonts w:ascii="Times New Roman" w:hAnsi="Times New Roman"/>
          <w:b/>
          <w:sz w:val="24"/>
          <w:szCs w:val="24"/>
        </w:rPr>
        <w:t xml:space="preserve">: </w:t>
      </w:r>
      <w:r w:rsidRPr="00231606">
        <w:rPr>
          <w:rFonts w:ascii="Times New Roman" w:hAnsi="Times New Roman"/>
          <w:sz w:val="24"/>
          <w:szCs w:val="24"/>
        </w:rPr>
        <w:t>the</w:t>
      </w:r>
      <w:r w:rsidR="00422214" w:rsidRPr="00231606">
        <w:rPr>
          <w:rFonts w:ascii="Times New Roman" w:hAnsi="Times New Roman"/>
          <w:sz w:val="24"/>
          <w:szCs w:val="24"/>
        </w:rPr>
        <w:t xml:space="preserve"> woman has given birth at least once, and subsequently becomes infertile.</w:t>
      </w:r>
    </w:p>
    <w:p w:rsidR="00422214" w:rsidRPr="00231606" w:rsidRDefault="00422214" w:rsidP="005B4BB1">
      <w:pPr>
        <w:pStyle w:val="ListParagraph"/>
        <w:numPr>
          <w:ilvl w:val="0"/>
          <w:numId w:val="48"/>
        </w:numPr>
        <w:spacing w:after="0" w:line="360" w:lineRule="auto"/>
        <w:jc w:val="both"/>
        <w:rPr>
          <w:rFonts w:ascii="Times New Roman" w:hAnsi="Times New Roman"/>
          <w:sz w:val="24"/>
          <w:szCs w:val="24"/>
        </w:rPr>
      </w:pPr>
      <w:r w:rsidRPr="00231606">
        <w:rPr>
          <w:rFonts w:ascii="Times New Roman" w:hAnsi="Times New Roman"/>
          <w:b/>
          <w:sz w:val="24"/>
          <w:szCs w:val="24"/>
        </w:rPr>
        <w:t xml:space="preserve">Sterility:  </w:t>
      </w:r>
      <w:r w:rsidRPr="00231606">
        <w:rPr>
          <w:rFonts w:ascii="Times New Roman" w:hAnsi="Times New Roman"/>
          <w:sz w:val="24"/>
          <w:szCs w:val="24"/>
        </w:rPr>
        <w:t>Implies the absolute inability of a couple to conceive.</w:t>
      </w:r>
    </w:p>
    <w:p w:rsidR="003914EE" w:rsidRDefault="003914EE" w:rsidP="001A47DB">
      <w:pPr>
        <w:spacing w:after="0" w:line="360" w:lineRule="auto"/>
        <w:jc w:val="both"/>
        <w:rPr>
          <w:rFonts w:ascii="Times New Roman" w:hAnsi="Times New Roman"/>
          <w:b/>
          <w:sz w:val="24"/>
          <w:szCs w:val="24"/>
        </w:rPr>
      </w:pPr>
    </w:p>
    <w:p w:rsidR="00422214" w:rsidRPr="00C9473C" w:rsidRDefault="007D3DF0" w:rsidP="001A47DB">
      <w:pPr>
        <w:spacing w:after="0" w:line="360" w:lineRule="auto"/>
        <w:jc w:val="both"/>
        <w:rPr>
          <w:rFonts w:ascii="Times New Roman" w:hAnsi="Times New Roman"/>
          <w:b/>
          <w:sz w:val="24"/>
          <w:szCs w:val="24"/>
        </w:rPr>
      </w:pPr>
      <w:r>
        <w:rPr>
          <w:rFonts w:ascii="Times New Roman" w:hAnsi="Times New Roman"/>
          <w:b/>
          <w:sz w:val="24"/>
          <w:szCs w:val="24"/>
        </w:rPr>
        <w:t>6.8.</w:t>
      </w:r>
      <w:r w:rsidR="00124EC2" w:rsidRPr="00C9473C">
        <w:rPr>
          <w:rFonts w:ascii="Times New Roman" w:hAnsi="Times New Roman"/>
          <w:b/>
          <w:sz w:val="24"/>
          <w:szCs w:val="24"/>
        </w:rPr>
        <w:t>2 C</w:t>
      </w:r>
      <w:r w:rsidR="00422214" w:rsidRPr="00C9473C">
        <w:rPr>
          <w:rFonts w:ascii="Times New Roman" w:hAnsi="Times New Roman"/>
          <w:b/>
          <w:sz w:val="24"/>
          <w:szCs w:val="24"/>
        </w:rPr>
        <w:t xml:space="preserve">omponents of fertility </w:t>
      </w:r>
    </w:p>
    <w:p w:rsidR="00EE1365" w:rsidRDefault="00422214" w:rsidP="00EE1365">
      <w:pPr>
        <w:spacing w:after="0" w:line="360" w:lineRule="auto"/>
        <w:jc w:val="both"/>
        <w:rPr>
          <w:rFonts w:ascii="Times New Roman" w:hAnsi="Times New Roman"/>
          <w:sz w:val="24"/>
          <w:szCs w:val="24"/>
        </w:rPr>
      </w:pPr>
      <w:r w:rsidRPr="00C9473C">
        <w:rPr>
          <w:rFonts w:ascii="Times New Roman" w:hAnsi="Times New Roman"/>
          <w:sz w:val="24"/>
          <w:szCs w:val="24"/>
        </w:rPr>
        <w:t xml:space="preserve">Understanding the elements essential for normal fertility can help the nurse identify the main factors that may cause infertility.  The following components must be present for normal fertility.  </w:t>
      </w:r>
    </w:p>
    <w:p w:rsidR="00EE1365" w:rsidRPr="00C9473C" w:rsidRDefault="00EE1365" w:rsidP="00EE1365">
      <w:pPr>
        <w:spacing w:after="0" w:line="360" w:lineRule="auto"/>
        <w:jc w:val="both"/>
        <w:rPr>
          <w:rFonts w:ascii="Times New Roman" w:hAnsi="Times New Roman"/>
          <w:sz w:val="24"/>
          <w:szCs w:val="24"/>
        </w:rPr>
      </w:pPr>
    </w:p>
    <w:p w:rsidR="00422214" w:rsidRPr="00C9473C" w:rsidRDefault="00422214" w:rsidP="001A47DB">
      <w:pPr>
        <w:spacing w:after="0" w:line="360" w:lineRule="auto"/>
        <w:jc w:val="both"/>
        <w:rPr>
          <w:rFonts w:ascii="Times New Roman" w:hAnsi="Times New Roman"/>
          <w:b/>
          <w:sz w:val="24"/>
          <w:szCs w:val="24"/>
        </w:rPr>
      </w:pPr>
      <w:r w:rsidRPr="00C9473C">
        <w:rPr>
          <w:rFonts w:ascii="Times New Roman" w:hAnsi="Times New Roman"/>
          <w:b/>
          <w:sz w:val="24"/>
          <w:szCs w:val="24"/>
        </w:rPr>
        <w:t>Female Partner</w:t>
      </w:r>
    </w:p>
    <w:p w:rsidR="00422214" w:rsidRPr="00C9473C" w:rsidRDefault="00422214" w:rsidP="001A47DB">
      <w:pPr>
        <w:numPr>
          <w:ilvl w:val="0"/>
          <w:numId w:val="1"/>
        </w:numPr>
        <w:spacing w:after="0" w:line="360" w:lineRule="auto"/>
        <w:jc w:val="both"/>
        <w:rPr>
          <w:rFonts w:ascii="Times New Roman" w:hAnsi="Times New Roman"/>
          <w:sz w:val="24"/>
          <w:szCs w:val="24"/>
        </w:rPr>
      </w:pPr>
      <w:r w:rsidRPr="00C9473C">
        <w:rPr>
          <w:rFonts w:ascii="Times New Roman" w:hAnsi="Times New Roman"/>
          <w:sz w:val="24"/>
          <w:szCs w:val="24"/>
        </w:rPr>
        <w:t>The cervical mucus must be favorable to the survival of spermatozoa and allow passage to the upper genital tract</w:t>
      </w:r>
    </w:p>
    <w:p w:rsidR="00422214" w:rsidRPr="00C9473C" w:rsidRDefault="00422214" w:rsidP="001A47DB">
      <w:pPr>
        <w:numPr>
          <w:ilvl w:val="0"/>
          <w:numId w:val="1"/>
        </w:numPr>
        <w:spacing w:after="0" w:line="360" w:lineRule="auto"/>
        <w:jc w:val="both"/>
        <w:rPr>
          <w:rFonts w:ascii="Times New Roman" w:hAnsi="Times New Roman"/>
          <w:sz w:val="24"/>
          <w:szCs w:val="24"/>
        </w:rPr>
      </w:pPr>
      <w:r w:rsidRPr="00C9473C">
        <w:rPr>
          <w:rFonts w:ascii="Times New Roman" w:hAnsi="Times New Roman"/>
          <w:sz w:val="24"/>
          <w:szCs w:val="24"/>
        </w:rPr>
        <w:t xml:space="preserve">The fallopian tubes must </w:t>
      </w:r>
      <w:r w:rsidR="000E14E9">
        <w:rPr>
          <w:rFonts w:ascii="Times New Roman" w:hAnsi="Times New Roman"/>
          <w:sz w:val="24"/>
          <w:szCs w:val="24"/>
        </w:rPr>
        <w:t xml:space="preserve">be </w:t>
      </w:r>
      <w:r w:rsidRPr="00C9473C">
        <w:rPr>
          <w:rFonts w:ascii="Times New Roman" w:hAnsi="Times New Roman"/>
          <w:sz w:val="24"/>
          <w:szCs w:val="24"/>
        </w:rPr>
        <w:t xml:space="preserve">patent and have no fimbria with peristaltic movement toward the uterus to facilitate normal </w:t>
      </w:r>
      <w:r w:rsidR="000E14E9">
        <w:rPr>
          <w:rFonts w:ascii="Times New Roman" w:hAnsi="Times New Roman"/>
          <w:sz w:val="24"/>
          <w:szCs w:val="24"/>
        </w:rPr>
        <w:t>movement</w:t>
      </w:r>
      <w:r w:rsidRPr="00C9473C">
        <w:rPr>
          <w:rFonts w:ascii="Times New Roman" w:hAnsi="Times New Roman"/>
          <w:sz w:val="24"/>
          <w:szCs w:val="24"/>
        </w:rPr>
        <w:t xml:space="preserve"> and interaction of ovum and sperm.</w:t>
      </w:r>
    </w:p>
    <w:p w:rsidR="00422214" w:rsidRPr="00C9473C" w:rsidRDefault="00422214" w:rsidP="001A47DB">
      <w:pPr>
        <w:numPr>
          <w:ilvl w:val="0"/>
          <w:numId w:val="1"/>
        </w:numPr>
        <w:spacing w:after="0" w:line="360" w:lineRule="auto"/>
        <w:jc w:val="both"/>
        <w:rPr>
          <w:rFonts w:ascii="Times New Roman" w:hAnsi="Times New Roman"/>
          <w:sz w:val="24"/>
          <w:szCs w:val="24"/>
        </w:rPr>
      </w:pPr>
      <w:r w:rsidRPr="00C9473C">
        <w:rPr>
          <w:rFonts w:ascii="Times New Roman" w:hAnsi="Times New Roman"/>
          <w:sz w:val="24"/>
          <w:szCs w:val="24"/>
        </w:rPr>
        <w:t>The ovaries must produce and release normal oval in a regular cyclic fashion</w:t>
      </w:r>
    </w:p>
    <w:p w:rsidR="00422214" w:rsidRPr="00C9473C" w:rsidRDefault="00422214" w:rsidP="001A47DB">
      <w:pPr>
        <w:numPr>
          <w:ilvl w:val="0"/>
          <w:numId w:val="1"/>
        </w:numPr>
        <w:spacing w:after="0" w:line="360" w:lineRule="auto"/>
        <w:jc w:val="both"/>
        <w:rPr>
          <w:rFonts w:ascii="Times New Roman" w:hAnsi="Times New Roman"/>
          <w:sz w:val="24"/>
          <w:szCs w:val="24"/>
        </w:rPr>
      </w:pPr>
      <w:r w:rsidRPr="00C9473C">
        <w:rPr>
          <w:rFonts w:ascii="Times New Roman" w:hAnsi="Times New Roman"/>
          <w:sz w:val="24"/>
          <w:szCs w:val="24"/>
        </w:rPr>
        <w:t xml:space="preserve">There must be no obstruction between the ovaries and the uterus </w:t>
      </w:r>
    </w:p>
    <w:p w:rsidR="00465A47" w:rsidRPr="00EE1365" w:rsidRDefault="00422214" w:rsidP="001A47DB">
      <w:pPr>
        <w:numPr>
          <w:ilvl w:val="0"/>
          <w:numId w:val="1"/>
        </w:numPr>
        <w:spacing w:after="0" w:line="360" w:lineRule="auto"/>
        <w:jc w:val="both"/>
        <w:rPr>
          <w:rFonts w:ascii="Times New Roman" w:hAnsi="Times New Roman"/>
          <w:b/>
          <w:sz w:val="24"/>
          <w:szCs w:val="24"/>
        </w:rPr>
      </w:pPr>
      <w:r w:rsidRPr="00C9473C">
        <w:rPr>
          <w:rFonts w:ascii="Times New Roman" w:hAnsi="Times New Roman"/>
          <w:sz w:val="24"/>
          <w:szCs w:val="24"/>
        </w:rPr>
        <w:t xml:space="preserve">The endometrium </w:t>
      </w:r>
      <w:r w:rsidR="000E14E9">
        <w:rPr>
          <w:rFonts w:ascii="Times New Roman" w:hAnsi="Times New Roman"/>
          <w:sz w:val="24"/>
          <w:szCs w:val="24"/>
        </w:rPr>
        <w:t xml:space="preserve">must be in a health </w:t>
      </w:r>
      <w:r w:rsidRPr="00C9473C">
        <w:rPr>
          <w:rFonts w:ascii="Times New Roman" w:hAnsi="Times New Roman"/>
          <w:sz w:val="24"/>
          <w:szCs w:val="24"/>
        </w:rPr>
        <w:t xml:space="preserve">state </w:t>
      </w:r>
      <w:r w:rsidR="000E14E9">
        <w:rPr>
          <w:rFonts w:ascii="Times New Roman" w:hAnsi="Times New Roman"/>
          <w:sz w:val="24"/>
          <w:szCs w:val="24"/>
        </w:rPr>
        <w:t xml:space="preserve">and </w:t>
      </w:r>
      <w:r w:rsidR="00CC7463">
        <w:rPr>
          <w:rFonts w:ascii="Times New Roman" w:hAnsi="Times New Roman"/>
          <w:sz w:val="24"/>
          <w:szCs w:val="24"/>
        </w:rPr>
        <w:t xml:space="preserve">physiologically </w:t>
      </w:r>
      <w:r w:rsidR="00CC7463" w:rsidRPr="00C9473C">
        <w:rPr>
          <w:rFonts w:ascii="Times New Roman" w:hAnsi="Times New Roman"/>
          <w:sz w:val="24"/>
          <w:szCs w:val="24"/>
        </w:rPr>
        <w:t>allow</w:t>
      </w:r>
      <w:r w:rsidRPr="00C9473C">
        <w:rPr>
          <w:rFonts w:ascii="Times New Roman" w:hAnsi="Times New Roman"/>
          <w:sz w:val="24"/>
          <w:szCs w:val="24"/>
        </w:rPr>
        <w:t xml:space="preserve"> implantation of the blastocyst </w:t>
      </w:r>
      <w:r w:rsidR="000E14E9">
        <w:rPr>
          <w:rFonts w:ascii="Times New Roman" w:hAnsi="Times New Roman"/>
          <w:sz w:val="24"/>
          <w:szCs w:val="24"/>
        </w:rPr>
        <w:t>for growth and development</w:t>
      </w:r>
      <w:r w:rsidRPr="00C9473C">
        <w:rPr>
          <w:rFonts w:ascii="Times New Roman" w:hAnsi="Times New Roman"/>
          <w:sz w:val="24"/>
          <w:szCs w:val="24"/>
        </w:rPr>
        <w:t xml:space="preserve">.  </w:t>
      </w:r>
    </w:p>
    <w:p w:rsidR="00422214" w:rsidRPr="00C9473C" w:rsidRDefault="000E14E9" w:rsidP="001A47DB">
      <w:pPr>
        <w:spacing w:after="0" w:line="360" w:lineRule="auto"/>
        <w:jc w:val="both"/>
        <w:rPr>
          <w:rFonts w:ascii="Times New Roman" w:hAnsi="Times New Roman"/>
          <w:b/>
          <w:sz w:val="24"/>
          <w:szCs w:val="24"/>
        </w:rPr>
      </w:pPr>
      <w:r>
        <w:rPr>
          <w:rFonts w:ascii="Times New Roman" w:hAnsi="Times New Roman"/>
          <w:b/>
          <w:sz w:val="24"/>
          <w:szCs w:val="24"/>
        </w:rPr>
        <w:t>Male partner</w:t>
      </w:r>
    </w:p>
    <w:p w:rsidR="00422214" w:rsidRPr="00C9473C" w:rsidRDefault="00422214" w:rsidP="001A47DB">
      <w:pPr>
        <w:numPr>
          <w:ilvl w:val="0"/>
          <w:numId w:val="2"/>
        </w:numPr>
        <w:spacing w:after="0" w:line="360" w:lineRule="auto"/>
        <w:jc w:val="both"/>
        <w:rPr>
          <w:rFonts w:ascii="Times New Roman" w:hAnsi="Times New Roman"/>
          <w:sz w:val="24"/>
          <w:szCs w:val="24"/>
        </w:rPr>
      </w:pPr>
      <w:r w:rsidRPr="00C9473C">
        <w:rPr>
          <w:rFonts w:ascii="Times New Roman" w:hAnsi="Times New Roman"/>
          <w:sz w:val="24"/>
          <w:szCs w:val="24"/>
        </w:rPr>
        <w:t xml:space="preserve">The testes must produce spermatozoa of normal quality/quantity and motility, </w:t>
      </w:r>
    </w:p>
    <w:p w:rsidR="00422214" w:rsidRPr="00C9473C" w:rsidRDefault="00422214" w:rsidP="001A47DB">
      <w:pPr>
        <w:numPr>
          <w:ilvl w:val="0"/>
          <w:numId w:val="2"/>
        </w:numPr>
        <w:spacing w:after="0" w:line="360" w:lineRule="auto"/>
        <w:jc w:val="both"/>
        <w:rPr>
          <w:rFonts w:ascii="Times New Roman" w:hAnsi="Times New Roman"/>
          <w:sz w:val="24"/>
          <w:szCs w:val="24"/>
        </w:rPr>
      </w:pPr>
      <w:r w:rsidRPr="00C9473C">
        <w:rPr>
          <w:rFonts w:ascii="Times New Roman" w:hAnsi="Times New Roman"/>
          <w:sz w:val="24"/>
          <w:szCs w:val="24"/>
        </w:rPr>
        <w:t xml:space="preserve">The male genital tract must not be obstructed </w:t>
      </w:r>
    </w:p>
    <w:p w:rsidR="00422214" w:rsidRPr="00C9473C" w:rsidRDefault="00422214" w:rsidP="001A47DB">
      <w:pPr>
        <w:numPr>
          <w:ilvl w:val="0"/>
          <w:numId w:val="2"/>
        </w:numPr>
        <w:spacing w:after="0" w:line="360" w:lineRule="auto"/>
        <w:jc w:val="both"/>
        <w:rPr>
          <w:rFonts w:ascii="Times New Roman" w:hAnsi="Times New Roman"/>
          <w:sz w:val="24"/>
          <w:szCs w:val="24"/>
        </w:rPr>
      </w:pPr>
      <w:r w:rsidRPr="00C9473C">
        <w:rPr>
          <w:rFonts w:ascii="Times New Roman" w:hAnsi="Times New Roman"/>
          <w:sz w:val="24"/>
          <w:szCs w:val="24"/>
        </w:rPr>
        <w:lastRenderedPageBreak/>
        <w:t>The male genital tract secretions must be normal</w:t>
      </w:r>
    </w:p>
    <w:p w:rsidR="00EE1365" w:rsidRDefault="00422214" w:rsidP="001A47DB">
      <w:pPr>
        <w:numPr>
          <w:ilvl w:val="0"/>
          <w:numId w:val="2"/>
        </w:numPr>
        <w:spacing w:after="0" w:line="360" w:lineRule="auto"/>
        <w:jc w:val="both"/>
        <w:rPr>
          <w:rFonts w:ascii="Times New Roman" w:hAnsi="Times New Roman"/>
          <w:sz w:val="24"/>
          <w:szCs w:val="24"/>
        </w:rPr>
      </w:pPr>
      <w:r w:rsidRPr="00C9473C">
        <w:rPr>
          <w:rFonts w:ascii="Times New Roman" w:hAnsi="Times New Roman"/>
          <w:sz w:val="24"/>
          <w:szCs w:val="24"/>
        </w:rPr>
        <w:t>Ejaculated spermatozoa must be deposited in the female vagina in such a manner that they reach the cervix</w:t>
      </w:r>
    </w:p>
    <w:p w:rsidR="00EE1365" w:rsidRDefault="00EE1365" w:rsidP="00EE1365">
      <w:pPr>
        <w:spacing w:after="0" w:line="360" w:lineRule="auto"/>
        <w:ind w:left="72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E1365" w:rsidRPr="00C9473C" w:rsidTr="00767650">
        <w:tc>
          <w:tcPr>
            <w:tcW w:w="9468" w:type="dxa"/>
          </w:tcPr>
          <w:p w:rsidR="00EE1365" w:rsidRPr="00C9473C" w:rsidRDefault="00EE1365" w:rsidP="008A1076">
            <w:pPr>
              <w:autoSpaceDE w:val="0"/>
              <w:autoSpaceDN w:val="0"/>
              <w:adjustRightInd w:val="0"/>
              <w:spacing w:after="0" w:line="360" w:lineRule="auto"/>
              <w:jc w:val="both"/>
              <w:rPr>
                <w:rFonts w:ascii="Times New Roman" w:eastAsia="Times New Roman" w:hAnsi="Times New Roman"/>
                <w:sz w:val="24"/>
                <w:szCs w:val="24"/>
              </w:rPr>
            </w:pPr>
            <w:r>
              <w:rPr>
                <w:rFonts w:ascii="Times New Roman" w:hAnsi="Times New Roman"/>
                <w:sz w:val="24"/>
                <w:szCs w:val="24"/>
              </w:rPr>
              <w:t xml:space="preserve">                     </w:t>
            </w:r>
            <w:r w:rsidRPr="00C9473C">
              <w:rPr>
                <w:rFonts w:ascii="Times New Roman" w:eastAsia="Times New Roman" w:hAnsi="Times New Roman"/>
                <w:b/>
                <w:i/>
                <w:color w:val="000000"/>
                <w:sz w:val="24"/>
                <w:szCs w:val="24"/>
              </w:rPr>
              <w:t>Self Activity</w:t>
            </w:r>
            <w:r>
              <w:rPr>
                <w:rFonts w:ascii="Times New Roman" w:eastAsia="Times New Roman" w:hAnsi="Times New Roman"/>
                <w:b/>
                <w:i/>
                <w:color w:val="000000"/>
                <w:sz w:val="24"/>
                <w:szCs w:val="24"/>
              </w:rPr>
              <w:t xml:space="preserve"> 7</w:t>
            </w:r>
            <w:r w:rsidRPr="00C9473C">
              <w:rPr>
                <w:rFonts w:ascii="Times New Roman" w:eastAsia="Times New Roman" w:hAnsi="Times New Roman"/>
                <w:b/>
                <w:i/>
                <w:color w:val="000000"/>
                <w:sz w:val="24"/>
                <w:szCs w:val="24"/>
              </w:rPr>
              <w:t xml:space="preserve"> </w:t>
            </w:r>
          </w:p>
          <w:p w:rsidR="00EE1365" w:rsidRPr="00C9473C" w:rsidRDefault="00EE1365" w:rsidP="008A1076">
            <w:pPr>
              <w:pStyle w:val="ListParagraph"/>
              <w:numPr>
                <w:ilvl w:val="0"/>
                <w:numId w:val="3"/>
              </w:numPr>
              <w:spacing w:before="100" w:beforeAutospacing="1" w:after="100" w:afterAutospacing="1" w:line="360" w:lineRule="auto"/>
              <w:jc w:val="both"/>
              <w:rPr>
                <w:rFonts w:ascii="Times New Roman" w:hAnsi="Times New Roman"/>
                <w:i/>
                <w:color w:val="000000"/>
                <w:sz w:val="24"/>
                <w:szCs w:val="24"/>
              </w:rPr>
            </w:pPr>
            <w:r w:rsidRPr="00C9473C">
              <w:rPr>
                <w:rFonts w:ascii="Times New Roman" w:hAnsi="Times New Roman"/>
                <w:i/>
                <w:color w:val="000000"/>
                <w:sz w:val="24"/>
                <w:szCs w:val="24"/>
              </w:rPr>
              <w:t>Discuss the causes of infertility</w:t>
            </w:r>
          </w:p>
          <w:p w:rsidR="00EE1365" w:rsidRPr="00C9473C" w:rsidRDefault="00EE1365" w:rsidP="008A1076">
            <w:pPr>
              <w:pStyle w:val="ListParagraph"/>
              <w:numPr>
                <w:ilvl w:val="0"/>
                <w:numId w:val="3"/>
              </w:numPr>
              <w:spacing w:before="100" w:beforeAutospacing="1" w:after="100" w:afterAutospacing="1" w:line="360" w:lineRule="auto"/>
              <w:jc w:val="both"/>
              <w:rPr>
                <w:rFonts w:ascii="Times New Roman" w:hAnsi="Times New Roman"/>
                <w:i/>
                <w:color w:val="000000"/>
                <w:sz w:val="24"/>
                <w:szCs w:val="24"/>
              </w:rPr>
            </w:pPr>
            <w:r w:rsidRPr="00C9473C">
              <w:rPr>
                <w:rFonts w:ascii="Times New Roman" w:hAnsi="Times New Roman"/>
                <w:i/>
                <w:color w:val="000000"/>
                <w:sz w:val="24"/>
                <w:szCs w:val="24"/>
              </w:rPr>
              <w:t>Explain the assessment that would be carried out on infertile couple to evaluate infertility</w:t>
            </w:r>
          </w:p>
          <w:p w:rsidR="00EE1365" w:rsidRPr="00C9473C" w:rsidRDefault="00EE1365" w:rsidP="008A1076">
            <w:pPr>
              <w:pStyle w:val="ListParagraph"/>
              <w:numPr>
                <w:ilvl w:val="0"/>
                <w:numId w:val="3"/>
              </w:numPr>
              <w:spacing w:before="100" w:beforeAutospacing="1" w:after="100" w:afterAutospacing="1" w:line="360" w:lineRule="auto"/>
              <w:jc w:val="both"/>
              <w:rPr>
                <w:rFonts w:ascii="Times New Roman" w:hAnsi="Times New Roman"/>
                <w:color w:val="000000"/>
                <w:sz w:val="24"/>
                <w:szCs w:val="24"/>
              </w:rPr>
            </w:pPr>
            <w:r w:rsidRPr="00C9473C">
              <w:rPr>
                <w:rFonts w:ascii="Times New Roman" w:hAnsi="Times New Roman"/>
                <w:i/>
                <w:color w:val="000000"/>
                <w:sz w:val="24"/>
                <w:szCs w:val="24"/>
              </w:rPr>
              <w:t>Explain the treatment options in infertility</w:t>
            </w:r>
            <w:r w:rsidRPr="00C9473C">
              <w:rPr>
                <w:rFonts w:ascii="Times New Roman" w:hAnsi="Times New Roman"/>
                <w:color w:val="000000"/>
                <w:sz w:val="24"/>
                <w:szCs w:val="24"/>
              </w:rPr>
              <w:t xml:space="preserve"> </w:t>
            </w:r>
          </w:p>
          <w:p w:rsidR="00EE1365" w:rsidRPr="00C9473C" w:rsidRDefault="00EE1365" w:rsidP="008A1076">
            <w:pPr>
              <w:pStyle w:val="ListParagraph"/>
              <w:numPr>
                <w:ilvl w:val="0"/>
                <w:numId w:val="3"/>
              </w:numPr>
              <w:spacing w:before="100" w:beforeAutospacing="1" w:after="100" w:afterAutospacing="1" w:line="360" w:lineRule="auto"/>
              <w:jc w:val="both"/>
              <w:rPr>
                <w:rFonts w:ascii="Times New Roman" w:hAnsi="Times New Roman"/>
                <w:i/>
                <w:color w:val="000000"/>
                <w:sz w:val="24"/>
                <w:szCs w:val="24"/>
              </w:rPr>
            </w:pPr>
            <w:r w:rsidRPr="00C9473C">
              <w:rPr>
                <w:rFonts w:ascii="Times New Roman" w:hAnsi="Times New Roman"/>
                <w:i/>
                <w:color w:val="000000"/>
                <w:sz w:val="24"/>
                <w:szCs w:val="24"/>
              </w:rPr>
              <w:t>Explain the prevention of infertility</w:t>
            </w:r>
          </w:p>
          <w:p w:rsidR="00EE1365" w:rsidRPr="00C9473C" w:rsidRDefault="00EE1365" w:rsidP="008A1076">
            <w:pPr>
              <w:pStyle w:val="ListParagraph"/>
              <w:numPr>
                <w:ilvl w:val="0"/>
                <w:numId w:val="3"/>
              </w:numPr>
              <w:spacing w:before="100" w:beforeAutospacing="1" w:after="100" w:afterAutospacing="1" w:line="360" w:lineRule="auto"/>
              <w:jc w:val="both"/>
              <w:rPr>
                <w:rFonts w:ascii="Times New Roman" w:hAnsi="Times New Roman"/>
                <w:i/>
                <w:color w:val="000000"/>
                <w:sz w:val="24"/>
                <w:szCs w:val="24"/>
              </w:rPr>
            </w:pPr>
            <w:r w:rsidRPr="00C9473C">
              <w:rPr>
                <w:rFonts w:ascii="Times New Roman" w:hAnsi="Times New Roman"/>
                <w:i/>
                <w:color w:val="000000"/>
                <w:sz w:val="24"/>
                <w:szCs w:val="24"/>
              </w:rPr>
              <w:t>Discuss the complications that are associated with infertility treatment</w:t>
            </w:r>
          </w:p>
          <w:p w:rsidR="00EE1365" w:rsidRPr="00C9473C" w:rsidRDefault="00EE1365" w:rsidP="008A1076">
            <w:pPr>
              <w:pStyle w:val="ListParagraph"/>
              <w:numPr>
                <w:ilvl w:val="0"/>
                <w:numId w:val="3"/>
              </w:numPr>
              <w:spacing w:before="100" w:beforeAutospacing="1" w:after="100" w:afterAutospacing="1" w:line="360" w:lineRule="auto"/>
              <w:jc w:val="both"/>
              <w:rPr>
                <w:rFonts w:ascii="Times New Roman" w:hAnsi="Times New Roman"/>
                <w:i/>
                <w:color w:val="000000"/>
                <w:sz w:val="24"/>
                <w:szCs w:val="24"/>
              </w:rPr>
            </w:pPr>
            <w:r w:rsidRPr="00C9473C">
              <w:rPr>
                <w:rFonts w:ascii="Times New Roman" w:hAnsi="Times New Roman"/>
                <w:i/>
                <w:color w:val="000000"/>
                <w:sz w:val="24"/>
                <w:szCs w:val="24"/>
              </w:rPr>
              <w:t xml:space="preserve">Explain the possible reasons for high infertility rates in Africa. </w:t>
            </w:r>
          </w:p>
          <w:p w:rsidR="00EE1365" w:rsidRPr="00C9473C" w:rsidRDefault="00EE1365" w:rsidP="008E66AF">
            <w:pPr>
              <w:pStyle w:val="ListParagraph"/>
              <w:spacing w:before="100" w:beforeAutospacing="1" w:after="100" w:afterAutospacing="1" w:line="360" w:lineRule="auto"/>
              <w:ind w:left="2160"/>
              <w:jc w:val="both"/>
              <w:rPr>
                <w:rFonts w:ascii="Times New Roman" w:hAnsi="Times New Roman"/>
                <w:i/>
                <w:color w:val="000000"/>
                <w:sz w:val="24"/>
                <w:szCs w:val="24"/>
              </w:rPr>
            </w:pPr>
          </w:p>
        </w:tc>
      </w:tr>
    </w:tbl>
    <w:p w:rsidR="00422214" w:rsidRDefault="00422214" w:rsidP="00EE1365">
      <w:pPr>
        <w:spacing w:after="0" w:line="360" w:lineRule="auto"/>
        <w:jc w:val="both"/>
        <w:rPr>
          <w:rFonts w:ascii="Times New Roman" w:hAnsi="Times New Roman"/>
          <w:sz w:val="24"/>
          <w:szCs w:val="24"/>
        </w:rPr>
      </w:pPr>
      <w:r w:rsidRPr="00C9473C">
        <w:rPr>
          <w:rFonts w:ascii="Times New Roman" w:hAnsi="Times New Roman"/>
          <w:sz w:val="24"/>
          <w:szCs w:val="24"/>
        </w:rPr>
        <w:t xml:space="preserve"> </w:t>
      </w:r>
    </w:p>
    <w:p w:rsidR="00EE1365" w:rsidRPr="00C9473C" w:rsidRDefault="00EE1365" w:rsidP="00EE1365">
      <w:pPr>
        <w:spacing w:after="0" w:line="360" w:lineRule="auto"/>
        <w:jc w:val="both"/>
        <w:rPr>
          <w:rFonts w:ascii="Times New Roman" w:hAnsi="Times New Roman"/>
          <w:sz w:val="24"/>
          <w:szCs w:val="24"/>
        </w:rPr>
      </w:pPr>
    </w:p>
    <w:p w:rsidR="00422214" w:rsidRDefault="007D3DF0" w:rsidP="001A47DB">
      <w:pPr>
        <w:spacing w:after="0" w:line="360" w:lineRule="auto"/>
        <w:jc w:val="both"/>
        <w:rPr>
          <w:rFonts w:ascii="Times New Roman" w:hAnsi="Times New Roman"/>
          <w:b/>
          <w:sz w:val="24"/>
          <w:szCs w:val="24"/>
        </w:rPr>
      </w:pPr>
      <w:r>
        <w:rPr>
          <w:rFonts w:ascii="Times New Roman" w:hAnsi="Times New Roman"/>
          <w:b/>
          <w:sz w:val="24"/>
          <w:szCs w:val="24"/>
        </w:rPr>
        <w:t>6.8.</w:t>
      </w:r>
      <w:r w:rsidR="00124EC2" w:rsidRPr="00C9473C">
        <w:rPr>
          <w:rFonts w:ascii="Times New Roman" w:hAnsi="Times New Roman"/>
          <w:b/>
          <w:sz w:val="24"/>
          <w:szCs w:val="24"/>
        </w:rPr>
        <w:t xml:space="preserve">3 </w:t>
      </w:r>
      <w:r w:rsidR="00422214" w:rsidRPr="00C9473C">
        <w:rPr>
          <w:rFonts w:ascii="Times New Roman" w:hAnsi="Times New Roman"/>
          <w:b/>
          <w:sz w:val="24"/>
          <w:szCs w:val="24"/>
        </w:rPr>
        <w:t>CAUSES OF INFERTILITY</w:t>
      </w:r>
    </w:p>
    <w:p w:rsidR="00423B8A" w:rsidRPr="00423B8A" w:rsidRDefault="00423B8A" w:rsidP="001A47DB">
      <w:pPr>
        <w:spacing w:after="0" w:line="360" w:lineRule="auto"/>
        <w:jc w:val="both"/>
        <w:rPr>
          <w:rFonts w:ascii="Times New Roman" w:hAnsi="Times New Roman"/>
          <w:sz w:val="24"/>
          <w:szCs w:val="24"/>
        </w:rPr>
      </w:pPr>
      <w:r>
        <w:rPr>
          <w:rFonts w:ascii="Times New Roman" w:hAnsi="Times New Roman"/>
          <w:sz w:val="24"/>
          <w:szCs w:val="24"/>
        </w:rPr>
        <w:t xml:space="preserve">The exact cause of infertility varies among different populations and cannot be precisely determined but it includes the following:  </w:t>
      </w:r>
    </w:p>
    <w:p w:rsidR="00423B8A" w:rsidRPr="00423B8A" w:rsidRDefault="00423B8A" w:rsidP="005B4BB1">
      <w:pPr>
        <w:pStyle w:val="ListParagraph"/>
        <w:numPr>
          <w:ilvl w:val="0"/>
          <w:numId w:val="99"/>
        </w:numPr>
        <w:spacing w:after="0" w:line="360" w:lineRule="auto"/>
        <w:jc w:val="both"/>
        <w:rPr>
          <w:rFonts w:ascii="Times New Roman" w:hAnsi="Times New Roman"/>
          <w:b/>
          <w:sz w:val="24"/>
          <w:szCs w:val="24"/>
        </w:rPr>
      </w:pPr>
      <w:r>
        <w:rPr>
          <w:rFonts w:ascii="Times New Roman" w:hAnsi="Times New Roman"/>
          <w:sz w:val="24"/>
          <w:szCs w:val="24"/>
        </w:rPr>
        <w:t>Ovulatory disorders</w:t>
      </w:r>
    </w:p>
    <w:p w:rsidR="00423B8A" w:rsidRPr="00423B8A" w:rsidRDefault="00423B8A" w:rsidP="005B4BB1">
      <w:pPr>
        <w:pStyle w:val="ListParagraph"/>
        <w:numPr>
          <w:ilvl w:val="0"/>
          <w:numId w:val="99"/>
        </w:numPr>
        <w:spacing w:after="0" w:line="360" w:lineRule="auto"/>
        <w:jc w:val="both"/>
        <w:rPr>
          <w:rFonts w:ascii="Times New Roman" w:hAnsi="Times New Roman"/>
          <w:b/>
          <w:sz w:val="24"/>
          <w:szCs w:val="24"/>
        </w:rPr>
      </w:pPr>
      <w:r>
        <w:rPr>
          <w:rFonts w:ascii="Times New Roman" w:hAnsi="Times New Roman"/>
          <w:sz w:val="24"/>
          <w:szCs w:val="24"/>
        </w:rPr>
        <w:t>Tubal disorders</w:t>
      </w:r>
    </w:p>
    <w:p w:rsidR="00423B8A" w:rsidRDefault="00423B8A" w:rsidP="005B4BB1">
      <w:pPr>
        <w:pStyle w:val="ListParagraph"/>
        <w:numPr>
          <w:ilvl w:val="0"/>
          <w:numId w:val="99"/>
        </w:numPr>
        <w:spacing w:after="0" w:line="360" w:lineRule="auto"/>
        <w:jc w:val="both"/>
        <w:rPr>
          <w:rFonts w:ascii="Times New Roman" w:hAnsi="Times New Roman"/>
          <w:sz w:val="24"/>
          <w:szCs w:val="24"/>
        </w:rPr>
      </w:pPr>
      <w:r w:rsidRPr="00423B8A">
        <w:rPr>
          <w:rFonts w:ascii="Times New Roman" w:hAnsi="Times New Roman"/>
          <w:sz w:val="24"/>
          <w:szCs w:val="24"/>
        </w:rPr>
        <w:t>Endometriosis</w:t>
      </w:r>
      <w:r>
        <w:rPr>
          <w:rFonts w:ascii="Times New Roman" w:hAnsi="Times New Roman"/>
          <w:sz w:val="24"/>
          <w:szCs w:val="24"/>
        </w:rPr>
        <w:t xml:space="preserve"> </w:t>
      </w:r>
    </w:p>
    <w:p w:rsidR="00423B8A" w:rsidRDefault="00423B8A" w:rsidP="005B4BB1">
      <w:pPr>
        <w:pStyle w:val="ListParagraph"/>
        <w:numPr>
          <w:ilvl w:val="0"/>
          <w:numId w:val="99"/>
        </w:numPr>
        <w:spacing w:after="0" w:line="360" w:lineRule="auto"/>
        <w:jc w:val="both"/>
        <w:rPr>
          <w:rFonts w:ascii="Times New Roman" w:hAnsi="Times New Roman"/>
          <w:sz w:val="24"/>
          <w:szCs w:val="24"/>
        </w:rPr>
      </w:pPr>
      <w:r>
        <w:rPr>
          <w:rFonts w:ascii="Times New Roman" w:hAnsi="Times New Roman"/>
          <w:sz w:val="24"/>
          <w:szCs w:val="24"/>
        </w:rPr>
        <w:t>Male factors</w:t>
      </w:r>
    </w:p>
    <w:p w:rsidR="00EE1365" w:rsidRDefault="00423B8A" w:rsidP="005B4BB1">
      <w:pPr>
        <w:pStyle w:val="ListParagraph"/>
        <w:numPr>
          <w:ilvl w:val="0"/>
          <w:numId w:val="99"/>
        </w:numPr>
        <w:spacing w:after="0" w:line="360" w:lineRule="auto"/>
        <w:jc w:val="both"/>
        <w:rPr>
          <w:rFonts w:ascii="Times New Roman" w:hAnsi="Times New Roman"/>
          <w:b/>
          <w:sz w:val="24"/>
          <w:szCs w:val="24"/>
        </w:rPr>
      </w:pPr>
      <w:r>
        <w:rPr>
          <w:rFonts w:ascii="Times New Roman" w:hAnsi="Times New Roman"/>
          <w:sz w:val="24"/>
          <w:szCs w:val="24"/>
        </w:rPr>
        <w:t>Unexplained factors</w:t>
      </w:r>
      <w:r w:rsidR="00DA1235">
        <w:rPr>
          <w:rFonts w:ascii="Times New Roman" w:hAnsi="Times New Roman"/>
          <w:sz w:val="24"/>
          <w:szCs w:val="24"/>
        </w:rPr>
        <w:t xml:space="preserve"> (10 -  20% of the infertility cases)</w:t>
      </w:r>
      <w:r w:rsidR="00850FEE">
        <w:rPr>
          <w:rFonts w:ascii="Times New Roman" w:hAnsi="Times New Roman"/>
          <w:b/>
          <w:sz w:val="24"/>
          <w:szCs w:val="24"/>
        </w:rPr>
        <w:t xml:space="preserve"> </w:t>
      </w:r>
    </w:p>
    <w:p w:rsidR="00422214" w:rsidRPr="00C9473C" w:rsidRDefault="007D3DF0" w:rsidP="001A47DB">
      <w:pPr>
        <w:spacing w:after="0" w:line="360" w:lineRule="auto"/>
        <w:jc w:val="both"/>
        <w:rPr>
          <w:rFonts w:ascii="Times New Roman" w:hAnsi="Times New Roman"/>
          <w:b/>
          <w:sz w:val="24"/>
          <w:szCs w:val="24"/>
        </w:rPr>
      </w:pPr>
      <w:r>
        <w:rPr>
          <w:rFonts w:ascii="Times New Roman" w:hAnsi="Times New Roman"/>
          <w:b/>
          <w:sz w:val="24"/>
          <w:szCs w:val="24"/>
        </w:rPr>
        <w:t>6.8.4</w:t>
      </w:r>
      <w:r w:rsidR="00124EC2" w:rsidRPr="00C9473C">
        <w:rPr>
          <w:rFonts w:ascii="Times New Roman" w:hAnsi="Times New Roman"/>
          <w:b/>
          <w:sz w:val="24"/>
          <w:szCs w:val="24"/>
        </w:rPr>
        <w:t xml:space="preserve"> </w:t>
      </w:r>
      <w:r w:rsidR="00422214" w:rsidRPr="00C9473C">
        <w:rPr>
          <w:rFonts w:ascii="Times New Roman" w:hAnsi="Times New Roman"/>
          <w:b/>
          <w:sz w:val="24"/>
          <w:szCs w:val="24"/>
        </w:rPr>
        <w:t>Psychological Aspects of infertility</w:t>
      </w:r>
    </w:p>
    <w:p w:rsidR="00850FEE" w:rsidRDefault="004B2A78" w:rsidP="00850FE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Infertility can cause severe mental trauma and</w:t>
      </w:r>
      <w:r w:rsidR="008E66AF">
        <w:rPr>
          <w:rFonts w:ascii="Times New Roman" w:hAnsi="Times New Roman"/>
          <w:sz w:val="24"/>
          <w:szCs w:val="24"/>
        </w:rPr>
        <w:t xml:space="preserve"> its management requires insight, sympathy, compassion and tact.</w:t>
      </w:r>
      <w:r w:rsidR="00850FEE">
        <w:rPr>
          <w:rFonts w:ascii="Times New Roman" w:hAnsi="Times New Roman"/>
          <w:sz w:val="24"/>
          <w:szCs w:val="24"/>
        </w:rPr>
        <w:t xml:space="preserve"> Infertile clients of both sexes have more neuroticism, dependency, anxiety, hostility and emotional in</w:t>
      </w:r>
      <w:r w:rsidR="0097720C">
        <w:rPr>
          <w:rFonts w:ascii="Times New Roman" w:hAnsi="Times New Roman"/>
          <w:sz w:val="24"/>
          <w:szCs w:val="24"/>
        </w:rPr>
        <w:t>stability as such</w:t>
      </w:r>
      <w:r w:rsidR="00850FEE">
        <w:rPr>
          <w:rFonts w:ascii="Times New Roman" w:hAnsi="Times New Roman"/>
          <w:sz w:val="24"/>
          <w:szCs w:val="24"/>
        </w:rPr>
        <w:t xml:space="preserve"> counseling is integral to the total management of an infertile couple. </w:t>
      </w:r>
      <w:r>
        <w:rPr>
          <w:rFonts w:ascii="Times New Roman" w:hAnsi="Times New Roman"/>
          <w:sz w:val="24"/>
          <w:szCs w:val="24"/>
        </w:rPr>
        <w:t xml:space="preserve"> </w:t>
      </w:r>
      <w:r w:rsidR="00422214" w:rsidRPr="00C9473C">
        <w:rPr>
          <w:rFonts w:ascii="Times New Roman" w:hAnsi="Times New Roman"/>
          <w:sz w:val="24"/>
          <w:szCs w:val="24"/>
        </w:rPr>
        <w:t xml:space="preserve"> </w:t>
      </w:r>
    </w:p>
    <w:p w:rsidR="00CC7463" w:rsidRDefault="00CC7463" w:rsidP="00850FEE">
      <w:pPr>
        <w:autoSpaceDE w:val="0"/>
        <w:autoSpaceDN w:val="0"/>
        <w:adjustRightInd w:val="0"/>
        <w:spacing w:after="0" w:line="360" w:lineRule="auto"/>
        <w:jc w:val="both"/>
        <w:rPr>
          <w:rFonts w:ascii="Times New Roman" w:hAnsi="Times New Roman"/>
          <w:sz w:val="24"/>
          <w:szCs w:val="24"/>
        </w:rPr>
      </w:pPr>
    </w:p>
    <w:p w:rsidR="00850FEE" w:rsidRPr="00423B8A" w:rsidRDefault="00850FEE" w:rsidP="00850FEE">
      <w:pPr>
        <w:pStyle w:val="ListParagraph"/>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50FEE" w:rsidRPr="00C9473C" w:rsidTr="00767650">
        <w:tc>
          <w:tcPr>
            <w:tcW w:w="9576" w:type="dxa"/>
          </w:tcPr>
          <w:p w:rsidR="00850FEE" w:rsidRDefault="00850FEE" w:rsidP="00767650">
            <w:pPr>
              <w:spacing w:after="0" w:line="360" w:lineRule="auto"/>
              <w:jc w:val="both"/>
              <w:rPr>
                <w:rFonts w:ascii="Times New Roman" w:eastAsia="Times New Roman" w:hAnsi="Times New Roman"/>
                <w:b/>
                <w:i/>
                <w:sz w:val="24"/>
                <w:szCs w:val="24"/>
              </w:rPr>
            </w:pPr>
            <w:r w:rsidRPr="00C9473C">
              <w:rPr>
                <w:rFonts w:ascii="Times New Roman" w:eastAsia="Times New Roman" w:hAnsi="Times New Roman"/>
                <w:b/>
                <w:i/>
                <w:sz w:val="24"/>
                <w:szCs w:val="24"/>
              </w:rPr>
              <w:lastRenderedPageBreak/>
              <w:t xml:space="preserve">Self Activity </w:t>
            </w:r>
            <w:r>
              <w:rPr>
                <w:rFonts w:ascii="Times New Roman" w:eastAsia="Times New Roman" w:hAnsi="Times New Roman"/>
                <w:b/>
                <w:i/>
                <w:sz w:val="24"/>
                <w:szCs w:val="24"/>
              </w:rPr>
              <w:t>7.1</w:t>
            </w:r>
            <w:r w:rsidRPr="00C9473C">
              <w:rPr>
                <w:rFonts w:ascii="Times New Roman" w:eastAsia="Times New Roman" w:hAnsi="Times New Roman"/>
                <w:b/>
                <w:i/>
                <w:sz w:val="24"/>
                <w:szCs w:val="24"/>
              </w:rPr>
              <w:t xml:space="preserve"> </w:t>
            </w:r>
          </w:p>
          <w:p w:rsidR="00850FEE" w:rsidRPr="00DA1235" w:rsidRDefault="00850FEE" w:rsidP="005B4BB1">
            <w:pPr>
              <w:pStyle w:val="ListParagraph"/>
              <w:numPr>
                <w:ilvl w:val="0"/>
                <w:numId w:val="135"/>
              </w:numPr>
              <w:spacing w:after="0" w:line="360" w:lineRule="auto"/>
              <w:jc w:val="both"/>
              <w:rPr>
                <w:rFonts w:ascii="Times New Roman" w:eastAsia="Times New Roman" w:hAnsi="Times New Roman"/>
                <w:i/>
                <w:sz w:val="24"/>
                <w:szCs w:val="24"/>
              </w:rPr>
            </w:pPr>
            <w:r w:rsidRPr="00DA1235">
              <w:rPr>
                <w:rFonts w:ascii="Times New Roman" w:eastAsia="Times New Roman" w:hAnsi="Times New Roman"/>
                <w:i/>
                <w:sz w:val="24"/>
                <w:szCs w:val="24"/>
              </w:rPr>
              <w:t>Explain the following causes of infertility in females</w:t>
            </w:r>
          </w:p>
          <w:p w:rsidR="00850FEE" w:rsidRDefault="00850FEE" w:rsidP="005B4BB1">
            <w:pPr>
              <w:pStyle w:val="ListParagraph"/>
              <w:numPr>
                <w:ilvl w:val="0"/>
                <w:numId w:val="100"/>
              </w:numPr>
              <w:spacing w:before="100" w:beforeAutospacing="1" w:after="100" w:afterAutospacing="1" w:line="360" w:lineRule="auto"/>
              <w:rPr>
                <w:rFonts w:ascii="Times New Roman" w:eastAsia="Times New Roman" w:hAnsi="Times New Roman"/>
                <w:i/>
                <w:sz w:val="24"/>
                <w:szCs w:val="24"/>
              </w:rPr>
            </w:pPr>
            <w:r w:rsidRPr="00DA1235">
              <w:rPr>
                <w:rFonts w:ascii="Times New Roman" w:eastAsia="Times New Roman" w:hAnsi="Times New Roman"/>
                <w:i/>
                <w:sz w:val="24"/>
                <w:szCs w:val="24"/>
              </w:rPr>
              <w:t xml:space="preserve">Ovulation </w:t>
            </w:r>
          </w:p>
          <w:p w:rsidR="00850FEE" w:rsidRDefault="00850FEE" w:rsidP="005B4BB1">
            <w:pPr>
              <w:pStyle w:val="ListParagraph"/>
              <w:numPr>
                <w:ilvl w:val="0"/>
                <w:numId w:val="100"/>
              </w:numPr>
              <w:spacing w:before="100" w:beforeAutospacing="1" w:after="100" w:afterAutospacing="1" w:line="360" w:lineRule="auto"/>
              <w:rPr>
                <w:rFonts w:ascii="Times New Roman" w:eastAsia="Times New Roman" w:hAnsi="Times New Roman"/>
                <w:i/>
                <w:sz w:val="24"/>
                <w:szCs w:val="24"/>
              </w:rPr>
            </w:pPr>
            <w:r w:rsidRPr="00EE1365">
              <w:rPr>
                <w:rFonts w:ascii="Times New Roman" w:eastAsia="Times New Roman" w:hAnsi="Times New Roman"/>
                <w:i/>
                <w:sz w:val="24"/>
                <w:szCs w:val="24"/>
              </w:rPr>
              <w:t xml:space="preserve">Tubal causes </w:t>
            </w:r>
          </w:p>
          <w:p w:rsidR="00850FEE" w:rsidRDefault="00850FEE" w:rsidP="005B4BB1">
            <w:pPr>
              <w:pStyle w:val="ListParagraph"/>
              <w:numPr>
                <w:ilvl w:val="0"/>
                <w:numId w:val="100"/>
              </w:numPr>
              <w:spacing w:before="100" w:beforeAutospacing="1" w:after="100" w:afterAutospacing="1" w:line="360" w:lineRule="auto"/>
              <w:rPr>
                <w:rFonts w:ascii="Times New Roman" w:eastAsia="Times New Roman" w:hAnsi="Times New Roman"/>
                <w:i/>
                <w:sz w:val="24"/>
                <w:szCs w:val="24"/>
              </w:rPr>
            </w:pPr>
            <w:r w:rsidRPr="00EE1365">
              <w:rPr>
                <w:rFonts w:ascii="Times New Roman" w:eastAsia="Times New Roman" w:hAnsi="Times New Roman"/>
                <w:i/>
                <w:sz w:val="24"/>
                <w:szCs w:val="24"/>
              </w:rPr>
              <w:t xml:space="preserve">Uterine </w:t>
            </w:r>
          </w:p>
          <w:p w:rsidR="00850FEE" w:rsidRDefault="00850FEE" w:rsidP="005B4BB1">
            <w:pPr>
              <w:pStyle w:val="ListParagraph"/>
              <w:numPr>
                <w:ilvl w:val="0"/>
                <w:numId w:val="100"/>
              </w:numPr>
              <w:spacing w:before="100" w:beforeAutospacing="1" w:after="100" w:afterAutospacing="1" w:line="360" w:lineRule="auto"/>
              <w:rPr>
                <w:rFonts w:ascii="Times New Roman" w:eastAsia="Times New Roman" w:hAnsi="Times New Roman"/>
                <w:i/>
                <w:sz w:val="24"/>
                <w:szCs w:val="24"/>
              </w:rPr>
            </w:pPr>
            <w:r w:rsidRPr="00EE1365">
              <w:rPr>
                <w:rFonts w:ascii="Times New Roman" w:eastAsia="Times New Roman" w:hAnsi="Times New Roman"/>
                <w:i/>
                <w:sz w:val="24"/>
                <w:szCs w:val="24"/>
              </w:rPr>
              <w:t>Cervical and Vaginal causes</w:t>
            </w:r>
          </w:p>
          <w:p w:rsidR="00850FEE" w:rsidRPr="00EE1365" w:rsidRDefault="00850FEE" w:rsidP="005B4BB1">
            <w:pPr>
              <w:pStyle w:val="ListParagraph"/>
              <w:numPr>
                <w:ilvl w:val="0"/>
                <w:numId w:val="100"/>
              </w:numPr>
              <w:spacing w:before="100" w:beforeAutospacing="1" w:after="100" w:afterAutospacing="1" w:line="360" w:lineRule="auto"/>
              <w:rPr>
                <w:rFonts w:ascii="Times New Roman" w:eastAsia="Times New Roman" w:hAnsi="Times New Roman"/>
                <w:i/>
                <w:sz w:val="24"/>
                <w:szCs w:val="24"/>
              </w:rPr>
            </w:pPr>
            <w:r w:rsidRPr="00EE1365">
              <w:rPr>
                <w:rFonts w:ascii="Times New Roman" w:eastAsia="Times New Roman" w:hAnsi="Times New Roman"/>
                <w:i/>
                <w:sz w:val="24"/>
                <w:szCs w:val="24"/>
              </w:rPr>
              <w:t>Sexual dysfunction</w:t>
            </w:r>
          </w:p>
          <w:p w:rsidR="00850FEE" w:rsidRPr="00CC7463" w:rsidRDefault="00850FEE" w:rsidP="005B4BB1">
            <w:pPr>
              <w:pStyle w:val="ListParagraph"/>
              <w:numPr>
                <w:ilvl w:val="0"/>
                <w:numId w:val="135"/>
              </w:numPr>
              <w:spacing w:after="0" w:line="360" w:lineRule="auto"/>
              <w:jc w:val="both"/>
              <w:rPr>
                <w:rFonts w:ascii="Times New Roman" w:eastAsia="Times New Roman" w:hAnsi="Times New Roman"/>
                <w:i/>
                <w:sz w:val="24"/>
                <w:szCs w:val="24"/>
              </w:rPr>
            </w:pPr>
            <w:r w:rsidRPr="00CC7463">
              <w:rPr>
                <w:rFonts w:ascii="Times New Roman" w:eastAsia="Times New Roman" w:hAnsi="Times New Roman"/>
                <w:i/>
                <w:sz w:val="24"/>
                <w:szCs w:val="24"/>
              </w:rPr>
              <w:t xml:space="preserve"> Explain the following causes of infertility in males</w:t>
            </w:r>
          </w:p>
          <w:p w:rsidR="00850FEE" w:rsidRDefault="00850FEE" w:rsidP="005B4BB1">
            <w:pPr>
              <w:pStyle w:val="ListParagraph"/>
              <w:numPr>
                <w:ilvl w:val="0"/>
                <w:numId w:val="101"/>
              </w:num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Congenital causes</w:t>
            </w:r>
          </w:p>
          <w:p w:rsidR="00850FEE" w:rsidRDefault="00850FEE" w:rsidP="005B4BB1">
            <w:pPr>
              <w:pStyle w:val="ListParagraph"/>
              <w:numPr>
                <w:ilvl w:val="0"/>
                <w:numId w:val="101"/>
              </w:num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 xml:space="preserve">General illness and drugs  </w:t>
            </w:r>
          </w:p>
          <w:p w:rsidR="00850FEE" w:rsidRDefault="00850FEE" w:rsidP="005B4BB1">
            <w:pPr>
              <w:pStyle w:val="ListParagraph"/>
              <w:numPr>
                <w:ilvl w:val="0"/>
                <w:numId w:val="101"/>
              </w:num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Obstruction</w:t>
            </w:r>
          </w:p>
          <w:p w:rsidR="00850FEE" w:rsidRDefault="00850FEE" w:rsidP="005B4BB1">
            <w:pPr>
              <w:pStyle w:val="ListParagraph"/>
              <w:numPr>
                <w:ilvl w:val="0"/>
                <w:numId w:val="101"/>
              </w:num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Failure to deposit sperms</w:t>
            </w:r>
          </w:p>
          <w:p w:rsidR="00CC7463" w:rsidRDefault="00850FEE" w:rsidP="005B4BB1">
            <w:pPr>
              <w:pStyle w:val="ListParagraph"/>
              <w:numPr>
                <w:ilvl w:val="0"/>
                <w:numId w:val="101"/>
              </w:num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Sexual dysfunction</w:t>
            </w:r>
          </w:p>
          <w:p w:rsidR="00850FEE" w:rsidRPr="00CC7463" w:rsidRDefault="00850FEE" w:rsidP="005B4BB1">
            <w:pPr>
              <w:pStyle w:val="ListParagraph"/>
              <w:numPr>
                <w:ilvl w:val="0"/>
                <w:numId w:val="135"/>
              </w:numPr>
              <w:spacing w:after="0" w:line="360" w:lineRule="auto"/>
              <w:jc w:val="both"/>
              <w:rPr>
                <w:rFonts w:ascii="Times New Roman" w:eastAsia="Times New Roman" w:hAnsi="Times New Roman"/>
                <w:i/>
                <w:sz w:val="24"/>
                <w:szCs w:val="24"/>
              </w:rPr>
            </w:pPr>
            <w:r w:rsidRPr="00CC7463">
              <w:rPr>
                <w:rFonts w:ascii="Times New Roman" w:eastAsia="Times New Roman" w:hAnsi="Times New Roman"/>
                <w:i/>
                <w:sz w:val="24"/>
                <w:szCs w:val="24"/>
              </w:rPr>
              <w:t>Discuss the psychosocial effects of infertility</w:t>
            </w:r>
          </w:p>
          <w:p w:rsidR="00850FEE" w:rsidRPr="0097720C" w:rsidRDefault="00850FEE" w:rsidP="005B4BB1">
            <w:pPr>
              <w:pStyle w:val="ListParagraph"/>
              <w:numPr>
                <w:ilvl w:val="0"/>
                <w:numId w:val="135"/>
              </w:numPr>
              <w:spacing w:after="0" w:line="360" w:lineRule="auto"/>
              <w:jc w:val="both"/>
              <w:rPr>
                <w:rFonts w:ascii="Times New Roman" w:eastAsia="Times New Roman" w:hAnsi="Times New Roman"/>
                <w:i/>
                <w:sz w:val="24"/>
                <w:szCs w:val="24"/>
              </w:rPr>
            </w:pPr>
            <w:r>
              <w:rPr>
                <w:rFonts w:ascii="Times New Roman" w:eastAsia="Times New Roman" w:hAnsi="Times New Roman"/>
                <w:i/>
                <w:sz w:val="24"/>
                <w:szCs w:val="24"/>
              </w:rPr>
              <w:t xml:space="preserve"> </w:t>
            </w:r>
            <w:r w:rsidRPr="00C9473C">
              <w:rPr>
                <w:rFonts w:ascii="Times New Roman" w:hAnsi="Times New Roman"/>
                <w:i/>
                <w:color w:val="000000"/>
                <w:sz w:val="24"/>
                <w:szCs w:val="24"/>
              </w:rPr>
              <w:t>Compare the burden of infertility between male and female clients</w:t>
            </w:r>
          </w:p>
        </w:tc>
      </w:tr>
    </w:tbl>
    <w:p w:rsidR="00CC7463" w:rsidRDefault="00CC7463" w:rsidP="00767752">
      <w:pPr>
        <w:tabs>
          <w:tab w:val="left" w:pos="3930"/>
        </w:tabs>
        <w:autoSpaceDE w:val="0"/>
        <w:autoSpaceDN w:val="0"/>
        <w:adjustRightInd w:val="0"/>
        <w:spacing w:after="0" w:line="360" w:lineRule="auto"/>
        <w:rPr>
          <w:rFonts w:ascii="Times New Roman" w:hAnsi="Times New Roman"/>
          <w:b/>
          <w:sz w:val="24"/>
          <w:szCs w:val="24"/>
        </w:rPr>
      </w:pPr>
    </w:p>
    <w:p w:rsidR="00422214" w:rsidRPr="00C9473C" w:rsidRDefault="00015723" w:rsidP="00767752">
      <w:pPr>
        <w:tabs>
          <w:tab w:val="left" w:pos="3930"/>
        </w:tabs>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6.9 </w:t>
      </w:r>
      <w:r w:rsidRPr="00C9473C">
        <w:rPr>
          <w:rFonts w:ascii="Times New Roman" w:hAnsi="Times New Roman"/>
          <w:b/>
          <w:sz w:val="24"/>
          <w:szCs w:val="24"/>
        </w:rPr>
        <w:t>OBSTETRIC</w:t>
      </w:r>
      <w:r w:rsidR="00422214" w:rsidRPr="00C9473C">
        <w:rPr>
          <w:rFonts w:ascii="Times New Roman" w:hAnsi="Times New Roman"/>
          <w:b/>
          <w:sz w:val="24"/>
          <w:szCs w:val="24"/>
        </w:rPr>
        <w:t xml:space="preserve"> FISTULA</w:t>
      </w:r>
    </w:p>
    <w:p w:rsidR="00422214" w:rsidRPr="00C9473C" w:rsidRDefault="00767650" w:rsidP="001A47DB">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Obstetric f</w:t>
      </w:r>
      <w:r w:rsidR="00422214" w:rsidRPr="00C9473C">
        <w:rPr>
          <w:rFonts w:ascii="Times New Roman" w:hAnsi="Times New Roman"/>
          <w:sz w:val="24"/>
          <w:szCs w:val="24"/>
        </w:rPr>
        <w:t xml:space="preserve">istula is a hole that develops between the vagina and the bladder or vagina and the rectum </w:t>
      </w:r>
      <w:r w:rsidRPr="00C9473C">
        <w:rPr>
          <w:rFonts w:ascii="Times New Roman" w:hAnsi="Times New Roman"/>
          <w:sz w:val="24"/>
          <w:szCs w:val="24"/>
        </w:rPr>
        <w:t xml:space="preserve">of </w:t>
      </w:r>
      <w:r>
        <w:rPr>
          <w:rFonts w:ascii="Times New Roman" w:hAnsi="Times New Roman"/>
          <w:sz w:val="24"/>
          <w:szCs w:val="24"/>
        </w:rPr>
        <w:t>a</w:t>
      </w:r>
      <w:r w:rsidR="00422214" w:rsidRPr="00C9473C">
        <w:rPr>
          <w:rFonts w:ascii="Times New Roman" w:hAnsi="Times New Roman"/>
          <w:sz w:val="24"/>
          <w:szCs w:val="24"/>
        </w:rPr>
        <w:t xml:space="preserve"> woman</w:t>
      </w:r>
      <w:r w:rsidR="00432BD9">
        <w:rPr>
          <w:rFonts w:ascii="Times New Roman" w:hAnsi="Times New Roman"/>
          <w:sz w:val="24"/>
          <w:szCs w:val="24"/>
        </w:rPr>
        <w:t xml:space="preserve"> or girl </w:t>
      </w:r>
      <w:r w:rsidR="00432BD9" w:rsidRPr="00C9473C">
        <w:rPr>
          <w:rFonts w:ascii="Times New Roman" w:hAnsi="Times New Roman"/>
          <w:sz w:val="24"/>
          <w:szCs w:val="24"/>
        </w:rPr>
        <w:t>after</w:t>
      </w:r>
      <w:r w:rsidR="00422214" w:rsidRPr="00C9473C">
        <w:rPr>
          <w:rFonts w:ascii="Times New Roman" w:hAnsi="Times New Roman"/>
          <w:sz w:val="24"/>
          <w:szCs w:val="24"/>
        </w:rPr>
        <w:t xml:space="preserve"> child birth. A fistula is caused by prolonged and obstructed labour when the head of the baby cannot pass safely through the birth canal of the mother. The constant pressure of the baby’s head inside the mother </w:t>
      </w:r>
      <w:r>
        <w:rPr>
          <w:rFonts w:ascii="Times New Roman" w:hAnsi="Times New Roman"/>
          <w:sz w:val="24"/>
          <w:szCs w:val="24"/>
        </w:rPr>
        <w:t xml:space="preserve">causes ischemia of the affected area which eventually tears off and </w:t>
      </w:r>
      <w:r w:rsidR="00422214" w:rsidRPr="00C9473C">
        <w:rPr>
          <w:rFonts w:ascii="Times New Roman" w:hAnsi="Times New Roman"/>
          <w:sz w:val="24"/>
          <w:szCs w:val="24"/>
        </w:rPr>
        <w:t>creates a hole</w:t>
      </w:r>
      <w:r>
        <w:rPr>
          <w:rFonts w:ascii="Times New Roman" w:hAnsi="Times New Roman"/>
          <w:sz w:val="24"/>
          <w:szCs w:val="24"/>
        </w:rPr>
        <w:t>.</w:t>
      </w:r>
      <w:r w:rsidR="00422214" w:rsidRPr="00C9473C">
        <w:rPr>
          <w:rFonts w:ascii="Times New Roman" w:hAnsi="Times New Roman"/>
          <w:sz w:val="24"/>
          <w:szCs w:val="24"/>
        </w:rPr>
        <w:t xml:space="preserve"> As a result </w:t>
      </w:r>
      <w:r>
        <w:rPr>
          <w:rFonts w:ascii="Times New Roman" w:hAnsi="Times New Roman"/>
          <w:sz w:val="24"/>
          <w:szCs w:val="24"/>
        </w:rPr>
        <w:t xml:space="preserve">the woman </w:t>
      </w:r>
      <w:r w:rsidRPr="00C9473C">
        <w:rPr>
          <w:rFonts w:ascii="Times New Roman" w:hAnsi="Times New Roman"/>
          <w:sz w:val="24"/>
          <w:szCs w:val="24"/>
        </w:rPr>
        <w:t>passes</w:t>
      </w:r>
      <w:r w:rsidR="00422214" w:rsidRPr="00C9473C">
        <w:rPr>
          <w:rFonts w:ascii="Times New Roman" w:hAnsi="Times New Roman"/>
          <w:sz w:val="24"/>
          <w:szCs w:val="24"/>
        </w:rPr>
        <w:t xml:space="preserve"> urine and/ or faeces continuously through the vagina. </w:t>
      </w:r>
      <w:r w:rsidR="00432BD9">
        <w:rPr>
          <w:rFonts w:ascii="Times New Roman" w:hAnsi="Times New Roman"/>
          <w:sz w:val="24"/>
          <w:szCs w:val="24"/>
        </w:rPr>
        <w:t xml:space="preserve">The </w:t>
      </w:r>
      <w:r w:rsidR="00432BD9" w:rsidRPr="00C9473C">
        <w:rPr>
          <w:rFonts w:ascii="Times New Roman" w:hAnsi="Times New Roman"/>
          <w:sz w:val="24"/>
          <w:szCs w:val="24"/>
        </w:rPr>
        <w:t xml:space="preserve">prolonged labour </w:t>
      </w:r>
      <w:r w:rsidR="00432BD9">
        <w:rPr>
          <w:rFonts w:ascii="Times New Roman" w:hAnsi="Times New Roman"/>
          <w:sz w:val="24"/>
          <w:szCs w:val="24"/>
        </w:rPr>
        <w:t xml:space="preserve">can also cause </w:t>
      </w:r>
      <w:r w:rsidR="007B2283">
        <w:rPr>
          <w:rFonts w:ascii="Times New Roman" w:hAnsi="Times New Roman"/>
          <w:sz w:val="24"/>
          <w:szCs w:val="24"/>
        </w:rPr>
        <w:t xml:space="preserve">some </w:t>
      </w:r>
      <w:r w:rsidR="007B2283" w:rsidRPr="00C9473C">
        <w:rPr>
          <w:rFonts w:ascii="Times New Roman" w:hAnsi="Times New Roman"/>
          <w:sz w:val="24"/>
          <w:szCs w:val="24"/>
        </w:rPr>
        <w:t>neurological</w:t>
      </w:r>
      <w:r w:rsidR="00432BD9" w:rsidRPr="00C9473C">
        <w:rPr>
          <w:rFonts w:ascii="Times New Roman" w:hAnsi="Times New Roman"/>
          <w:sz w:val="24"/>
          <w:szCs w:val="24"/>
        </w:rPr>
        <w:t xml:space="preserve"> damage to the legs making it impossible for some girls and women to walk.</w:t>
      </w:r>
    </w:p>
    <w:p w:rsidR="00422214" w:rsidRPr="00C9473C" w:rsidRDefault="00422214"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Fistulas are a common occurrence in the developing world. It is estimated that more than 2 million young women live with untreated Obstetric Fistula. It </w:t>
      </w:r>
      <w:r w:rsidR="00767650">
        <w:rPr>
          <w:rFonts w:ascii="Times New Roman" w:hAnsi="Times New Roman"/>
          <w:sz w:val="24"/>
          <w:szCs w:val="24"/>
        </w:rPr>
        <w:t xml:space="preserve">is </w:t>
      </w:r>
      <w:r w:rsidRPr="00C9473C">
        <w:rPr>
          <w:rFonts w:ascii="Times New Roman" w:hAnsi="Times New Roman"/>
          <w:sz w:val="24"/>
          <w:szCs w:val="24"/>
        </w:rPr>
        <w:t>estimated that between 50 000</w:t>
      </w:r>
      <w:r w:rsidR="00767650">
        <w:rPr>
          <w:rFonts w:ascii="Times New Roman" w:hAnsi="Times New Roman"/>
          <w:sz w:val="24"/>
          <w:szCs w:val="24"/>
        </w:rPr>
        <w:t xml:space="preserve"> to</w:t>
      </w:r>
      <w:r w:rsidRPr="00C9473C">
        <w:rPr>
          <w:rFonts w:ascii="Times New Roman" w:hAnsi="Times New Roman"/>
          <w:sz w:val="24"/>
          <w:szCs w:val="24"/>
        </w:rPr>
        <w:t xml:space="preserve"> 100 000 new women are affected each year. Fistulae cause girls and women to live with a constant smell and wetness </w:t>
      </w:r>
      <w:r w:rsidR="00432BD9" w:rsidRPr="00C9473C">
        <w:rPr>
          <w:rFonts w:ascii="Times New Roman" w:hAnsi="Times New Roman"/>
          <w:sz w:val="24"/>
          <w:szCs w:val="24"/>
        </w:rPr>
        <w:t xml:space="preserve">of </w:t>
      </w:r>
      <w:r w:rsidR="00432BD9">
        <w:rPr>
          <w:rFonts w:ascii="Times New Roman" w:hAnsi="Times New Roman"/>
          <w:sz w:val="24"/>
          <w:szCs w:val="24"/>
        </w:rPr>
        <w:t>faeces and urine. The constant wetness can also lead to</w:t>
      </w:r>
      <w:r w:rsidRPr="00C9473C">
        <w:rPr>
          <w:rFonts w:ascii="Times New Roman" w:hAnsi="Times New Roman"/>
          <w:sz w:val="24"/>
          <w:szCs w:val="24"/>
        </w:rPr>
        <w:t xml:space="preserve"> ulceration of the genital area</w:t>
      </w:r>
      <w:r w:rsidR="007B2283">
        <w:rPr>
          <w:rFonts w:ascii="Times New Roman" w:hAnsi="Times New Roman"/>
          <w:sz w:val="24"/>
          <w:szCs w:val="24"/>
        </w:rPr>
        <w:t xml:space="preserve"> and the</w:t>
      </w:r>
      <w:r w:rsidRPr="00C9473C">
        <w:rPr>
          <w:rFonts w:ascii="Times New Roman" w:hAnsi="Times New Roman"/>
          <w:sz w:val="24"/>
          <w:szCs w:val="24"/>
        </w:rPr>
        <w:t xml:space="preserve"> wom</w:t>
      </w:r>
      <w:r w:rsidR="007B2283">
        <w:rPr>
          <w:rFonts w:ascii="Times New Roman" w:hAnsi="Times New Roman"/>
          <w:sz w:val="24"/>
          <w:szCs w:val="24"/>
        </w:rPr>
        <w:t>a</w:t>
      </w:r>
      <w:r w:rsidRPr="00C9473C">
        <w:rPr>
          <w:rFonts w:ascii="Times New Roman" w:hAnsi="Times New Roman"/>
          <w:sz w:val="24"/>
          <w:szCs w:val="24"/>
        </w:rPr>
        <w:t xml:space="preserve">n </w:t>
      </w:r>
      <w:r w:rsidR="00432BD9">
        <w:rPr>
          <w:rFonts w:ascii="Times New Roman" w:hAnsi="Times New Roman"/>
          <w:sz w:val="24"/>
          <w:szCs w:val="24"/>
        </w:rPr>
        <w:t>suffer</w:t>
      </w:r>
      <w:r w:rsidR="007B2283">
        <w:rPr>
          <w:rFonts w:ascii="Times New Roman" w:hAnsi="Times New Roman"/>
          <w:sz w:val="24"/>
          <w:szCs w:val="24"/>
        </w:rPr>
        <w:t>s</w:t>
      </w:r>
      <w:r w:rsidR="00432BD9">
        <w:rPr>
          <w:rFonts w:ascii="Times New Roman" w:hAnsi="Times New Roman"/>
          <w:sz w:val="24"/>
          <w:szCs w:val="24"/>
        </w:rPr>
        <w:t xml:space="preserve"> </w:t>
      </w:r>
      <w:r w:rsidRPr="00C9473C">
        <w:rPr>
          <w:rFonts w:ascii="Times New Roman" w:hAnsi="Times New Roman"/>
          <w:sz w:val="24"/>
          <w:szCs w:val="24"/>
        </w:rPr>
        <w:t xml:space="preserve">severe humiliation and isolation. Studies from Africa show that fistula often results in divorce and abandonment leaving the women in a position that makes it extremely hard to attain social, psychological and economic security. </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422214" w:rsidRPr="00C9473C">
        <w:trPr>
          <w:trHeight w:val="3534"/>
        </w:trPr>
        <w:tc>
          <w:tcPr>
            <w:tcW w:w="9818" w:type="dxa"/>
          </w:tcPr>
          <w:p w:rsidR="00B112AD" w:rsidRPr="00C9473C" w:rsidRDefault="003B73B0" w:rsidP="001A47DB">
            <w:pPr>
              <w:tabs>
                <w:tab w:val="left" w:pos="1320"/>
              </w:tabs>
              <w:autoSpaceDE w:val="0"/>
              <w:autoSpaceDN w:val="0"/>
              <w:adjustRightInd w:val="0"/>
              <w:spacing w:line="360" w:lineRule="auto"/>
              <w:rPr>
                <w:rFonts w:ascii="Times New Roman" w:hAnsi="Times New Roman"/>
                <w:b/>
                <w:i/>
                <w:sz w:val="24"/>
                <w:szCs w:val="24"/>
              </w:rPr>
            </w:pPr>
            <w:r w:rsidRPr="00C9473C">
              <w:rPr>
                <w:rFonts w:ascii="Times New Roman" w:eastAsia="Times New Roman" w:hAnsi="Times New Roman"/>
                <w:b/>
                <w:i/>
                <w:sz w:val="24"/>
                <w:szCs w:val="24"/>
              </w:rPr>
              <w:lastRenderedPageBreak/>
              <w:t>Self Activity</w:t>
            </w:r>
            <w:r w:rsidRPr="00C9473C">
              <w:rPr>
                <w:rFonts w:ascii="Times New Roman" w:hAnsi="Times New Roman"/>
                <w:b/>
                <w:sz w:val="24"/>
                <w:szCs w:val="24"/>
              </w:rPr>
              <w:t xml:space="preserve"> </w:t>
            </w:r>
            <w:r w:rsidR="00106457">
              <w:rPr>
                <w:rFonts w:ascii="Times New Roman" w:hAnsi="Times New Roman"/>
                <w:b/>
                <w:i/>
                <w:sz w:val="24"/>
                <w:szCs w:val="24"/>
              </w:rPr>
              <w:t>7.2</w:t>
            </w:r>
            <w:r w:rsidRPr="00C9473C">
              <w:rPr>
                <w:rFonts w:ascii="Times New Roman" w:hAnsi="Times New Roman"/>
                <w:b/>
                <w:i/>
                <w:sz w:val="24"/>
                <w:szCs w:val="24"/>
              </w:rPr>
              <w:t xml:space="preserve"> :</w:t>
            </w:r>
            <w:r w:rsidRPr="00C9473C">
              <w:rPr>
                <w:rFonts w:ascii="Times New Roman" w:hAnsi="Times New Roman"/>
                <w:b/>
                <w:sz w:val="24"/>
                <w:szCs w:val="24"/>
              </w:rPr>
              <w:t xml:space="preserve"> </w:t>
            </w:r>
            <w:r w:rsidR="00B112AD" w:rsidRPr="00C9473C">
              <w:rPr>
                <w:rFonts w:ascii="Times New Roman" w:hAnsi="Times New Roman"/>
                <w:b/>
                <w:i/>
                <w:sz w:val="24"/>
                <w:szCs w:val="24"/>
              </w:rPr>
              <w:t>Case scenario</w:t>
            </w:r>
            <w:r w:rsidR="00B112AD" w:rsidRPr="00C9473C">
              <w:rPr>
                <w:rFonts w:ascii="Times New Roman" w:hAnsi="Times New Roman"/>
                <w:b/>
                <w:i/>
                <w:sz w:val="24"/>
                <w:szCs w:val="24"/>
              </w:rPr>
              <w:tab/>
            </w:r>
          </w:p>
          <w:p w:rsidR="00E671D5" w:rsidRPr="00C9473C" w:rsidRDefault="00E671D5" w:rsidP="001A47DB">
            <w:pPr>
              <w:tabs>
                <w:tab w:val="left" w:pos="1320"/>
              </w:tabs>
              <w:autoSpaceDE w:val="0"/>
              <w:autoSpaceDN w:val="0"/>
              <w:adjustRightInd w:val="0"/>
              <w:spacing w:line="360" w:lineRule="auto"/>
              <w:rPr>
                <w:rFonts w:ascii="Times New Roman" w:hAnsi="Times New Roman"/>
                <w:i/>
                <w:sz w:val="24"/>
                <w:szCs w:val="24"/>
              </w:rPr>
            </w:pPr>
            <w:r w:rsidRPr="00C9473C">
              <w:rPr>
                <w:rFonts w:ascii="Times New Roman" w:hAnsi="Times New Roman"/>
                <w:i/>
                <w:sz w:val="24"/>
                <w:szCs w:val="24"/>
              </w:rPr>
              <w:t>Tiyamike Tambula</w:t>
            </w:r>
            <w:r w:rsidR="00422214" w:rsidRPr="00C9473C">
              <w:rPr>
                <w:rFonts w:ascii="Times New Roman" w:hAnsi="Times New Roman"/>
                <w:i/>
                <w:sz w:val="24"/>
                <w:szCs w:val="24"/>
              </w:rPr>
              <w:t xml:space="preserve"> fifteen years old</w:t>
            </w:r>
            <w:r w:rsidRPr="00C9473C">
              <w:rPr>
                <w:rFonts w:ascii="Times New Roman" w:hAnsi="Times New Roman"/>
                <w:i/>
                <w:sz w:val="24"/>
                <w:szCs w:val="24"/>
              </w:rPr>
              <w:t xml:space="preserve">, married, delivered a dead baby by caesarean section 6 months ago after experiencing prolonged labour at a </w:t>
            </w:r>
            <w:r w:rsidR="00B87F5C">
              <w:rPr>
                <w:rFonts w:ascii="Times New Roman" w:hAnsi="Times New Roman"/>
                <w:i/>
                <w:sz w:val="24"/>
                <w:szCs w:val="24"/>
              </w:rPr>
              <w:t>T</w:t>
            </w:r>
            <w:r w:rsidRPr="00C9473C">
              <w:rPr>
                <w:rFonts w:ascii="Times New Roman" w:hAnsi="Times New Roman"/>
                <w:i/>
                <w:sz w:val="24"/>
                <w:szCs w:val="24"/>
              </w:rPr>
              <w:t>raditional Birth Attendant (TBA).</w:t>
            </w:r>
          </w:p>
          <w:p w:rsidR="00E671D5" w:rsidRPr="00C9473C" w:rsidRDefault="00E671D5" w:rsidP="001A47DB">
            <w:pPr>
              <w:autoSpaceDE w:val="0"/>
              <w:autoSpaceDN w:val="0"/>
              <w:adjustRightInd w:val="0"/>
              <w:spacing w:after="0" w:line="360" w:lineRule="auto"/>
              <w:jc w:val="both"/>
              <w:rPr>
                <w:rFonts w:ascii="Times New Roman" w:hAnsi="Times New Roman"/>
                <w:i/>
                <w:sz w:val="24"/>
                <w:szCs w:val="24"/>
              </w:rPr>
            </w:pPr>
            <w:r w:rsidRPr="00C9473C">
              <w:rPr>
                <w:rFonts w:ascii="Times New Roman" w:hAnsi="Times New Roman"/>
                <w:i/>
                <w:sz w:val="24"/>
                <w:szCs w:val="24"/>
              </w:rPr>
              <w:t xml:space="preserve">Since delivery she has been experiencing urinary incontinence, foul smell and </w:t>
            </w:r>
            <w:r w:rsidR="007B2283">
              <w:rPr>
                <w:rFonts w:ascii="Times New Roman" w:hAnsi="Times New Roman"/>
                <w:i/>
                <w:sz w:val="24"/>
                <w:szCs w:val="24"/>
              </w:rPr>
              <w:t xml:space="preserve">is </w:t>
            </w:r>
            <w:r w:rsidRPr="00C9473C">
              <w:rPr>
                <w:rFonts w:ascii="Times New Roman" w:hAnsi="Times New Roman"/>
                <w:i/>
                <w:sz w:val="24"/>
                <w:szCs w:val="24"/>
              </w:rPr>
              <w:t xml:space="preserve"> isolated by friends and relatives.</w:t>
            </w:r>
          </w:p>
          <w:p w:rsidR="00E671D5" w:rsidRPr="00C9473C" w:rsidRDefault="00E671D5" w:rsidP="001A47DB">
            <w:pPr>
              <w:autoSpaceDE w:val="0"/>
              <w:autoSpaceDN w:val="0"/>
              <w:adjustRightInd w:val="0"/>
              <w:spacing w:after="0" w:line="360" w:lineRule="auto"/>
              <w:jc w:val="both"/>
              <w:rPr>
                <w:rFonts w:ascii="Times New Roman" w:hAnsi="Times New Roman"/>
                <w:i/>
                <w:sz w:val="24"/>
                <w:szCs w:val="24"/>
              </w:rPr>
            </w:pPr>
          </w:p>
          <w:p w:rsidR="00B112AD" w:rsidRPr="00C9473C" w:rsidRDefault="00E671D5" w:rsidP="001A47DB">
            <w:pPr>
              <w:autoSpaceDE w:val="0"/>
              <w:autoSpaceDN w:val="0"/>
              <w:adjustRightInd w:val="0"/>
              <w:spacing w:after="0" w:line="360" w:lineRule="auto"/>
              <w:jc w:val="both"/>
              <w:rPr>
                <w:rFonts w:ascii="Times New Roman" w:hAnsi="Times New Roman"/>
                <w:i/>
                <w:sz w:val="24"/>
                <w:szCs w:val="24"/>
              </w:rPr>
            </w:pPr>
            <w:r w:rsidRPr="00C9473C">
              <w:rPr>
                <w:rFonts w:ascii="Times New Roman" w:hAnsi="Times New Roman"/>
                <w:i/>
                <w:sz w:val="24"/>
                <w:szCs w:val="24"/>
              </w:rPr>
              <w:t xml:space="preserve">On assessment, she is anxious, and dehydrated. A diagnosis of Vesical vaginal </w:t>
            </w:r>
            <w:r w:rsidR="00767752" w:rsidRPr="00C9473C">
              <w:rPr>
                <w:rFonts w:ascii="Times New Roman" w:hAnsi="Times New Roman"/>
                <w:i/>
                <w:sz w:val="24"/>
                <w:szCs w:val="24"/>
              </w:rPr>
              <w:t>fistula (</w:t>
            </w:r>
            <w:r w:rsidRPr="00C9473C">
              <w:rPr>
                <w:rFonts w:ascii="Times New Roman" w:hAnsi="Times New Roman"/>
                <w:i/>
                <w:sz w:val="24"/>
                <w:szCs w:val="24"/>
              </w:rPr>
              <w:t>VVF) is made and has been scheduled for surgery.</w:t>
            </w:r>
          </w:p>
          <w:p w:rsidR="00B112AD" w:rsidRPr="00C9473C" w:rsidRDefault="00B112AD" w:rsidP="005B4BB1">
            <w:pPr>
              <w:numPr>
                <w:ilvl w:val="0"/>
                <w:numId w:val="22"/>
              </w:numPr>
              <w:autoSpaceDE w:val="0"/>
              <w:autoSpaceDN w:val="0"/>
              <w:adjustRightInd w:val="0"/>
              <w:spacing w:after="0" w:line="360" w:lineRule="auto"/>
              <w:jc w:val="both"/>
              <w:rPr>
                <w:rFonts w:ascii="Times New Roman" w:hAnsi="Times New Roman"/>
                <w:b/>
                <w:i/>
                <w:sz w:val="24"/>
                <w:szCs w:val="24"/>
              </w:rPr>
            </w:pPr>
            <w:r w:rsidRPr="00C9473C">
              <w:rPr>
                <w:rFonts w:ascii="Times New Roman" w:hAnsi="Times New Roman"/>
                <w:i/>
                <w:sz w:val="24"/>
                <w:szCs w:val="24"/>
              </w:rPr>
              <w:t>Explain the pathophysiolo</w:t>
            </w:r>
            <w:r w:rsidR="007B2283">
              <w:rPr>
                <w:rFonts w:ascii="Times New Roman" w:hAnsi="Times New Roman"/>
                <w:i/>
                <w:sz w:val="24"/>
                <w:szCs w:val="24"/>
              </w:rPr>
              <w:t>g</w:t>
            </w:r>
            <w:r w:rsidR="00F91EF7">
              <w:rPr>
                <w:rFonts w:ascii="Times New Roman" w:hAnsi="Times New Roman"/>
                <w:i/>
                <w:sz w:val="24"/>
                <w:szCs w:val="24"/>
              </w:rPr>
              <w:t>y</w:t>
            </w:r>
            <w:r w:rsidRPr="00C9473C">
              <w:rPr>
                <w:rFonts w:ascii="Times New Roman" w:hAnsi="Times New Roman"/>
                <w:i/>
                <w:sz w:val="24"/>
                <w:szCs w:val="24"/>
              </w:rPr>
              <w:t xml:space="preserve"> of the presenting clinical manifestations.</w:t>
            </w:r>
          </w:p>
          <w:p w:rsidR="00B112AD" w:rsidRPr="00C9473C" w:rsidRDefault="00B112AD" w:rsidP="005B4BB1">
            <w:pPr>
              <w:numPr>
                <w:ilvl w:val="0"/>
                <w:numId w:val="22"/>
              </w:numPr>
              <w:autoSpaceDE w:val="0"/>
              <w:autoSpaceDN w:val="0"/>
              <w:adjustRightInd w:val="0"/>
              <w:spacing w:after="0" w:line="360" w:lineRule="auto"/>
              <w:jc w:val="both"/>
              <w:rPr>
                <w:rFonts w:ascii="Times New Roman" w:hAnsi="Times New Roman"/>
                <w:b/>
                <w:i/>
                <w:sz w:val="24"/>
                <w:szCs w:val="24"/>
              </w:rPr>
            </w:pPr>
            <w:r w:rsidRPr="00C9473C">
              <w:rPr>
                <w:rFonts w:ascii="Times New Roman" w:hAnsi="Times New Roman"/>
                <w:i/>
                <w:sz w:val="24"/>
                <w:szCs w:val="24"/>
              </w:rPr>
              <w:t>Explain the factors that contributed to the development of VVF.</w:t>
            </w:r>
          </w:p>
          <w:p w:rsidR="00B112AD" w:rsidRPr="00C9473C" w:rsidRDefault="00B112AD" w:rsidP="005B4BB1">
            <w:pPr>
              <w:numPr>
                <w:ilvl w:val="0"/>
                <w:numId w:val="22"/>
              </w:numPr>
              <w:autoSpaceDE w:val="0"/>
              <w:autoSpaceDN w:val="0"/>
              <w:adjustRightInd w:val="0"/>
              <w:spacing w:after="0" w:line="360" w:lineRule="auto"/>
              <w:jc w:val="both"/>
              <w:rPr>
                <w:rFonts w:ascii="Times New Roman" w:hAnsi="Times New Roman"/>
                <w:b/>
                <w:i/>
                <w:sz w:val="24"/>
                <w:szCs w:val="24"/>
              </w:rPr>
            </w:pPr>
            <w:r w:rsidRPr="00C9473C">
              <w:rPr>
                <w:rFonts w:ascii="Times New Roman" w:hAnsi="Times New Roman"/>
                <w:i/>
                <w:sz w:val="24"/>
                <w:szCs w:val="24"/>
              </w:rPr>
              <w:t>Discuss the nursing management of Tiyamike Tambula.</w:t>
            </w:r>
          </w:p>
          <w:p w:rsidR="00B112AD" w:rsidRPr="00C9473C" w:rsidRDefault="00B112AD" w:rsidP="005B4BB1">
            <w:pPr>
              <w:numPr>
                <w:ilvl w:val="0"/>
                <w:numId w:val="22"/>
              </w:numPr>
              <w:autoSpaceDE w:val="0"/>
              <w:autoSpaceDN w:val="0"/>
              <w:adjustRightInd w:val="0"/>
              <w:spacing w:after="0" w:line="360" w:lineRule="auto"/>
              <w:jc w:val="both"/>
              <w:rPr>
                <w:rFonts w:ascii="Times New Roman" w:hAnsi="Times New Roman"/>
                <w:b/>
                <w:i/>
                <w:sz w:val="24"/>
                <w:szCs w:val="24"/>
              </w:rPr>
            </w:pPr>
            <w:r w:rsidRPr="00C9473C">
              <w:rPr>
                <w:rFonts w:ascii="Times New Roman" w:hAnsi="Times New Roman"/>
                <w:i/>
                <w:sz w:val="24"/>
                <w:szCs w:val="24"/>
              </w:rPr>
              <w:t>Discuss complications of VVF repair.</w:t>
            </w:r>
          </w:p>
          <w:p w:rsidR="00422214" w:rsidRPr="00C9473C" w:rsidRDefault="00B112AD" w:rsidP="005B4BB1">
            <w:pPr>
              <w:numPr>
                <w:ilvl w:val="0"/>
                <w:numId w:val="22"/>
              </w:numPr>
              <w:autoSpaceDE w:val="0"/>
              <w:autoSpaceDN w:val="0"/>
              <w:adjustRightInd w:val="0"/>
              <w:spacing w:after="0" w:line="360" w:lineRule="auto"/>
              <w:jc w:val="both"/>
              <w:rPr>
                <w:rFonts w:ascii="Times New Roman" w:hAnsi="Times New Roman"/>
                <w:b/>
                <w:sz w:val="24"/>
                <w:szCs w:val="24"/>
              </w:rPr>
            </w:pPr>
            <w:r w:rsidRPr="00C9473C">
              <w:rPr>
                <w:rFonts w:ascii="Times New Roman" w:hAnsi="Times New Roman"/>
                <w:i/>
                <w:sz w:val="24"/>
                <w:szCs w:val="24"/>
              </w:rPr>
              <w:t>Discuss appropriate strategies/ initiatives</w:t>
            </w:r>
            <w:r w:rsidR="007B2283">
              <w:rPr>
                <w:rFonts w:ascii="Times New Roman" w:hAnsi="Times New Roman"/>
                <w:i/>
                <w:sz w:val="24"/>
                <w:szCs w:val="24"/>
              </w:rPr>
              <w:t xml:space="preserve"> on how t</w:t>
            </w:r>
            <w:r w:rsidRPr="00C9473C">
              <w:rPr>
                <w:rFonts w:ascii="Times New Roman" w:hAnsi="Times New Roman"/>
                <w:i/>
                <w:sz w:val="24"/>
                <w:szCs w:val="24"/>
              </w:rPr>
              <w:t xml:space="preserve">he problem </w:t>
            </w:r>
            <w:r w:rsidR="007B2283">
              <w:rPr>
                <w:rFonts w:ascii="Times New Roman" w:hAnsi="Times New Roman"/>
                <w:i/>
                <w:sz w:val="24"/>
                <w:szCs w:val="24"/>
              </w:rPr>
              <w:t>of fistula can be or is being dwelt with</w:t>
            </w:r>
            <w:r w:rsidRPr="00C9473C">
              <w:rPr>
                <w:rFonts w:ascii="Times New Roman" w:hAnsi="Times New Roman"/>
                <w:i/>
                <w:sz w:val="24"/>
                <w:szCs w:val="24"/>
              </w:rPr>
              <w:t xml:space="preserve"> in Malawi</w:t>
            </w:r>
            <w:r w:rsidR="007B2283">
              <w:rPr>
                <w:rFonts w:ascii="Times New Roman" w:hAnsi="Times New Roman"/>
                <w:i/>
                <w:sz w:val="24"/>
                <w:szCs w:val="24"/>
              </w:rPr>
              <w:t xml:space="preserve">  </w:t>
            </w:r>
          </w:p>
        </w:tc>
      </w:tr>
    </w:tbl>
    <w:p w:rsidR="00422214" w:rsidRPr="00C9473C" w:rsidRDefault="00422214" w:rsidP="001A47DB">
      <w:pPr>
        <w:autoSpaceDE w:val="0"/>
        <w:autoSpaceDN w:val="0"/>
        <w:adjustRightInd w:val="0"/>
        <w:spacing w:line="360" w:lineRule="auto"/>
        <w:rPr>
          <w:rFonts w:ascii="Times New Roman" w:hAnsi="Times New Roman"/>
          <w:b/>
          <w:sz w:val="24"/>
          <w:szCs w:val="24"/>
        </w:rPr>
      </w:pPr>
    </w:p>
    <w:p w:rsidR="00267C88" w:rsidRPr="00C9473C" w:rsidRDefault="007D3DF0" w:rsidP="001A47DB">
      <w:pPr>
        <w:spacing w:line="360" w:lineRule="auto"/>
        <w:rPr>
          <w:rFonts w:ascii="Times New Roman" w:hAnsi="Times New Roman"/>
          <w:b/>
          <w:sz w:val="24"/>
          <w:szCs w:val="24"/>
          <w:lang w:val="en-GB"/>
        </w:rPr>
      </w:pPr>
      <w:r>
        <w:rPr>
          <w:rFonts w:ascii="Times New Roman" w:hAnsi="Times New Roman"/>
          <w:b/>
          <w:sz w:val="24"/>
          <w:szCs w:val="24"/>
        </w:rPr>
        <w:t xml:space="preserve">7.0 </w:t>
      </w:r>
      <w:r w:rsidRPr="00C9473C">
        <w:rPr>
          <w:rFonts w:ascii="Times New Roman" w:hAnsi="Times New Roman"/>
          <w:b/>
          <w:sz w:val="24"/>
          <w:szCs w:val="24"/>
        </w:rPr>
        <w:t>BREAST</w:t>
      </w:r>
      <w:r w:rsidR="00543DF6" w:rsidRPr="00C9473C">
        <w:rPr>
          <w:rFonts w:ascii="Times New Roman" w:hAnsi="Times New Roman"/>
          <w:b/>
          <w:sz w:val="24"/>
          <w:szCs w:val="24"/>
          <w:lang w:val="en-GB"/>
        </w:rPr>
        <w:t xml:space="preserve"> CANCER</w:t>
      </w:r>
    </w:p>
    <w:p w:rsidR="00AD4824" w:rsidRPr="00C9473C" w:rsidRDefault="007D3DF0" w:rsidP="001A47DB">
      <w:pPr>
        <w:spacing w:line="360" w:lineRule="auto"/>
        <w:rPr>
          <w:rFonts w:ascii="Times New Roman" w:hAnsi="Times New Roman"/>
          <w:b/>
          <w:sz w:val="24"/>
          <w:szCs w:val="24"/>
          <w:lang w:val="en-GB"/>
        </w:rPr>
      </w:pPr>
      <w:r>
        <w:rPr>
          <w:rFonts w:ascii="Times New Roman" w:hAnsi="Times New Roman"/>
          <w:b/>
          <w:sz w:val="24"/>
          <w:szCs w:val="24"/>
          <w:lang w:val="en-GB"/>
        </w:rPr>
        <w:t>7.1</w:t>
      </w:r>
      <w:r w:rsidR="00323829">
        <w:rPr>
          <w:rFonts w:ascii="Times New Roman" w:hAnsi="Times New Roman"/>
          <w:b/>
          <w:sz w:val="24"/>
          <w:szCs w:val="24"/>
          <w:lang w:val="en-GB"/>
        </w:rPr>
        <w:t xml:space="preserve"> </w:t>
      </w:r>
      <w:r w:rsidR="002960A1" w:rsidRPr="00C9473C">
        <w:rPr>
          <w:rFonts w:ascii="Times New Roman" w:hAnsi="Times New Roman"/>
          <w:b/>
          <w:sz w:val="24"/>
          <w:szCs w:val="24"/>
          <w:lang w:val="en-GB"/>
        </w:rPr>
        <w:t>De</w:t>
      </w:r>
      <w:r w:rsidR="00DB72C5" w:rsidRPr="00C9473C">
        <w:rPr>
          <w:rFonts w:ascii="Times New Roman" w:hAnsi="Times New Roman"/>
          <w:b/>
          <w:sz w:val="24"/>
          <w:szCs w:val="24"/>
          <w:lang w:val="en-GB"/>
        </w:rPr>
        <w:t>scrip</w:t>
      </w:r>
      <w:r w:rsidR="0042578F" w:rsidRPr="00C9473C">
        <w:rPr>
          <w:rFonts w:ascii="Times New Roman" w:hAnsi="Times New Roman"/>
          <w:b/>
          <w:sz w:val="24"/>
          <w:szCs w:val="24"/>
          <w:lang w:val="en-GB"/>
        </w:rPr>
        <w:t>tion of Breast C</w:t>
      </w:r>
      <w:r w:rsidR="002960A1" w:rsidRPr="00C9473C">
        <w:rPr>
          <w:rFonts w:ascii="Times New Roman" w:hAnsi="Times New Roman"/>
          <w:b/>
          <w:sz w:val="24"/>
          <w:szCs w:val="24"/>
          <w:lang w:val="en-GB"/>
        </w:rPr>
        <w:t>ancer</w:t>
      </w:r>
    </w:p>
    <w:p w:rsidR="002960A1" w:rsidRPr="00C9473C" w:rsidRDefault="00D679E5" w:rsidP="001A47DB">
      <w:pPr>
        <w:spacing w:line="360" w:lineRule="auto"/>
        <w:rPr>
          <w:rFonts w:ascii="Times New Roman" w:hAnsi="Times New Roman"/>
          <w:sz w:val="24"/>
          <w:szCs w:val="24"/>
          <w:lang w:val="en-GB"/>
        </w:rPr>
      </w:pPr>
      <w:r>
        <w:rPr>
          <w:rFonts w:ascii="Times New Roman" w:hAnsi="Times New Roman"/>
          <w:sz w:val="24"/>
          <w:szCs w:val="24"/>
          <w:lang w:val="en-GB"/>
        </w:rPr>
        <w:t xml:space="preserve">The cause of breast cancer is poorly understood despite </w:t>
      </w:r>
      <w:r w:rsidR="00302FB0">
        <w:rPr>
          <w:rFonts w:ascii="Times New Roman" w:hAnsi="Times New Roman"/>
          <w:sz w:val="24"/>
          <w:szCs w:val="24"/>
          <w:lang w:val="en-GB"/>
        </w:rPr>
        <w:t xml:space="preserve">current </w:t>
      </w:r>
      <w:r>
        <w:rPr>
          <w:rFonts w:ascii="Times New Roman" w:hAnsi="Times New Roman"/>
          <w:sz w:val="24"/>
          <w:szCs w:val="24"/>
          <w:lang w:val="en-GB"/>
        </w:rPr>
        <w:t xml:space="preserve">extensive </w:t>
      </w:r>
      <w:r w:rsidR="00302FB0">
        <w:rPr>
          <w:rFonts w:ascii="Times New Roman" w:hAnsi="Times New Roman"/>
          <w:sz w:val="24"/>
          <w:szCs w:val="24"/>
          <w:lang w:val="en-GB"/>
        </w:rPr>
        <w:t>investigations;</w:t>
      </w:r>
      <w:r>
        <w:rPr>
          <w:rFonts w:ascii="Times New Roman" w:hAnsi="Times New Roman"/>
          <w:sz w:val="24"/>
          <w:szCs w:val="24"/>
          <w:lang w:val="en-GB"/>
        </w:rPr>
        <w:t xml:space="preserve"> nevertheless b</w:t>
      </w:r>
      <w:r w:rsidR="002960A1" w:rsidRPr="00C9473C">
        <w:rPr>
          <w:rFonts w:ascii="Times New Roman" w:hAnsi="Times New Roman"/>
          <w:sz w:val="24"/>
          <w:szCs w:val="24"/>
          <w:lang w:val="en-GB"/>
        </w:rPr>
        <w:t>reast cancer develops when there is uncontrolled growth of malignant tissue in the breast. It starts when a single cell doubles in size every three days (in fast growing tumours) or up to 240 days (in slow growing tumours).</w:t>
      </w:r>
    </w:p>
    <w:p w:rsidR="00D679E5" w:rsidRDefault="002960A1" w:rsidP="001A47DB">
      <w:pPr>
        <w:spacing w:line="360" w:lineRule="auto"/>
        <w:rPr>
          <w:rFonts w:ascii="Times New Roman" w:hAnsi="Times New Roman"/>
          <w:b/>
          <w:sz w:val="24"/>
          <w:szCs w:val="24"/>
          <w:lang w:val="en-GB"/>
        </w:rPr>
      </w:pPr>
      <w:r w:rsidRPr="00D679E5">
        <w:rPr>
          <w:rFonts w:ascii="Times New Roman" w:hAnsi="Times New Roman"/>
          <w:b/>
          <w:sz w:val="24"/>
          <w:szCs w:val="24"/>
          <w:lang w:val="en-GB"/>
        </w:rPr>
        <w:t>Breast tumour</w:t>
      </w:r>
    </w:p>
    <w:p w:rsidR="002960A1" w:rsidRPr="00D679E5" w:rsidRDefault="00D679E5" w:rsidP="001A47DB">
      <w:pPr>
        <w:spacing w:line="360" w:lineRule="auto"/>
        <w:rPr>
          <w:rFonts w:ascii="Times New Roman" w:hAnsi="Times New Roman"/>
          <w:b/>
          <w:sz w:val="24"/>
          <w:szCs w:val="24"/>
          <w:lang w:val="en-GB"/>
        </w:rPr>
      </w:pPr>
      <w:r>
        <w:rPr>
          <w:rFonts w:ascii="Times New Roman" w:hAnsi="Times New Roman"/>
          <w:sz w:val="24"/>
          <w:szCs w:val="24"/>
          <w:lang w:val="en-GB"/>
        </w:rPr>
        <w:t xml:space="preserve">Is a </w:t>
      </w:r>
      <w:r w:rsidR="002960A1" w:rsidRPr="00C9473C">
        <w:rPr>
          <w:rFonts w:ascii="Times New Roman" w:hAnsi="Times New Roman"/>
          <w:sz w:val="24"/>
          <w:szCs w:val="24"/>
          <w:lang w:val="en-GB"/>
        </w:rPr>
        <w:t xml:space="preserve">lump found in the breast tissue. A tumour can be an overgrowth of body cells, which form a lump of tissue </w:t>
      </w:r>
    </w:p>
    <w:p w:rsidR="002960A1" w:rsidRPr="00D679E5" w:rsidRDefault="00D679E5" w:rsidP="001A47DB">
      <w:pPr>
        <w:spacing w:line="360" w:lineRule="auto"/>
        <w:rPr>
          <w:rFonts w:ascii="Times New Roman" w:hAnsi="Times New Roman"/>
          <w:b/>
          <w:sz w:val="24"/>
          <w:szCs w:val="24"/>
          <w:lang w:val="en-GB"/>
        </w:rPr>
      </w:pPr>
      <w:r w:rsidRPr="00D679E5">
        <w:rPr>
          <w:rFonts w:ascii="Times New Roman" w:hAnsi="Times New Roman"/>
          <w:b/>
          <w:sz w:val="24"/>
          <w:szCs w:val="24"/>
          <w:lang w:val="en-GB"/>
        </w:rPr>
        <w:t xml:space="preserve">Types of tumours </w:t>
      </w:r>
    </w:p>
    <w:p w:rsidR="00E36F10" w:rsidRPr="00C9473C" w:rsidRDefault="002960A1" w:rsidP="005B4BB1">
      <w:pPr>
        <w:numPr>
          <w:ilvl w:val="0"/>
          <w:numId w:val="10"/>
        </w:numPr>
        <w:spacing w:line="360" w:lineRule="auto"/>
        <w:rPr>
          <w:rFonts w:ascii="Times New Roman" w:hAnsi="Times New Roman"/>
          <w:sz w:val="24"/>
          <w:szCs w:val="24"/>
          <w:lang w:val="en-GB"/>
        </w:rPr>
      </w:pPr>
      <w:r w:rsidRPr="00D679E5">
        <w:rPr>
          <w:rFonts w:ascii="Times New Roman" w:hAnsi="Times New Roman"/>
          <w:b/>
          <w:sz w:val="24"/>
          <w:szCs w:val="24"/>
          <w:lang w:val="en-GB"/>
        </w:rPr>
        <w:lastRenderedPageBreak/>
        <w:t>Benign</w:t>
      </w:r>
      <w:r w:rsidRPr="00C9473C">
        <w:rPr>
          <w:rFonts w:ascii="Times New Roman" w:hAnsi="Times New Roman"/>
          <w:sz w:val="24"/>
          <w:szCs w:val="24"/>
          <w:lang w:val="en-GB"/>
        </w:rPr>
        <w:t xml:space="preserve">: </w:t>
      </w:r>
      <w:r w:rsidRPr="00C9473C">
        <w:rPr>
          <w:rFonts w:ascii="Times New Roman" w:hAnsi="Times New Roman"/>
          <w:sz w:val="24"/>
          <w:szCs w:val="24"/>
          <w:u w:val="single"/>
          <w:lang w:val="en-GB"/>
        </w:rPr>
        <w:t xml:space="preserve">Not life </w:t>
      </w:r>
      <w:r w:rsidR="00D679E5" w:rsidRPr="00C9473C">
        <w:rPr>
          <w:rFonts w:ascii="Times New Roman" w:hAnsi="Times New Roman"/>
          <w:sz w:val="24"/>
          <w:szCs w:val="24"/>
          <w:u w:val="single"/>
          <w:lang w:val="en-GB"/>
        </w:rPr>
        <w:t>threatening</w:t>
      </w:r>
      <w:r w:rsidR="00D679E5">
        <w:rPr>
          <w:rFonts w:ascii="Times New Roman" w:hAnsi="Times New Roman"/>
          <w:sz w:val="24"/>
          <w:szCs w:val="24"/>
          <w:u w:val="single"/>
          <w:lang w:val="en-GB"/>
        </w:rPr>
        <w:t xml:space="preserve"> ,</w:t>
      </w:r>
      <w:r w:rsidR="00D679E5" w:rsidRPr="00D679E5">
        <w:rPr>
          <w:rFonts w:ascii="Times New Roman" w:hAnsi="Times New Roman"/>
          <w:sz w:val="24"/>
          <w:szCs w:val="24"/>
          <w:lang w:val="en-GB"/>
        </w:rPr>
        <w:t xml:space="preserve"> </w:t>
      </w:r>
      <w:r w:rsidR="00D679E5" w:rsidRPr="00C9473C">
        <w:rPr>
          <w:rFonts w:ascii="Times New Roman" w:hAnsi="Times New Roman"/>
          <w:sz w:val="24"/>
          <w:szCs w:val="24"/>
          <w:lang w:val="en-GB"/>
        </w:rPr>
        <w:t>can</w:t>
      </w:r>
      <w:r w:rsidR="00D679E5">
        <w:rPr>
          <w:rFonts w:ascii="Times New Roman" w:hAnsi="Times New Roman"/>
          <w:sz w:val="24"/>
          <w:szCs w:val="24"/>
          <w:lang w:val="en-GB"/>
        </w:rPr>
        <w:t xml:space="preserve"> be easily removed</w:t>
      </w:r>
      <w:r w:rsidRPr="00C9473C">
        <w:rPr>
          <w:rFonts w:ascii="Times New Roman" w:hAnsi="Times New Roman"/>
          <w:sz w:val="24"/>
          <w:szCs w:val="24"/>
          <w:lang w:val="en-GB"/>
        </w:rPr>
        <w:t xml:space="preserve"> and tend </w:t>
      </w:r>
      <w:r w:rsidR="00E36F10" w:rsidRPr="00C9473C">
        <w:rPr>
          <w:rFonts w:ascii="Times New Roman" w:hAnsi="Times New Roman"/>
          <w:sz w:val="24"/>
          <w:szCs w:val="24"/>
          <w:lang w:val="en-GB"/>
        </w:rPr>
        <w:t xml:space="preserve">not to recur. The size and the position of the </w:t>
      </w:r>
      <w:r w:rsidR="003446BB" w:rsidRPr="00C9473C">
        <w:rPr>
          <w:rFonts w:ascii="Times New Roman" w:hAnsi="Times New Roman"/>
          <w:sz w:val="24"/>
          <w:szCs w:val="24"/>
          <w:lang w:val="en-GB"/>
        </w:rPr>
        <w:t>tumour may</w:t>
      </w:r>
      <w:r w:rsidR="00E36F10" w:rsidRPr="00C9473C">
        <w:rPr>
          <w:rFonts w:ascii="Times New Roman" w:hAnsi="Times New Roman"/>
          <w:sz w:val="24"/>
          <w:szCs w:val="24"/>
          <w:lang w:val="en-GB"/>
        </w:rPr>
        <w:t xml:space="preserve"> cause some pain and </w:t>
      </w:r>
      <w:r w:rsidR="00D679E5" w:rsidRPr="00C9473C">
        <w:rPr>
          <w:rFonts w:ascii="Times New Roman" w:hAnsi="Times New Roman"/>
          <w:sz w:val="24"/>
          <w:szCs w:val="24"/>
          <w:lang w:val="en-GB"/>
        </w:rPr>
        <w:t>discomfort</w:t>
      </w:r>
      <w:r w:rsidR="00D679E5">
        <w:rPr>
          <w:rFonts w:ascii="Times New Roman" w:hAnsi="Times New Roman"/>
          <w:sz w:val="24"/>
          <w:szCs w:val="24"/>
          <w:lang w:val="en-GB"/>
        </w:rPr>
        <w:t xml:space="preserve"> </w:t>
      </w:r>
      <w:r w:rsidR="00D679E5" w:rsidRPr="00C9473C">
        <w:rPr>
          <w:rFonts w:ascii="Times New Roman" w:hAnsi="Times New Roman"/>
          <w:sz w:val="24"/>
          <w:szCs w:val="24"/>
          <w:lang w:val="en-GB"/>
        </w:rPr>
        <w:t>and</w:t>
      </w:r>
      <w:r w:rsidR="00E36F10" w:rsidRPr="00C9473C">
        <w:rPr>
          <w:rFonts w:ascii="Times New Roman" w:hAnsi="Times New Roman"/>
          <w:sz w:val="24"/>
          <w:szCs w:val="24"/>
          <w:lang w:val="en-GB"/>
        </w:rPr>
        <w:t xml:space="preserve"> should always be investigated.</w:t>
      </w:r>
    </w:p>
    <w:p w:rsidR="00E36F10" w:rsidRPr="00C9473C" w:rsidRDefault="00E36F10" w:rsidP="005B4BB1">
      <w:pPr>
        <w:numPr>
          <w:ilvl w:val="0"/>
          <w:numId w:val="10"/>
        </w:numPr>
        <w:spacing w:line="360" w:lineRule="auto"/>
        <w:rPr>
          <w:rFonts w:ascii="Times New Roman" w:hAnsi="Times New Roman"/>
          <w:sz w:val="24"/>
          <w:szCs w:val="24"/>
          <w:lang w:val="en-GB"/>
        </w:rPr>
      </w:pPr>
      <w:r w:rsidRPr="00CC7463">
        <w:rPr>
          <w:rFonts w:ascii="Times New Roman" w:hAnsi="Times New Roman"/>
          <w:b/>
          <w:sz w:val="24"/>
          <w:szCs w:val="24"/>
          <w:lang w:val="en-GB"/>
        </w:rPr>
        <w:t>Malignant</w:t>
      </w:r>
      <w:r w:rsidRPr="00C9473C">
        <w:rPr>
          <w:rFonts w:ascii="Times New Roman" w:hAnsi="Times New Roman"/>
          <w:sz w:val="24"/>
          <w:szCs w:val="24"/>
          <w:lang w:val="en-GB"/>
        </w:rPr>
        <w:t xml:space="preserve">: </w:t>
      </w:r>
      <w:r w:rsidRPr="00C9473C">
        <w:rPr>
          <w:rFonts w:ascii="Times New Roman" w:hAnsi="Times New Roman"/>
          <w:sz w:val="24"/>
          <w:szCs w:val="24"/>
          <w:u w:val="single"/>
          <w:lang w:val="en-GB"/>
        </w:rPr>
        <w:t>Life threatening</w:t>
      </w:r>
      <w:r w:rsidR="00302FB0">
        <w:rPr>
          <w:rFonts w:ascii="Times New Roman" w:hAnsi="Times New Roman"/>
          <w:sz w:val="24"/>
          <w:szCs w:val="24"/>
          <w:u w:val="single"/>
          <w:lang w:val="en-GB"/>
        </w:rPr>
        <w:t xml:space="preserve">, </w:t>
      </w:r>
      <w:r w:rsidRPr="00C9473C">
        <w:rPr>
          <w:rFonts w:ascii="Times New Roman" w:hAnsi="Times New Roman"/>
          <w:sz w:val="24"/>
          <w:szCs w:val="24"/>
          <w:lang w:val="en-GB"/>
        </w:rPr>
        <w:t xml:space="preserve"> capable of spreading within the body in various ways i.e.</w:t>
      </w:r>
    </w:p>
    <w:p w:rsidR="002960A1" w:rsidRPr="00C9473C" w:rsidRDefault="00E36F10" w:rsidP="005B4BB1">
      <w:pPr>
        <w:numPr>
          <w:ilvl w:val="0"/>
          <w:numId w:val="11"/>
        </w:numPr>
        <w:spacing w:line="360" w:lineRule="auto"/>
        <w:rPr>
          <w:rFonts w:ascii="Times New Roman" w:hAnsi="Times New Roman"/>
          <w:sz w:val="24"/>
          <w:szCs w:val="24"/>
          <w:lang w:val="en-GB"/>
        </w:rPr>
      </w:pPr>
      <w:r w:rsidRPr="00C9473C">
        <w:rPr>
          <w:rFonts w:ascii="Times New Roman" w:hAnsi="Times New Roman"/>
          <w:sz w:val="24"/>
          <w:szCs w:val="24"/>
          <w:lang w:val="en-GB"/>
        </w:rPr>
        <w:t>Spread to the draining lymph nodes (usually in the armpit) where it may cause swelling or an ulcer that may get infected. It may also cause swelling of the arm due to blockage of the lymph vessels or the veins of the arm. It may also spread to the lymph nodes above the collar bone, the other armpit, or onto the chest.</w:t>
      </w:r>
    </w:p>
    <w:p w:rsidR="00E36F10" w:rsidRPr="00C9473C" w:rsidRDefault="00E36F10" w:rsidP="005B4BB1">
      <w:pPr>
        <w:numPr>
          <w:ilvl w:val="0"/>
          <w:numId w:val="11"/>
        </w:numPr>
        <w:spacing w:line="360" w:lineRule="auto"/>
        <w:rPr>
          <w:rFonts w:ascii="Times New Roman" w:hAnsi="Times New Roman"/>
          <w:sz w:val="24"/>
          <w:szCs w:val="24"/>
          <w:lang w:val="en-GB"/>
        </w:rPr>
      </w:pPr>
      <w:r w:rsidRPr="00C9473C">
        <w:rPr>
          <w:rFonts w:ascii="Times New Roman" w:hAnsi="Times New Roman"/>
          <w:sz w:val="24"/>
          <w:szCs w:val="24"/>
          <w:lang w:val="en-GB"/>
        </w:rPr>
        <w:t xml:space="preserve">With time the cancer may spread in the blood stream to </w:t>
      </w:r>
      <w:r w:rsidR="00302FB0">
        <w:rPr>
          <w:rFonts w:ascii="Times New Roman" w:hAnsi="Times New Roman"/>
          <w:sz w:val="24"/>
          <w:szCs w:val="24"/>
          <w:lang w:val="en-GB"/>
        </w:rPr>
        <w:t xml:space="preserve">other </w:t>
      </w:r>
      <w:r w:rsidRPr="00C9473C">
        <w:rPr>
          <w:rFonts w:ascii="Times New Roman" w:hAnsi="Times New Roman"/>
          <w:sz w:val="24"/>
          <w:szCs w:val="24"/>
          <w:lang w:val="en-GB"/>
        </w:rPr>
        <w:t xml:space="preserve">vital organs such as </w:t>
      </w:r>
      <w:r w:rsidR="000E4B4D" w:rsidRPr="00C9473C">
        <w:rPr>
          <w:rFonts w:ascii="Times New Roman" w:hAnsi="Times New Roman"/>
          <w:sz w:val="24"/>
          <w:szCs w:val="24"/>
          <w:lang w:val="en-GB"/>
        </w:rPr>
        <w:t>the brain, lungs, liver and bone</w:t>
      </w:r>
      <w:r w:rsidR="00302FB0">
        <w:rPr>
          <w:rFonts w:ascii="Times New Roman" w:hAnsi="Times New Roman"/>
          <w:sz w:val="24"/>
          <w:szCs w:val="24"/>
          <w:lang w:val="en-GB"/>
        </w:rPr>
        <w:t>s</w:t>
      </w:r>
      <w:r w:rsidR="000E4B4D" w:rsidRPr="00C9473C">
        <w:rPr>
          <w:rFonts w:ascii="Times New Roman" w:hAnsi="Times New Roman"/>
          <w:sz w:val="24"/>
          <w:szCs w:val="24"/>
          <w:lang w:val="en-GB"/>
        </w:rPr>
        <w:t>, where it will form space occupying lesions that will eventually destroy the host organ.</w:t>
      </w:r>
    </w:p>
    <w:p w:rsidR="00302FB0" w:rsidRPr="00CC7463" w:rsidRDefault="000E4B4D" w:rsidP="005B4BB1">
      <w:pPr>
        <w:numPr>
          <w:ilvl w:val="0"/>
          <w:numId w:val="11"/>
        </w:numPr>
        <w:spacing w:line="360" w:lineRule="auto"/>
        <w:rPr>
          <w:rFonts w:ascii="Times New Roman" w:hAnsi="Times New Roman"/>
          <w:sz w:val="24"/>
          <w:szCs w:val="24"/>
          <w:lang w:val="en-GB"/>
        </w:rPr>
      </w:pPr>
      <w:r w:rsidRPr="00C9473C">
        <w:rPr>
          <w:rFonts w:ascii="Times New Roman" w:hAnsi="Times New Roman"/>
          <w:sz w:val="24"/>
          <w:szCs w:val="24"/>
          <w:lang w:val="en-GB"/>
        </w:rPr>
        <w:t>It is the effects of metastases in the vital organs that usually lead to mortality.</w:t>
      </w:r>
    </w:p>
    <w:p w:rsidR="000E4B4D" w:rsidRPr="00C9473C" w:rsidRDefault="007D3DF0" w:rsidP="001A47DB">
      <w:pPr>
        <w:spacing w:line="360" w:lineRule="auto"/>
        <w:rPr>
          <w:rFonts w:ascii="Times New Roman" w:hAnsi="Times New Roman"/>
          <w:b/>
          <w:sz w:val="24"/>
          <w:szCs w:val="24"/>
          <w:lang w:val="en-GB"/>
        </w:rPr>
      </w:pPr>
      <w:r>
        <w:rPr>
          <w:rFonts w:ascii="Times New Roman" w:hAnsi="Times New Roman"/>
          <w:b/>
          <w:sz w:val="24"/>
          <w:szCs w:val="24"/>
          <w:lang w:val="en-GB"/>
        </w:rPr>
        <w:t>7.1.1</w:t>
      </w:r>
      <w:r w:rsidR="00511A2D">
        <w:rPr>
          <w:rFonts w:ascii="Times New Roman" w:hAnsi="Times New Roman"/>
          <w:b/>
          <w:sz w:val="24"/>
          <w:szCs w:val="24"/>
          <w:lang w:val="en-GB"/>
        </w:rPr>
        <w:t xml:space="preserve"> </w:t>
      </w:r>
      <w:r w:rsidR="000E4B4D" w:rsidRPr="00C9473C">
        <w:rPr>
          <w:rFonts w:ascii="Times New Roman" w:hAnsi="Times New Roman"/>
          <w:b/>
          <w:sz w:val="24"/>
          <w:szCs w:val="24"/>
          <w:lang w:val="en-GB"/>
        </w:rPr>
        <w:t>Risk factors</w:t>
      </w:r>
    </w:p>
    <w:p w:rsidR="000E4B4D" w:rsidRPr="00C9473C" w:rsidRDefault="00302FB0" w:rsidP="001A47DB">
      <w:pPr>
        <w:spacing w:line="360" w:lineRule="auto"/>
        <w:rPr>
          <w:rFonts w:ascii="Times New Roman" w:hAnsi="Times New Roman"/>
          <w:sz w:val="24"/>
          <w:szCs w:val="24"/>
          <w:lang w:val="en-GB"/>
        </w:rPr>
      </w:pPr>
      <w:r>
        <w:rPr>
          <w:rFonts w:ascii="Times New Roman" w:hAnsi="Times New Roman"/>
          <w:sz w:val="24"/>
          <w:szCs w:val="24"/>
          <w:lang w:val="en-GB"/>
        </w:rPr>
        <w:t xml:space="preserve">Epidemiologists have documented some risk factors </w:t>
      </w:r>
      <w:r w:rsidR="001D457C">
        <w:rPr>
          <w:rFonts w:ascii="Times New Roman" w:hAnsi="Times New Roman"/>
          <w:sz w:val="24"/>
          <w:szCs w:val="24"/>
          <w:lang w:val="en-GB"/>
        </w:rPr>
        <w:t xml:space="preserve">that provide clues in understanding the pathophysiology of the disease development in certain high risk groups of women. </w:t>
      </w:r>
      <w:r w:rsidR="000E4B4D" w:rsidRPr="00C9473C">
        <w:rPr>
          <w:rFonts w:ascii="Times New Roman" w:hAnsi="Times New Roman"/>
          <w:sz w:val="24"/>
          <w:szCs w:val="24"/>
          <w:lang w:val="en-GB"/>
        </w:rPr>
        <w:t>Risk factors simply mean that if one or more of these factors are present in a woman, they appear to increase the likelihood of her developing breast cancer.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3446BB" w:rsidRPr="00C9473C">
        <w:tc>
          <w:tcPr>
            <w:tcW w:w="9576" w:type="dxa"/>
          </w:tcPr>
          <w:p w:rsidR="003446BB" w:rsidRPr="00C9473C" w:rsidRDefault="003B73B0" w:rsidP="001A47DB">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t xml:space="preserve">Self </w:t>
            </w:r>
            <w:r w:rsidR="003446BB" w:rsidRPr="00C9473C">
              <w:rPr>
                <w:rFonts w:ascii="Times New Roman" w:eastAsia="Times New Roman" w:hAnsi="Times New Roman"/>
                <w:b/>
                <w:i/>
                <w:sz w:val="24"/>
                <w:szCs w:val="24"/>
                <w:lang w:val="en-GB"/>
              </w:rPr>
              <w:t>Activity</w:t>
            </w:r>
            <w:r w:rsidR="00106457">
              <w:rPr>
                <w:rFonts w:ascii="Times New Roman" w:eastAsia="Times New Roman" w:hAnsi="Times New Roman"/>
                <w:b/>
                <w:i/>
                <w:sz w:val="24"/>
                <w:szCs w:val="24"/>
                <w:lang w:val="en-GB"/>
              </w:rPr>
              <w:t xml:space="preserve"> 7.3</w:t>
            </w:r>
          </w:p>
          <w:p w:rsidR="00CC7463" w:rsidRPr="00CC7463" w:rsidRDefault="003446BB" w:rsidP="005B4BB1">
            <w:pPr>
              <w:pStyle w:val="ListParagraph"/>
              <w:numPr>
                <w:ilvl w:val="0"/>
                <w:numId w:val="136"/>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Explain the following risk factors of breast cancer</w:t>
            </w:r>
          </w:p>
          <w:p w:rsidR="003446BB" w:rsidRPr="00CC7463" w:rsidRDefault="003446BB"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 xml:space="preserve">Family history of breast cancer. </w:t>
            </w:r>
          </w:p>
          <w:p w:rsidR="003446BB" w:rsidRPr="00CC7463" w:rsidRDefault="003446BB"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Previous history of breast cancer.</w:t>
            </w:r>
          </w:p>
          <w:p w:rsidR="00CC7463" w:rsidRDefault="003446BB"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 xml:space="preserve">Diet high in animal fat. </w:t>
            </w:r>
          </w:p>
          <w:p w:rsidR="003446BB" w:rsidRPr="00CC7463" w:rsidRDefault="003446BB"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Smoking</w:t>
            </w:r>
          </w:p>
          <w:p w:rsidR="001D457C" w:rsidRPr="00CC7463" w:rsidRDefault="001D457C"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 xml:space="preserve">Radiation </w:t>
            </w:r>
          </w:p>
          <w:p w:rsidR="001D457C" w:rsidRPr="00CC7463" w:rsidRDefault="001D457C"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 xml:space="preserve">Age </w:t>
            </w:r>
          </w:p>
          <w:p w:rsidR="003446BB" w:rsidRPr="00CC7463" w:rsidRDefault="003446BB"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Prolonged use of Hormonal Replacement Therapy with high dosage.</w:t>
            </w:r>
          </w:p>
          <w:p w:rsidR="003446BB" w:rsidRPr="00C9473C" w:rsidRDefault="003446BB" w:rsidP="001A47DB">
            <w:pPr>
              <w:spacing w:line="360" w:lineRule="auto"/>
              <w:rPr>
                <w:rFonts w:ascii="Times New Roman" w:eastAsia="Times New Roman" w:hAnsi="Times New Roman"/>
                <w:sz w:val="24"/>
                <w:szCs w:val="24"/>
                <w:lang w:val="en-GB"/>
              </w:rPr>
            </w:pPr>
            <w:r w:rsidRPr="00C9473C">
              <w:rPr>
                <w:rFonts w:ascii="Times New Roman" w:eastAsia="Times New Roman" w:hAnsi="Times New Roman"/>
                <w:i/>
                <w:sz w:val="24"/>
                <w:szCs w:val="24"/>
                <w:lang w:val="en-GB"/>
              </w:rPr>
              <w:lastRenderedPageBreak/>
              <w:t>2. Explain the warning signs of breast cancer</w:t>
            </w:r>
            <w:r w:rsidR="00CC7463">
              <w:rPr>
                <w:rFonts w:ascii="Times New Roman" w:eastAsia="Times New Roman" w:hAnsi="Times New Roman"/>
                <w:i/>
                <w:sz w:val="24"/>
                <w:szCs w:val="24"/>
                <w:lang w:val="en-GB"/>
              </w:rPr>
              <w:t>.</w:t>
            </w:r>
          </w:p>
        </w:tc>
      </w:tr>
    </w:tbl>
    <w:p w:rsidR="00DB72C5" w:rsidRPr="00C9473C" w:rsidRDefault="00DB72C5" w:rsidP="001A47DB">
      <w:pPr>
        <w:spacing w:line="360" w:lineRule="auto"/>
        <w:rPr>
          <w:rFonts w:ascii="Times New Roman" w:hAnsi="Times New Roman"/>
          <w:b/>
          <w:sz w:val="24"/>
          <w:szCs w:val="24"/>
          <w:lang w:val="en-GB"/>
        </w:rPr>
      </w:pPr>
    </w:p>
    <w:p w:rsidR="00542C69" w:rsidRPr="00C9473C" w:rsidRDefault="007D3DF0" w:rsidP="001A47DB">
      <w:pPr>
        <w:spacing w:line="360" w:lineRule="auto"/>
        <w:rPr>
          <w:rFonts w:ascii="Times New Roman" w:hAnsi="Times New Roman"/>
          <w:b/>
          <w:sz w:val="24"/>
          <w:szCs w:val="24"/>
          <w:lang w:val="en-GB"/>
        </w:rPr>
      </w:pPr>
      <w:r>
        <w:rPr>
          <w:rFonts w:ascii="Times New Roman" w:hAnsi="Times New Roman"/>
          <w:b/>
          <w:sz w:val="24"/>
          <w:szCs w:val="24"/>
          <w:lang w:val="en-GB"/>
        </w:rPr>
        <w:t>7.1.2</w:t>
      </w:r>
      <w:r w:rsidR="00511A2D">
        <w:rPr>
          <w:rFonts w:ascii="Times New Roman" w:hAnsi="Times New Roman"/>
          <w:b/>
          <w:sz w:val="24"/>
          <w:szCs w:val="24"/>
          <w:lang w:val="en-GB"/>
        </w:rPr>
        <w:t xml:space="preserve"> </w:t>
      </w:r>
      <w:r w:rsidR="00140862" w:rsidRPr="00C9473C">
        <w:rPr>
          <w:rFonts w:ascii="Times New Roman" w:hAnsi="Times New Roman"/>
          <w:b/>
          <w:sz w:val="24"/>
          <w:szCs w:val="24"/>
          <w:lang w:val="en-GB"/>
        </w:rPr>
        <w:t xml:space="preserve">Breast </w:t>
      </w:r>
      <w:r w:rsidR="0042578F" w:rsidRPr="00C9473C">
        <w:rPr>
          <w:rFonts w:ascii="Times New Roman" w:hAnsi="Times New Roman"/>
          <w:b/>
          <w:sz w:val="24"/>
          <w:szCs w:val="24"/>
          <w:lang w:val="en-GB"/>
        </w:rPr>
        <w:t>Self-E</w:t>
      </w:r>
      <w:r w:rsidR="00140862" w:rsidRPr="00C9473C">
        <w:rPr>
          <w:rFonts w:ascii="Times New Roman" w:hAnsi="Times New Roman"/>
          <w:b/>
          <w:sz w:val="24"/>
          <w:szCs w:val="24"/>
          <w:lang w:val="en-GB"/>
        </w:rPr>
        <w:t>xamination</w:t>
      </w:r>
      <w:r w:rsidR="0042578F" w:rsidRPr="00C9473C">
        <w:rPr>
          <w:rFonts w:ascii="Times New Roman" w:hAnsi="Times New Roman"/>
          <w:b/>
          <w:sz w:val="24"/>
          <w:szCs w:val="24"/>
          <w:lang w:val="en-GB"/>
        </w:rPr>
        <w:t xml:space="preserve"> (BSE)</w:t>
      </w:r>
    </w:p>
    <w:p w:rsidR="00542C69" w:rsidRPr="00C9473C" w:rsidRDefault="00542C69"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Ninety percent of breast tumours are discovered by women themselves. Although this does not mean that breast cancer can be prevented, it means that the cancer can be treated early, before the cancer can spread to other parts of the body.</w:t>
      </w:r>
    </w:p>
    <w:p w:rsidR="001D457C" w:rsidRDefault="00140862" w:rsidP="005B4BB1">
      <w:pPr>
        <w:pStyle w:val="ListParagraph"/>
        <w:numPr>
          <w:ilvl w:val="2"/>
          <w:numId w:val="102"/>
        </w:numPr>
        <w:spacing w:line="360" w:lineRule="auto"/>
        <w:rPr>
          <w:rFonts w:ascii="Times New Roman" w:hAnsi="Times New Roman"/>
          <w:sz w:val="24"/>
          <w:szCs w:val="24"/>
          <w:lang w:val="en-GB"/>
        </w:rPr>
      </w:pPr>
      <w:r w:rsidRPr="001D457C">
        <w:rPr>
          <w:rFonts w:ascii="Times New Roman" w:hAnsi="Times New Roman"/>
          <w:b/>
          <w:sz w:val="24"/>
          <w:szCs w:val="24"/>
          <w:lang w:val="en-GB"/>
        </w:rPr>
        <w:t xml:space="preserve">Why </w:t>
      </w:r>
      <w:r w:rsidR="00FE6FCF" w:rsidRPr="001D457C">
        <w:rPr>
          <w:rFonts w:ascii="Times New Roman" w:hAnsi="Times New Roman"/>
          <w:b/>
          <w:sz w:val="24"/>
          <w:szCs w:val="24"/>
          <w:lang w:val="en-GB"/>
        </w:rPr>
        <w:t>BSE</w:t>
      </w:r>
      <w:r w:rsidRPr="001D457C">
        <w:rPr>
          <w:rFonts w:ascii="Times New Roman" w:hAnsi="Times New Roman"/>
          <w:sz w:val="24"/>
          <w:szCs w:val="24"/>
          <w:lang w:val="en-GB"/>
        </w:rPr>
        <w:t>?</w:t>
      </w:r>
    </w:p>
    <w:p w:rsidR="001D457C" w:rsidRDefault="00542C69" w:rsidP="005B4BB1">
      <w:pPr>
        <w:pStyle w:val="ListParagraph"/>
        <w:numPr>
          <w:ilvl w:val="0"/>
          <w:numId w:val="103"/>
        </w:numPr>
        <w:spacing w:line="360" w:lineRule="auto"/>
        <w:rPr>
          <w:rFonts w:ascii="Times New Roman" w:hAnsi="Times New Roman"/>
          <w:sz w:val="24"/>
          <w:szCs w:val="24"/>
          <w:lang w:val="en-GB"/>
        </w:rPr>
      </w:pPr>
      <w:r w:rsidRPr="001D457C">
        <w:rPr>
          <w:rFonts w:ascii="Times New Roman" w:hAnsi="Times New Roman"/>
          <w:sz w:val="24"/>
          <w:szCs w:val="24"/>
          <w:lang w:val="en-GB"/>
        </w:rPr>
        <w:t xml:space="preserve">It is </w:t>
      </w:r>
      <w:r w:rsidR="001D457C" w:rsidRPr="001D457C">
        <w:rPr>
          <w:rFonts w:ascii="Times New Roman" w:hAnsi="Times New Roman"/>
          <w:sz w:val="24"/>
          <w:szCs w:val="24"/>
          <w:lang w:val="en-GB"/>
        </w:rPr>
        <w:t xml:space="preserve">a straight forward </w:t>
      </w:r>
      <w:r w:rsidRPr="001D457C">
        <w:rPr>
          <w:rFonts w:ascii="Times New Roman" w:hAnsi="Times New Roman"/>
          <w:sz w:val="24"/>
          <w:szCs w:val="24"/>
          <w:lang w:val="en-GB"/>
        </w:rPr>
        <w:t xml:space="preserve">examination </w:t>
      </w:r>
      <w:r w:rsidR="001D457C" w:rsidRPr="001D457C">
        <w:rPr>
          <w:rFonts w:ascii="Times New Roman" w:hAnsi="Times New Roman"/>
          <w:sz w:val="24"/>
          <w:szCs w:val="24"/>
          <w:lang w:val="en-GB"/>
        </w:rPr>
        <w:t xml:space="preserve">that can be done by any </w:t>
      </w:r>
      <w:r w:rsidRPr="001D457C">
        <w:rPr>
          <w:rFonts w:ascii="Times New Roman" w:hAnsi="Times New Roman"/>
          <w:sz w:val="24"/>
          <w:szCs w:val="24"/>
          <w:lang w:val="en-GB"/>
        </w:rPr>
        <w:t>woman.</w:t>
      </w:r>
    </w:p>
    <w:p w:rsidR="00542C69" w:rsidRPr="001D457C" w:rsidRDefault="00542C69" w:rsidP="005B4BB1">
      <w:pPr>
        <w:pStyle w:val="ListParagraph"/>
        <w:numPr>
          <w:ilvl w:val="0"/>
          <w:numId w:val="103"/>
        </w:numPr>
        <w:spacing w:line="360" w:lineRule="auto"/>
        <w:rPr>
          <w:rFonts w:ascii="Times New Roman" w:hAnsi="Times New Roman"/>
          <w:sz w:val="24"/>
          <w:szCs w:val="24"/>
          <w:lang w:val="en-GB"/>
        </w:rPr>
      </w:pPr>
      <w:r w:rsidRPr="001D457C">
        <w:rPr>
          <w:rFonts w:ascii="Times New Roman" w:hAnsi="Times New Roman"/>
          <w:sz w:val="24"/>
          <w:szCs w:val="24"/>
          <w:lang w:val="en-GB"/>
        </w:rPr>
        <w:t>Although there is no scientific evidence that breast examination can reduce mortality, women notice 9 out of 10 breast lumps. They are therefore able to screen for abnormalities- even if it is benign tumours.</w:t>
      </w:r>
    </w:p>
    <w:p w:rsidR="00542C69" w:rsidRPr="001D457C" w:rsidRDefault="00542C69" w:rsidP="005B4BB1">
      <w:pPr>
        <w:pStyle w:val="ListParagraph"/>
        <w:numPr>
          <w:ilvl w:val="0"/>
          <w:numId w:val="103"/>
        </w:numPr>
        <w:spacing w:line="360" w:lineRule="auto"/>
        <w:rPr>
          <w:rFonts w:ascii="Times New Roman" w:hAnsi="Times New Roman"/>
          <w:sz w:val="24"/>
          <w:szCs w:val="24"/>
          <w:lang w:val="en-GB"/>
        </w:rPr>
      </w:pPr>
      <w:r w:rsidRPr="001D457C">
        <w:rPr>
          <w:rFonts w:ascii="Times New Roman" w:hAnsi="Times New Roman"/>
          <w:sz w:val="24"/>
          <w:szCs w:val="24"/>
          <w:lang w:val="en-GB"/>
        </w:rPr>
        <w:t>Breast cancer is more easily treated and cured when it is detected early.</w:t>
      </w:r>
    </w:p>
    <w:p w:rsidR="00542C69" w:rsidRPr="001D457C" w:rsidRDefault="00542C69" w:rsidP="005B4BB1">
      <w:pPr>
        <w:pStyle w:val="ListParagraph"/>
        <w:numPr>
          <w:ilvl w:val="0"/>
          <w:numId w:val="103"/>
        </w:numPr>
        <w:spacing w:line="360" w:lineRule="auto"/>
        <w:rPr>
          <w:rFonts w:ascii="Times New Roman" w:hAnsi="Times New Roman"/>
          <w:sz w:val="24"/>
          <w:szCs w:val="24"/>
          <w:lang w:val="en-GB"/>
        </w:rPr>
      </w:pPr>
      <w:r w:rsidRPr="001D457C">
        <w:rPr>
          <w:rFonts w:ascii="Times New Roman" w:hAnsi="Times New Roman"/>
          <w:sz w:val="24"/>
          <w:szCs w:val="24"/>
          <w:lang w:val="en-GB"/>
        </w:rPr>
        <w:t xml:space="preserve">Raise awareness of </w:t>
      </w:r>
      <w:r w:rsidRPr="00DE1761">
        <w:rPr>
          <w:rFonts w:ascii="Times New Roman" w:hAnsi="Times New Roman"/>
          <w:color w:val="000000" w:themeColor="text1"/>
          <w:sz w:val="24"/>
          <w:szCs w:val="24"/>
          <w:lang w:val="en-GB"/>
        </w:rPr>
        <w:t>SRH</w:t>
      </w:r>
      <w:r w:rsidRPr="001D457C">
        <w:rPr>
          <w:rFonts w:ascii="Times New Roman" w:hAnsi="Times New Roman"/>
          <w:sz w:val="24"/>
          <w:szCs w:val="24"/>
          <w:lang w:val="en-GB"/>
        </w:rPr>
        <w:t>, and good health seeking behaviour.</w:t>
      </w:r>
    </w:p>
    <w:p w:rsidR="00542C69" w:rsidRPr="00C9473C" w:rsidRDefault="008F25E0" w:rsidP="001A47DB">
      <w:pPr>
        <w:spacing w:line="360" w:lineRule="auto"/>
        <w:rPr>
          <w:rFonts w:ascii="Times New Roman" w:hAnsi="Times New Roman"/>
          <w:b/>
          <w:sz w:val="24"/>
          <w:szCs w:val="24"/>
          <w:lang w:val="en-GB"/>
        </w:rPr>
      </w:pPr>
      <w:r>
        <w:rPr>
          <w:rFonts w:ascii="Times New Roman" w:hAnsi="Times New Roman"/>
          <w:b/>
          <w:sz w:val="24"/>
          <w:szCs w:val="24"/>
          <w:lang w:val="en-GB"/>
        </w:rPr>
        <w:t>7.1.4 When</w:t>
      </w:r>
      <w:r w:rsidR="00140862" w:rsidRPr="00C9473C">
        <w:rPr>
          <w:rFonts w:ascii="Times New Roman" w:hAnsi="Times New Roman"/>
          <w:b/>
          <w:sz w:val="24"/>
          <w:szCs w:val="24"/>
          <w:lang w:val="en-GB"/>
        </w:rPr>
        <w:t xml:space="preserve"> should it be done?</w:t>
      </w:r>
    </w:p>
    <w:p w:rsidR="00542C69" w:rsidRPr="008F25E0" w:rsidRDefault="00542C69" w:rsidP="005B4BB1">
      <w:pPr>
        <w:pStyle w:val="ListParagraph"/>
        <w:numPr>
          <w:ilvl w:val="0"/>
          <w:numId w:val="104"/>
        </w:numPr>
        <w:spacing w:line="360" w:lineRule="auto"/>
        <w:rPr>
          <w:rFonts w:ascii="Times New Roman" w:hAnsi="Times New Roman"/>
          <w:b/>
          <w:sz w:val="24"/>
          <w:szCs w:val="24"/>
          <w:lang w:val="en-GB"/>
        </w:rPr>
      </w:pPr>
      <w:r w:rsidRPr="008F25E0">
        <w:rPr>
          <w:rFonts w:ascii="Times New Roman" w:hAnsi="Times New Roman"/>
          <w:sz w:val="24"/>
          <w:szCs w:val="24"/>
          <w:lang w:val="en-GB"/>
        </w:rPr>
        <w:t>The best time for breast self-examination is + or – 3-10 days after the last day of menstruation, when the breast</w:t>
      </w:r>
      <w:r w:rsidR="00962DA0" w:rsidRPr="008F25E0">
        <w:rPr>
          <w:rFonts w:ascii="Times New Roman" w:hAnsi="Times New Roman"/>
          <w:sz w:val="24"/>
          <w:szCs w:val="24"/>
          <w:lang w:val="en-GB"/>
        </w:rPr>
        <w:t>s</w:t>
      </w:r>
      <w:r w:rsidRPr="008F25E0">
        <w:rPr>
          <w:rFonts w:ascii="Times New Roman" w:hAnsi="Times New Roman"/>
          <w:sz w:val="24"/>
          <w:szCs w:val="24"/>
          <w:lang w:val="en-GB"/>
        </w:rPr>
        <w:t xml:space="preserve"> are not tender and swollen. </w:t>
      </w:r>
    </w:p>
    <w:p w:rsidR="00542C69" w:rsidRPr="008F25E0" w:rsidRDefault="00542C69" w:rsidP="005B4BB1">
      <w:pPr>
        <w:pStyle w:val="ListParagraph"/>
        <w:numPr>
          <w:ilvl w:val="0"/>
          <w:numId w:val="104"/>
        </w:numPr>
        <w:spacing w:line="360" w:lineRule="auto"/>
        <w:rPr>
          <w:rFonts w:ascii="Times New Roman" w:hAnsi="Times New Roman"/>
          <w:b/>
          <w:sz w:val="24"/>
          <w:szCs w:val="24"/>
          <w:lang w:val="en-GB"/>
        </w:rPr>
      </w:pPr>
      <w:r w:rsidRPr="008F25E0">
        <w:rPr>
          <w:rFonts w:ascii="Times New Roman" w:hAnsi="Times New Roman"/>
          <w:sz w:val="24"/>
          <w:szCs w:val="24"/>
          <w:lang w:val="en-GB"/>
        </w:rPr>
        <w:t>Post –menopausal women or women not menstruating can do it any time of the month. Do it the same time every month to maintain the habit.</w:t>
      </w:r>
    </w:p>
    <w:p w:rsidR="008F25E0" w:rsidRPr="008F25E0" w:rsidRDefault="007D3DF0" w:rsidP="005B4BB1">
      <w:pPr>
        <w:pStyle w:val="ListParagraph"/>
        <w:numPr>
          <w:ilvl w:val="2"/>
          <w:numId w:val="105"/>
        </w:numPr>
        <w:spacing w:line="360" w:lineRule="auto"/>
        <w:rPr>
          <w:rFonts w:ascii="Times New Roman" w:hAnsi="Times New Roman"/>
          <w:b/>
          <w:sz w:val="24"/>
          <w:szCs w:val="24"/>
          <w:lang w:val="en-GB"/>
        </w:rPr>
      </w:pPr>
      <w:r w:rsidRPr="008F25E0">
        <w:rPr>
          <w:rFonts w:ascii="Times New Roman" w:hAnsi="Times New Roman"/>
          <w:b/>
          <w:sz w:val="24"/>
          <w:szCs w:val="24"/>
          <w:lang w:val="en-GB"/>
        </w:rPr>
        <w:t>How</w:t>
      </w:r>
      <w:r w:rsidR="00140862" w:rsidRPr="008F25E0">
        <w:rPr>
          <w:rFonts w:ascii="Times New Roman" w:hAnsi="Times New Roman"/>
          <w:b/>
          <w:sz w:val="24"/>
          <w:szCs w:val="24"/>
          <w:lang w:val="en-GB"/>
        </w:rPr>
        <w:t xml:space="preserve"> should it be done?</w:t>
      </w:r>
    </w:p>
    <w:p w:rsidR="00542C69" w:rsidRPr="008F25E0" w:rsidRDefault="00542C69" w:rsidP="005B4BB1">
      <w:pPr>
        <w:pStyle w:val="ListParagraph"/>
        <w:numPr>
          <w:ilvl w:val="0"/>
          <w:numId w:val="106"/>
        </w:numPr>
        <w:spacing w:line="360" w:lineRule="auto"/>
        <w:rPr>
          <w:rFonts w:ascii="Times New Roman" w:hAnsi="Times New Roman"/>
          <w:b/>
          <w:sz w:val="24"/>
          <w:szCs w:val="24"/>
          <w:lang w:val="en-GB"/>
        </w:rPr>
      </w:pPr>
      <w:r w:rsidRPr="008F25E0">
        <w:rPr>
          <w:rFonts w:ascii="Times New Roman" w:hAnsi="Times New Roman"/>
          <w:sz w:val="24"/>
          <w:szCs w:val="24"/>
          <w:lang w:val="en-GB"/>
        </w:rPr>
        <w:t xml:space="preserve">Stand in front of a mirror with the arms relaxed at the sides and observe the breasts. Repeat with the arms stretched above the head and with the hands on the hips. Observe for: </w:t>
      </w:r>
    </w:p>
    <w:p w:rsidR="00542C69" w:rsidRPr="00C9473C" w:rsidRDefault="00542C69" w:rsidP="005B4BB1">
      <w:pPr>
        <w:numPr>
          <w:ilvl w:val="0"/>
          <w:numId w:val="14"/>
        </w:numPr>
        <w:spacing w:line="360" w:lineRule="auto"/>
        <w:rPr>
          <w:rFonts w:ascii="Times New Roman" w:hAnsi="Times New Roman"/>
          <w:sz w:val="24"/>
          <w:szCs w:val="24"/>
          <w:lang w:val="en-GB"/>
        </w:rPr>
      </w:pPr>
      <w:r w:rsidRPr="00C9473C">
        <w:rPr>
          <w:rFonts w:ascii="Times New Roman" w:hAnsi="Times New Roman"/>
          <w:sz w:val="24"/>
          <w:szCs w:val="24"/>
          <w:lang w:val="en-GB"/>
        </w:rPr>
        <w:t>Changes in size and shape of the breast.</w:t>
      </w:r>
    </w:p>
    <w:p w:rsidR="00542C69" w:rsidRPr="00C9473C" w:rsidRDefault="00542C69" w:rsidP="005B4BB1">
      <w:pPr>
        <w:numPr>
          <w:ilvl w:val="0"/>
          <w:numId w:val="14"/>
        </w:numPr>
        <w:spacing w:line="360" w:lineRule="auto"/>
        <w:rPr>
          <w:rFonts w:ascii="Times New Roman" w:hAnsi="Times New Roman"/>
          <w:sz w:val="24"/>
          <w:szCs w:val="24"/>
          <w:lang w:val="en-GB"/>
        </w:rPr>
      </w:pPr>
      <w:r w:rsidRPr="00C9473C">
        <w:rPr>
          <w:rFonts w:ascii="Times New Roman" w:hAnsi="Times New Roman"/>
          <w:sz w:val="24"/>
          <w:szCs w:val="24"/>
          <w:lang w:val="en-GB"/>
        </w:rPr>
        <w:t>Swelling of the upper arm or in the armpit.</w:t>
      </w:r>
    </w:p>
    <w:p w:rsidR="00542C69" w:rsidRPr="00C9473C" w:rsidRDefault="00542C69" w:rsidP="005B4BB1">
      <w:pPr>
        <w:numPr>
          <w:ilvl w:val="0"/>
          <w:numId w:val="14"/>
        </w:numPr>
        <w:spacing w:line="360" w:lineRule="auto"/>
        <w:rPr>
          <w:rFonts w:ascii="Times New Roman" w:hAnsi="Times New Roman"/>
          <w:sz w:val="24"/>
          <w:szCs w:val="24"/>
          <w:lang w:val="en-GB"/>
        </w:rPr>
      </w:pPr>
      <w:r w:rsidRPr="00C9473C">
        <w:rPr>
          <w:rFonts w:ascii="Times New Roman" w:hAnsi="Times New Roman"/>
          <w:sz w:val="24"/>
          <w:szCs w:val="24"/>
          <w:lang w:val="en-GB"/>
        </w:rPr>
        <w:t>Dimpling of the skin.</w:t>
      </w:r>
    </w:p>
    <w:p w:rsidR="00542C69" w:rsidRPr="00C9473C" w:rsidRDefault="00542C69" w:rsidP="005B4BB1">
      <w:pPr>
        <w:numPr>
          <w:ilvl w:val="0"/>
          <w:numId w:val="14"/>
        </w:numPr>
        <w:spacing w:line="360" w:lineRule="auto"/>
        <w:rPr>
          <w:rFonts w:ascii="Times New Roman" w:hAnsi="Times New Roman"/>
          <w:sz w:val="24"/>
          <w:szCs w:val="24"/>
          <w:lang w:val="en-GB"/>
        </w:rPr>
      </w:pPr>
      <w:r w:rsidRPr="00C9473C">
        <w:rPr>
          <w:rFonts w:ascii="Times New Roman" w:hAnsi="Times New Roman"/>
          <w:sz w:val="24"/>
          <w:szCs w:val="24"/>
          <w:lang w:val="en-GB"/>
        </w:rPr>
        <w:t>Discharge, bleeding or skin eruption from and around the nipple.</w:t>
      </w:r>
    </w:p>
    <w:p w:rsidR="00542C69" w:rsidRPr="003914EE" w:rsidRDefault="00542C69" w:rsidP="005B4BB1">
      <w:pPr>
        <w:numPr>
          <w:ilvl w:val="0"/>
          <w:numId w:val="14"/>
        </w:numPr>
        <w:spacing w:line="360" w:lineRule="auto"/>
        <w:rPr>
          <w:rFonts w:ascii="Times New Roman" w:hAnsi="Times New Roman"/>
          <w:sz w:val="24"/>
          <w:szCs w:val="24"/>
          <w:lang w:val="en-GB"/>
        </w:rPr>
      </w:pPr>
      <w:r w:rsidRPr="00C9473C">
        <w:rPr>
          <w:rFonts w:ascii="Times New Roman" w:hAnsi="Times New Roman"/>
          <w:sz w:val="24"/>
          <w:szCs w:val="24"/>
          <w:lang w:val="en-GB"/>
        </w:rPr>
        <w:lastRenderedPageBreak/>
        <w:t>Retraction of the nipple (can be normal in some cases).</w:t>
      </w:r>
      <w:r w:rsidR="00140862" w:rsidRPr="003914EE">
        <w:rPr>
          <w:rFonts w:ascii="Times New Roman" w:hAnsi="Times New Roman"/>
          <w:sz w:val="24"/>
          <w:szCs w:val="24"/>
          <w:lang w:val="en-GB"/>
        </w:rPr>
        <w:tab/>
      </w:r>
    </w:p>
    <w:p w:rsidR="00542C69" w:rsidRPr="008F25E0" w:rsidRDefault="00542C69" w:rsidP="005B4BB1">
      <w:pPr>
        <w:pStyle w:val="ListParagraph"/>
        <w:numPr>
          <w:ilvl w:val="0"/>
          <w:numId w:val="106"/>
        </w:numPr>
        <w:spacing w:line="360" w:lineRule="auto"/>
        <w:rPr>
          <w:rFonts w:ascii="Times New Roman" w:hAnsi="Times New Roman"/>
          <w:sz w:val="24"/>
          <w:szCs w:val="24"/>
          <w:lang w:val="en-GB"/>
        </w:rPr>
      </w:pPr>
      <w:r w:rsidRPr="008F25E0">
        <w:rPr>
          <w:rFonts w:ascii="Times New Roman" w:hAnsi="Times New Roman"/>
          <w:sz w:val="24"/>
          <w:szCs w:val="24"/>
          <w:lang w:val="en-GB"/>
        </w:rPr>
        <w:t xml:space="preserve">Lie down with one arm behind the head, and a pillow under the shoulder of the breast being examined </w:t>
      </w:r>
      <w:r w:rsidR="00962DA0" w:rsidRPr="008F25E0">
        <w:rPr>
          <w:rFonts w:ascii="Times New Roman" w:hAnsi="Times New Roman"/>
          <w:sz w:val="24"/>
          <w:szCs w:val="24"/>
          <w:lang w:val="en-GB"/>
        </w:rPr>
        <w:t>(helps</w:t>
      </w:r>
      <w:r w:rsidRPr="008F25E0">
        <w:rPr>
          <w:rFonts w:ascii="Times New Roman" w:hAnsi="Times New Roman"/>
          <w:sz w:val="24"/>
          <w:szCs w:val="24"/>
          <w:lang w:val="en-GB"/>
        </w:rPr>
        <w:t xml:space="preserve"> to spread the breast tissue and makes it easier to examine). Think of the breast being divided into four quarters of a circle.</w:t>
      </w:r>
    </w:p>
    <w:p w:rsidR="00542C69" w:rsidRPr="008F25E0" w:rsidRDefault="00542C69" w:rsidP="005B4BB1">
      <w:pPr>
        <w:pStyle w:val="ListParagraph"/>
        <w:numPr>
          <w:ilvl w:val="0"/>
          <w:numId w:val="107"/>
        </w:numPr>
        <w:spacing w:line="360" w:lineRule="auto"/>
        <w:rPr>
          <w:rFonts w:ascii="Times New Roman" w:hAnsi="Times New Roman"/>
          <w:sz w:val="24"/>
          <w:szCs w:val="24"/>
          <w:lang w:val="en-GB"/>
        </w:rPr>
      </w:pPr>
      <w:r w:rsidRPr="008F25E0">
        <w:rPr>
          <w:rFonts w:ascii="Times New Roman" w:hAnsi="Times New Roman"/>
          <w:sz w:val="24"/>
          <w:szCs w:val="24"/>
          <w:lang w:val="en-GB"/>
        </w:rPr>
        <w:t>Use the finger pads of the free hand, and gently feel the breast, moving round in small circles until each quarter of the breast has been covered. Press firmly enough to feel for abnormalities.</w:t>
      </w:r>
    </w:p>
    <w:p w:rsidR="00542C69" w:rsidRPr="008F25E0" w:rsidRDefault="00542C69" w:rsidP="005B4BB1">
      <w:pPr>
        <w:pStyle w:val="ListParagraph"/>
        <w:numPr>
          <w:ilvl w:val="0"/>
          <w:numId w:val="107"/>
        </w:numPr>
        <w:spacing w:line="360" w:lineRule="auto"/>
        <w:rPr>
          <w:rFonts w:ascii="Times New Roman" w:hAnsi="Times New Roman"/>
          <w:sz w:val="24"/>
          <w:szCs w:val="24"/>
          <w:lang w:val="en-GB"/>
        </w:rPr>
      </w:pPr>
      <w:r w:rsidRPr="008F25E0">
        <w:rPr>
          <w:rFonts w:ascii="Times New Roman" w:hAnsi="Times New Roman"/>
          <w:sz w:val="24"/>
          <w:szCs w:val="24"/>
          <w:lang w:val="en-GB"/>
        </w:rPr>
        <w:t>Examine the armpit in a similar manner, starting in the hollow of the armpit and working towards the breast. The breast extends into the armpit region where there is a collection of lymph nodes (small glands about the size of a bean).Lymph acts as a defence against disease, and swelling indicates that it is reacting to an abnormality.</w:t>
      </w:r>
    </w:p>
    <w:p w:rsidR="008F25E0" w:rsidRPr="008F25E0" w:rsidRDefault="00542C69" w:rsidP="005B4BB1">
      <w:pPr>
        <w:pStyle w:val="ListParagraph"/>
        <w:numPr>
          <w:ilvl w:val="0"/>
          <w:numId w:val="107"/>
        </w:numPr>
        <w:spacing w:line="360" w:lineRule="auto"/>
        <w:rPr>
          <w:rFonts w:ascii="Times New Roman" w:hAnsi="Times New Roman"/>
          <w:b/>
          <w:sz w:val="24"/>
          <w:szCs w:val="24"/>
          <w:lang w:val="en-GB"/>
        </w:rPr>
      </w:pPr>
      <w:r w:rsidRPr="008F25E0">
        <w:rPr>
          <w:rFonts w:ascii="Times New Roman" w:hAnsi="Times New Roman"/>
          <w:sz w:val="24"/>
          <w:szCs w:val="24"/>
          <w:lang w:val="en-GB"/>
        </w:rPr>
        <w:t xml:space="preserve">Repeat the same procedure on the other breast. If something is felt in one breast compare with the other breast to make sure it is not just the way the breast tissue feels. </w:t>
      </w:r>
    </w:p>
    <w:p w:rsidR="00542C69" w:rsidRPr="008F25E0" w:rsidRDefault="00542C69" w:rsidP="005B4BB1">
      <w:pPr>
        <w:pStyle w:val="ListParagraph"/>
        <w:numPr>
          <w:ilvl w:val="0"/>
          <w:numId w:val="107"/>
        </w:numPr>
        <w:spacing w:line="360" w:lineRule="auto"/>
        <w:rPr>
          <w:rFonts w:ascii="Times New Roman" w:hAnsi="Times New Roman"/>
          <w:b/>
          <w:sz w:val="24"/>
          <w:szCs w:val="24"/>
          <w:lang w:val="en-GB"/>
        </w:rPr>
      </w:pPr>
      <w:r w:rsidRPr="008F25E0">
        <w:rPr>
          <w:rFonts w:ascii="Times New Roman" w:hAnsi="Times New Roman"/>
          <w:sz w:val="24"/>
          <w:szCs w:val="24"/>
          <w:lang w:val="en-GB"/>
        </w:rPr>
        <w:t>Now gently squeeze behind each nipple, using the thumb and index finger, and check for any fluid expressed from the nipple.</w:t>
      </w:r>
    </w:p>
    <w:p w:rsidR="00542C69" w:rsidRPr="00C9473C" w:rsidRDefault="00542C69" w:rsidP="008F25E0">
      <w:pPr>
        <w:spacing w:line="360" w:lineRule="auto"/>
        <w:ind w:left="480"/>
        <w:rPr>
          <w:rFonts w:ascii="Times New Roman" w:hAnsi="Times New Roman"/>
          <w:sz w:val="24"/>
          <w:szCs w:val="24"/>
          <w:lang w:val="en-GB"/>
        </w:rPr>
      </w:pPr>
      <w:r w:rsidRPr="00C9473C">
        <w:rPr>
          <w:rFonts w:ascii="Times New Roman" w:hAnsi="Times New Roman"/>
          <w:sz w:val="24"/>
          <w:szCs w:val="24"/>
          <w:lang w:val="en-GB"/>
        </w:rPr>
        <w:t>If any abnormalities are found, contact a health professional for further investigation. Even if lumps are not malignant they must be investigated to ensure early intervention.</w:t>
      </w:r>
    </w:p>
    <w:p w:rsidR="00B761A3" w:rsidRPr="00C9473C" w:rsidRDefault="007D3DF0" w:rsidP="001A47DB">
      <w:pPr>
        <w:spacing w:line="360" w:lineRule="auto"/>
        <w:rPr>
          <w:rFonts w:ascii="Times New Roman" w:hAnsi="Times New Roman"/>
          <w:b/>
          <w:sz w:val="24"/>
          <w:szCs w:val="24"/>
          <w:lang w:val="en-GB"/>
        </w:rPr>
      </w:pPr>
      <w:r>
        <w:rPr>
          <w:rFonts w:ascii="Times New Roman" w:hAnsi="Times New Roman"/>
          <w:b/>
          <w:sz w:val="24"/>
          <w:szCs w:val="24"/>
          <w:lang w:val="en-GB"/>
        </w:rPr>
        <w:t>7.1.6</w:t>
      </w:r>
      <w:r w:rsidR="00511A2D">
        <w:rPr>
          <w:rFonts w:ascii="Times New Roman" w:hAnsi="Times New Roman"/>
          <w:b/>
          <w:sz w:val="24"/>
          <w:szCs w:val="24"/>
          <w:lang w:val="en-GB"/>
        </w:rPr>
        <w:t xml:space="preserve"> </w:t>
      </w:r>
      <w:r w:rsidR="00140862" w:rsidRPr="00C9473C">
        <w:rPr>
          <w:rFonts w:ascii="Times New Roman" w:hAnsi="Times New Roman"/>
          <w:b/>
          <w:sz w:val="24"/>
          <w:szCs w:val="24"/>
          <w:lang w:val="en-GB"/>
        </w:rPr>
        <w:t>Diagnostic measures</w:t>
      </w:r>
    </w:p>
    <w:p w:rsidR="004F1CC6" w:rsidRPr="00C9473C" w:rsidRDefault="004F1CC6"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 xml:space="preserve">Once a lump is </w:t>
      </w:r>
      <w:r w:rsidR="004217EE" w:rsidRPr="00C9473C">
        <w:rPr>
          <w:rFonts w:ascii="Times New Roman" w:hAnsi="Times New Roman"/>
          <w:sz w:val="24"/>
          <w:szCs w:val="24"/>
          <w:lang w:val="en-GB"/>
        </w:rPr>
        <w:t>felt,</w:t>
      </w:r>
      <w:r w:rsidRPr="00C9473C">
        <w:rPr>
          <w:rFonts w:ascii="Times New Roman" w:hAnsi="Times New Roman"/>
          <w:sz w:val="24"/>
          <w:szCs w:val="24"/>
          <w:lang w:val="en-GB"/>
        </w:rPr>
        <w:t xml:space="preserve"> a doctor may suggest any one of the following tests to make a diagnosis for treatment: </w:t>
      </w:r>
    </w:p>
    <w:p w:rsidR="004F1CC6" w:rsidRPr="00C9473C" w:rsidRDefault="004F1CC6" w:rsidP="005B4BB1">
      <w:pPr>
        <w:numPr>
          <w:ilvl w:val="0"/>
          <w:numId w:val="12"/>
        </w:numPr>
        <w:spacing w:line="360" w:lineRule="auto"/>
        <w:rPr>
          <w:rFonts w:ascii="Times New Roman" w:hAnsi="Times New Roman"/>
          <w:sz w:val="24"/>
          <w:szCs w:val="24"/>
          <w:lang w:val="en-GB"/>
        </w:rPr>
      </w:pPr>
      <w:r w:rsidRPr="00C9473C">
        <w:rPr>
          <w:rFonts w:ascii="Times New Roman" w:hAnsi="Times New Roman"/>
          <w:b/>
          <w:sz w:val="24"/>
          <w:szCs w:val="24"/>
          <w:lang w:val="en-GB"/>
        </w:rPr>
        <w:t xml:space="preserve">Mammography. </w:t>
      </w:r>
      <w:r w:rsidRPr="00C9473C">
        <w:rPr>
          <w:rFonts w:ascii="Times New Roman" w:hAnsi="Times New Roman"/>
          <w:sz w:val="24"/>
          <w:szCs w:val="24"/>
          <w:lang w:val="en-GB"/>
        </w:rPr>
        <w:t xml:space="preserve">A breast x-ray that can detect breast cancer- </w:t>
      </w:r>
      <w:r w:rsidR="004217EE" w:rsidRPr="00C9473C">
        <w:rPr>
          <w:rFonts w:ascii="Times New Roman" w:hAnsi="Times New Roman"/>
          <w:sz w:val="24"/>
          <w:szCs w:val="24"/>
          <w:lang w:val="en-GB"/>
        </w:rPr>
        <w:t>often before it can be felt during breast self- examination.</w:t>
      </w:r>
    </w:p>
    <w:p w:rsidR="004217EE" w:rsidRPr="00C9473C" w:rsidRDefault="004217EE" w:rsidP="005B4BB1">
      <w:pPr>
        <w:numPr>
          <w:ilvl w:val="0"/>
          <w:numId w:val="12"/>
        </w:numPr>
        <w:spacing w:line="360" w:lineRule="auto"/>
        <w:rPr>
          <w:rFonts w:ascii="Times New Roman" w:hAnsi="Times New Roman"/>
          <w:sz w:val="24"/>
          <w:szCs w:val="24"/>
          <w:lang w:val="en-GB"/>
        </w:rPr>
      </w:pPr>
      <w:r w:rsidRPr="00C9473C">
        <w:rPr>
          <w:rFonts w:ascii="Times New Roman" w:hAnsi="Times New Roman"/>
          <w:b/>
          <w:sz w:val="24"/>
          <w:szCs w:val="24"/>
          <w:lang w:val="en-GB"/>
        </w:rPr>
        <w:t xml:space="preserve">Needle aspiration. </w:t>
      </w:r>
      <w:r w:rsidRPr="00C9473C">
        <w:rPr>
          <w:rFonts w:ascii="Times New Roman" w:hAnsi="Times New Roman"/>
          <w:sz w:val="24"/>
          <w:szCs w:val="24"/>
          <w:lang w:val="en-GB"/>
        </w:rPr>
        <w:t>A quick and simple procedure done in out patients. The doctor takes a sample of cells from the breast using a fine needle and syringe. The sample is sent to the laboratory for testing.</w:t>
      </w:r>
    </w:p>
    <w:p w:rsidR="004217EE" w:rsidRPr="00C9473C" w:rsidRDefault="004217EE" w:rsidP="005B4BB1">
      <w:pPr>
        <w:numPr>
          <w:ilvl w:val="0"/>
          <w:numId w:val="12"/>
        </w:numPr>
        <w:spacing w:line="360" w:lineRule="auto"/>
        <w:rPr>
          <w:rFonts w:ascii="Times New Roman" w:hAnsi="Times New Roman"/>
          <w:sz w:val="24"/>
          <w:szCs w:val="24"/>
          <w:lang w:val="en-GB"/>
        </w:rPr>
      </w:pPr>
      <w:r w:rsidRPr="00C9473C">
        <w:rPr>
          <w:rFonts w:ascii="Times New Roman" w:hAnsi="Times New Roman"/>
          <w:b/>
          <w:sz w:val="24"/>
          <w:szCs w:val="24"/>
          <w:lang w:val="en-GB"/>
        </w:rPr>
        <w:lastRenderedPageBreak/>
        <w:t>Needle Biopsy.</w:t>
      </w:r>
      <w:r w:rsidRPr="00C9473C">
        <w:rPr>
          <w:rFonts w:ascii="Times New Roman" w:hAnsi="Times New Roman"/>
          <w:sz w:val="24"/>
          <w:szCs w:val="24"/>
          <w:lang w:val="en-GB"/>
        </w:rPr>
        <w:t xml:space="preserve"> A procedure done under local anaesthetic that numbs the area. The needle used is larger than the one used for aspiration. A small sample of tissue is taken from the lump (biopsy), and sent to the laboratory for testing.</w:t>
      </w:r>
    </w:p>
    <w:p w:rsidR="008A6728" w:rsidRPr="00DE1761" w:rsidRDefault="004217EE" w:rsidP="005B4BB1">
      <w:pPr>
        <w:numPr>
          <w:ilvl w:val="0"/>
          <w:numId w:val="12"/>
        </w:numPr>
        <w:spacing w:line="360" w:lineRule="auto"/>
        <w:rPr>
          <w:rFonts w:ascii="Times New Roman" w:hAnsi="Times New Roman"/>
          <w:sz w:val="24"/>
          <w:szCs w:val="24"/>
          <w:lang w:val="en-GB"/>
        </w:rPr>
      </w:pPr>
      <w:r w:rsidRPr="00C9473C">
        <w:rPr>
          <w:rFonts w:ascii="Times New Roman" w:hAnsi="Times New Roman"/>
          <w:b/>
          <w:sz w:val="24"/>
          <w:szCs w:val="24"/>
          <w:lang w:val="en-GB"/>
        </w:rPr>
        <w:t xml:space="preserve">Excision Biopsy. </w:t>
      </w:r>
      <w:r w:rsidRPr="00C9473C">
        <w:rPr>
          <w:rFonts w:ascii="Times New Roman" w:hAnsi="Times New Roman"/>
          <w:sz w:val="24"/>
          <w:szCs w:val="24"/>
          <w:lang w:val="en-GB"/>
        </w:rPr>
        <w:t xml:space="preserve">The whole </w:t>
      </w:r>
      <w:r w:rsidR="008A6728" w:rsidRPr="00C9473C">
        <w:rPr>
          <w:rFonts w:ascii="Times New Roman" w:hAnsi="Times New Roman"/>
          <w:sz w:val="24"/>
          <w:szCs w:val="24"/>
          <w:lang w:val="en-GB"/>
        </w:rPr>
        <w:t xml:space="preserve">lump </w:t>
      </w:r>
      <w:r w:rsidR="008A6728">
        <w:rPr>
          <w:rFonts w:ascii="Times New Roman" w:hAnsi="Times New Roman"/>
          <w:sz w:val="24"/>
          <w:szCs w:val="24"/>
          <w:lang w:val="en-GB"/>
        </w:rPr>
        <w:t>with the surrounding margin of the normal tissue is</w:t>
      </w:r>
      <w:r w:rsidRPr="00C9473C">
        <w:rPr>
          <w:rFonts w:ascii="Times New Roman" w:hAnsi="Times New Roman"/>
          <w:sz w:val="24"/>
          <w:szCs w:val="24"/>
          <w:lang w:val="en-GB"/>
        </w:rPr>
        <w:t xml:space="preserve"> removed under general anaesthetic. </w:t>
      </w:r>
      <w:r w:rsidR="008A6728">
        <w:rPr>
          <w:rFonts w:ascii="Times New Roman" w:hAnsi="Times New Roman"/>
          <w:sz w:val="24"/>
          <w:szCs w:val="24"/>
          <w:lang w:val="en-GB"/>
        </w:rPr>
        <w:t>It requires hospital admission.</w:t>
      </w:r>
    </w:p>
    <w:p w:rsidR="00212561" w:rsidRPr="00C9473C" w:rsidRDefault="007D3DF0" w:rsidP="001A47DB">
      <w:pPr>
        <w:tabs>
          <w:tab w:val="left" w:pos="1230"/>
        </w:tabs>
        <w:spacing w:line="360" w:lineRule="auto"/>
        <w:rPr>
          <w:rFonts w:ascii="Times New Roman" w:hAnsi="Times New Roman"/>
          <w:b/>
          <w:sz w:val="24"/>
          <w:szCs w:val="24"/>
          <w:lang w:val="en-GB"/>
        </w:rPr>
      </w:pPr>
      <w:r>
        <w:rPr>
          <w:rFonts w:ascii="Times New Roman" w:hAnsi="Times New Roman"/>
          <w:b/>
          <w:sz w:val="24"/>
          <w:szCs w:val="24"/>
          <w:lang w:val="en-GB"/>
        </w:rPr>
        <w:t xml:space="preserve">7.1.7 </w:t>
      </w:r>
      <w:r w:rsidR="00140862" w:rsidRPr="00C9473C">
        <w:rPr>
          <w:rFonts w:ascii="Times New Roman" w:hAnsi="Times New Roman"/>
          <w:b/>
          <w:sz w:val="24"/>
          <w:szCs w:val="24"/>
          <w:lang w:val="en-GB"/>
        </w:rPr>
        <w:t>Treatment</w:t>
      </w:r>
    </w:p>
    <w:p w:rsidR="00212561" w:rsidRPr="00C9473C" w:rsidRDefault="00140862"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Surgery</w:t>
      </w:r>
    </w:p>
    <w:p w:rsidR="00212561" w:rsidRPr="00C9473C" w:rsidRDefault="00212561" w:rsidP="005B4BB1">
      <w:pPr>
        <w:numPr>
          <w:ilvl w:val="0"/>
          <w:numId w:val="13"/>
        </w:numPr>
        <w:spacing w:line="360" w:lineRule="auto"/>
        <w:rPr>
          <w:rFonts w:ascii="Times New Roman" w:hAnsi="Times New Roman"/>
          <w:sz w:val="24"/>
          <w:szCs w:val="24"/>
          <w:lang w:val="en-GB"/>
        </w:rPr>
      </w:pPr>
      <w:r w:rsidRPr="00C9473C">
        <w:rPr>
          <w:rFonts w:ascii="Times New Roman" w:hAnsi="Times New Roman"/>
          <w:b/>
          <w:sz w:val="24"/>
          <w:szCs w:val="24"/>
          <w:lang w:val="en-GB"/>
        </w:rPr>
        <w:t xml:space="preserve">Lumpectomy: </w:t>
      </w:r>
      <w:r w:rsidR="00611D42" w:rsidRPr="00C9473C">
        <w:rPr>
          <w:rFonts w:ascii="Times New Roman" w:hAnsi="Times New Roman"/>
          <w:sz w:val="24"/>
          <w:szCs w:val="24"/>
          <w:lang w:val="en-GB"/>
        </w:rPr>
        <w:t>Removal of</w:t>
      </w:r>
      <w:r w:rsidRPr="00C9473C">
        <w:rPr>
          <w:rFonts w:ascii="Times New Roman" w:hAnsi="Times New Roman"/>
          <w:sz w:val="24"/>
          <w:szCs w:val="24"/>
          <w:lang w:val="en-GB"/>
        </w:rPr>
        <w:t xml:space="preserve"> the breast lump together with the surrounding tissue. Usually remove the least amount of breast tissue </w:t>
      </w:r>
      <w:r w:rsidR="00611D42" w:rsidRPr="00C9473C">
        <w:rPr>
          <w:rFonts w:ascii="Times New Roman" w:hAnsi="Times New Roman"/>
          <w:sz w:val="24"/>
          <w:szCs w:val="24"/>
          <w:lang w:val="en-GB"/>
        </w:rPr>
        <w:t>and usually gives a good cosmetic result.</w:t>
      </w:r>
    </w:p>
    <w:p w:rsidR="00611D42" w:rsidRPr="00C9473C" w:rsidRDefault="00611D42" w:rsidP="005B4BB1">
      <w:pPr>
        <w:numPr>
          <w:ilvl w:val="0"/>
          <w:numId w:val="13"/>
        </w:numPr>
        <w:spacing w:line="360" w:lineRule="auto"/>
        <w:rPr>
          <w:rFonts w:ascii="Times New Roman" w:hAnsi="Times New Roman"/>
          <w:sz w:val="24"/>
          <w:szCs w:val="24"/>
          <w:lang w:val="en-GB"/>
        </w:rPr>
      </w:pPr>
      <w:r w:rsidRPr="00C9473C">
        <w:rPr>
          <w:rFonts w:ascii="Times New Roman" w:hAnsi="Times New Roman"/>
          <w:b/>
          <w:sz w:val="24"/>
          <w:szCs w:val="24"/>
          <w:lang w:val="en-GB"/>
        </w:rPr>
        <w:t>Segmentectomy:</w:t>
      </w:r>
      <w:r w:rsidRPr="00C9473C">
        <w:rPr>
          <w:rFonts w:ascii="Times New Roman" w:hAnsi="Times New Roman"/>
          <w:sz w:val="24"/>
          <w:szCs w:val="24"/>
          <w:lang w:val="en-GB"/>
        </w:rPr>
        <w:t xml:space="preserve"> Similar to lumpectomy but more breast is removed. It is more noticeable especially in women with smaller breasts.</w:t>
      </w:r>
    </w:p>
    <w:p w:rsidR="00611D42" w:rsidRPr="00C9473C" w:rsidRDefault="00611D42" w:rsidP="005B4BB1">
      <w:pPr>
        <w:numPr>
          <w:ilvl w:val="0"/>
          <w:numId w:val="13"/>
        </w:numPr>
        <w:spacing w:line="360" w:lineRule="auto"/>
        <w:rPr>
          <w:rFonts w:ascii="Times New Roman" w:hAnsi="Times New Roman"/>
          <w:sz w:val="24"/>
          <w:szCs w:val="24"/>
          <w:lang w:val="en-GB"/>
        </w:rPr>
      </w:pPr>
      <w:r w:rsidRPr="00C9473C">
        <w:rPr>
          <w:rFonts w:ascii="Times New Roman" w:hAnsi="Times New Roman"/>
          <w:b/>
          <w:sz w:val="24"/>
          <w:szCs w:val="24"/>
          <w:lang w:val="en-GB"/>
        </w:rPr>
        <w:t>Mastectomy:</w:t>
      </w:r>
      <w:r w:rsidRPr="00C9473C">
        <w:rPr>
          <w:rFonts w:ascii="Times New Roman" w:hAnsi="Times New Roman"/>
          <w:sz w:val="24"/>
          <w:szCs w:val="24"/>
          <w:lang w:val="en-GB"/>
        </w:rPr>
        <w:t xml:space="preserve"> Simple mastectomy (removal of the breast tissue of the whole breast), or radical mastectomy (removal of the whole breast and the muscles of the chest wall).</w:t>
      </w:r>
    </w:p>
    <w:p w:rsidR="00611D42" w:rsidRPr="00C9473C" w:rsidRDefault="00140862" w:rsidP="001A47DB">
      <w:pPr>
        <w:tabs>
          <w:tab w:val="left" w:pos="2085"/>
        </w:tabs>
        <w:spacing w:line="360" w:lineRule="auto"/>
        <w:rPr>
          <w:rFonts w:ascii="Times New Roman" w:hAnsi="Times New Roman"/>
          <w:sz w:val="24"/>
          <w:szCs w:val="24"/>
          <w:lang w:val="en-GB"/>
        </w:rPr>
      </w:pPr>
      <w:r w:rsidRPr="00C9473C">
        <w:rPr>
          <w:rFonts w:ascii="Times New Roman" w:hAnsi="Times New Roman"/>
          <w:b/>
          <w:sz w:val="24"/>
          <w:szCs w:val="24"/>
          <w:lang w:val="en-GB"/>
        </w:rPr>
        <w:t>Radiotherapy</w:t>
      </w:r>
      <w:r w:rsidRPr="00C9473C">
        <w:rPr>
          <w:rFonts w:ascii="Times New Roman" w:hAnsi="Times New Roman"/>
          <w:b/>
          <w:sz w:val="24"/>
          <w:szCs w:val="24"/>
          <w:lang w:val="en-GB"/>
        </w:rPr>
        <w:tab/>
      </w:r>
    </w:p>
    <w:p w:rsidR="00611D42" w:rsidRPr="00C9473C" w:rsidRDefault="00611D42" w:rsidP="005B4BB1">
      <w:pPr>
        <w:numPr>
          <w:ilvl w:val="0"/>
          <w:numId w:val="23"/>
        </w:numPr>
        <w:spacing w:line="360" w:lineRule="auto"/>
        <w:rPr>
          <w:rFonts w:ascii="Times New Roman" w:hAnsi="Times New Roman"/>
          <w:sz w:val="24"/>
          <w:szCs w:val="24"/>
          <w:lang w:val="en-GB"/>
        </w:rPr>
      </w:pPr>
      <w:r w:rsidRPr="00C9473C">
        <w:rPr>
          <w:rFonts w:ascii="Times New Roman" w:hAnsi="Times New Roman"/>
          <w:sz w:val="24"/>
          <w:szCs w:val="24"/>
          <w:lang w:val="en-GB"/>
        </w:rPr>
        <w:t xml:space="preserve">Use of high energy rays which destroy cancer cells. </w:t>
      </w:r>
    </w:p>
    <w:p w:rsidR="004F1CC6" w:rsidRPr="00C9473C" w:rsidRDefault="00611D42" w:rsidP="005B4BB1">
      <w:pPr>
        <w:numPr>
          <w:ilvl w:val="0"/>
          <w:numId w:val="23"/>
        </w:numPr>
        <w:spacing w:line="360" w:lineRule="auto"/>
        <w:rPr>
          <w:rFonts w:ascii="Times New Roman" w:hAnsi="Times New Roman"/>
          <w:sz w:val="24"/>
          <w:szCs w:val="24"/>
          <w:lang w:val="en-GB"/>
        </w:rPr>
      </w:pPr>
      <w:r w:rsidRPr="00C9473C">
        <w:rPr>
          <w:rFonts w:ascii="Times New Roman" w:hAnsi="Times New Roman"/>
          <w:sz w:val="24"/>
          <w:szCs w:val="24"/>
          <w:lang w:val="en-GB"/>
        </w:rPr>
        <w:t xml:space="preserve">Side effects include: Reddening (weeping of the skin) and tiredness. </w:t>
      </w:r>
    </w:p>
    <w:p w:rsidR="00611D42" w:rsidRPr="00C9473C" w:rsidRDefault="00140862"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Chemotherapy</w:t>
      </w:r>
    </w:p>
    <w:p w:rsidR="003D51A7" w:rsidRDefault="00611D42" w:rsidP="005B4BB1">
      <w:pPr>
        <w:pStyle w:val="ListParagraph"/>
        <w:numPr>
          <w:ilvl w:val="0"/>
          <w:numId w:val="108"/>
        </w:numPr>
        <w:spacing w:line="360" w:lineRule="auto"/>
        <w:rPr>
          <w:rFonts w:ascii="Times New Roman" w:hAnsi="Times New Roman"/>
          <w:sz w:val="24"/>
          <w:szCs w:val="24"/>
          <w:lang w:val="en-GB"/>
        </w:rPr>
      </w:pPr>
      <w:r w:rsidRPr="003D51A7">
        <w:rPr>
          <w:rFonts w:ascii="Times New Roman" w:hAnsi="Times New Roman"/>
          <w:sz w:val="24"/>
          <w:szCs w:val="24"/>
          <w:lang w:val="en-GB"/>
        </w:rPr>
        <w:t>Special anti-cancer drugs</w:t>
      </w:r>
      <w:r w:rsidR="0082105C" w:rsidRPr="003D51A7">
        <w:rPr>
          <w:rFonts w:ascii="Times New Roman" w:hAnsi="Times New Roman"/>
          <w:sz w:val="24"/>
          <w:szCs w:val="24"/>
          <w:lang w:val="en-GB"/>
        </w:rPr>
        <w:t>, given</w:t>
      </w:r>
      <w:r w:rsidRPr="003D51A7">
        <w:rPr>
          <w:rFonts w:ascii="Times New Roman" w:hAnsi="Times New Roman"/>
          <w:sz w:val="24"/>
          <w:szCs w:val="24"/>
          <w:lang w:val="en-GB"/>
        </w:rPr>
        <w:t xml:space="preserve"> orally or by intra-venous injection.</w:t>
      </w:r>
    </w:p>
    <w:p w:rsidR="003D51A7" w:rsidRDefault="00611D42" w:rsidP="005B4BB1">
      <w:pPr>
        <w:pStyle w:val="ListParagraph"/>
        <w:numPr>
          <w:ilvl w:val="0"/>
          <w:numId w:val="108"/>
        </w:numPr>
        <w:spacing w:line="360" w:lineRule="auto"/>
        <w:rPr>
          <w:rFonts w:ascii="Times New Roman" w:hAnsi="Times New Roman"/>
          <w:sz w:val="24"/>
          <w:szCs w:val="24"/>
          <w:lang w:val="en-GB"/>
        </w:rPr>
      </w:pPr>
      <w:r w:rsidRPr="003D51A7">
        <w:rPr>
          <w:rFonts w:ascii="Times New Roman" w:hAnsi="Times New Roman"/>
          <w:sz w:val="24"/>
          <w:szCs w:val="24"/>
          <w:lang w:val="en-GB"/>
        </w:rPr>
        <w:t xml:space="preserve"> The drugs interrupt the growth and division of the cancer cells </w:t>
      </w:r>
      <w:r w:rsidR="0082105C" w:rsidRPr="003D51A7">
        <w:rPr>
          <w:rFonts w:ascii="Times New Roman" w:hAnsi="Times New Roman"/>
          <w:sz w:val="24"/>
          <w:szCs w:val="24"/>
          <w:lang w:val="en-GB"/>
        </w:rPr>
        <w:t xml:space="preserve">and in the process destroy cancer cells. </w:t>
      </w:r>
    </w:p>
    <w:p w:rsidR="003914EE" w:rsidRPr="003D51A7" w:rsidRDefault="0082105C" w:rsidP="005B4BB1">
      <w:pPr>
        <w:pStyle w:val="ListParagraph"/>
        <w:numPr>
          <w:ilvl w:val="0"/>
          <w:numId w:val="108"/>
        </w:numPr>
        <w:spacing w:line="360" w:lineRule="auto"/>
        <w:rPr>
          <w:rFonts w:ascii="Times New Roman" w:hAnsi="Times New Roman"/>
          <w:sz w:val="24"/>
          <w:szCs w:val="24"/>
          <w:lang w:val="en-GB"/>
        </w:rPr>
      </w:pPr>
      <w:r w:rsidRPr="003D51A7">
        <w:rPr>
          <w:rFonts w:ascii="Times New Roman" w:hAnsi="Times New Roman"/>
          <w:sz w:val="24"/>
          <w:szCs w:val="24"/>
          <w:lang w:val="en-GB"/>
        </w:rPr>
        <w:t>Side effects include: nausea, vomiting, diarrhoea, hair loss, mouth ulcers.</w:t>
      </w:r>
      <w:r w:rsidR="00611D42" w:rsidRPr="003D51A7">
        <w:rPr>
          <w:rFonts w:ascii="Times New Roman" w:hAnsi="Times New Roman"/>
          <w:sz w:val="24"/>
          <w:szCs w:val="24"/>
          <w:lang w:val="en-GB"/>
        </w:rPr>
        <w:t xml:space="preserve"> </w:t>
      </w:r>
    </w:p>
    <w:p w:rsidR="0082105C" w:rsidRPr="00C9473C" w:rsidRDefault="00140862"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Hormone therapy or treatment with Tamoxifen</w:t>
      </w:r>
    </w:p>
    <w:p w:rsidR="003D51A7" w:rsidRDefault="0082105C" w:rsidP="005B4BB1">
      <w:pPr>
        <w:pStyle w:val="ListParagraph"/>
        <w:numPr>
          <w:ilvl w:val="0"/>
          <w:numId w:val="109"/>
        </w:numPr>
        <w:spacing w:line="360" w:lineRule="auto"/>
        <w:rPr>
          <w:rFonts w:ascii="Times New Roman" w:hAnsi="Times New Roman"/>
          <w:sz w:val="24"/>
          <w:szCs w:val="24"/>
          <w:lang w:val="en-GB"/>
        </w:rPr>
      </w:pPr>
      <w:r w:rsidRPr="003D51A7">
        <w:rPr>
          <w:rFonts w:ascii="Times New Roman" w:hAnsi="Times New Roman"/>
          <w:sz w:val="24"/>
          <w:szCs w:val="24"/>
          <w:lang w:val="en-GB"/>
        </w:rPr>
        <w:t>Tamoxifen is a synthetic anti-oestrogen drug used as an oestrogen repressor (to block the effect of oestrogen)</w:t>
      </w:r>
      <w:r w:rsidR="003D51A7">
        <w:rPr>
          <w:rFonts w:ascii="Times New Roman" w:hAnsi="Times New Roman"/>
          <w:sz w:val="24"/>
          <w:szCs w:val="24"/>
          <w:lang w:val="en-GB"/>
        </w:rPr>
        <w:t>.</w:t>
      </w:r>
    </w:p>
    <w:p w:rsidR="003D51A7" w:rsidRDefault="0082105C" w:rsidP="005B4BB1">
      <w:pPr>
        <w:pStyle w:val="ListParagraph"/>
        <w:numPr>
          <w:ilvl w:val="0"/>
          <w:numId w:val="109"/>
        </w:numPr>
        <w:spacing w:line="360" w:lineRule="auto"/>
        <w:rPr>
          <w:rFonts w:ascii="Times New Roman" w:hAnsi="Times New Roman"/>
          <w:sz w:val="24"/>
          <w:szCs w:val="24"/>
          <w:lang w:val="en-GB"/>
        </w:rPr>
      </w:pPr>
      <w:r w:rsidRPr="003D51A7">
        <w:rPr>
          <w:rFonts w:ascii="Times New Roman" w:hAnsi="Times New Roman"/>
          <w:sz w:val="24"/>
          <w:szCs w:val="24"/>
          <w:lang w:val="en-GB"/>
        </w:rPr>
        <w:lastRenderedPageBreak/>
        <w:t xml:space="preserve"> Side effects include: irregular periods, hot flushes or sweats</w:t>
      </w:r>
      <w:r w:rsidR="000412FC" w:rsidRPr="003D51A7">
        <w:rPr>
          <w:rFonts w:ascii="Times New Roman" w:hAnsi="Times New Roman"/>
          <w:sz w:val="24"/>
          <w:szCs w:val="24"/>
          <w:lang w:val="en-GB"/>
        </w:rPr>
        <w:t>, (</w:t>
      </w:r>
      <w:r w:rsidRPr="003D51A7">
        <w:rPr>
          <w:rFonts w:ascii="Times New Roman" w:hAnsi="Times New Roman"/>
          <w:sz w:val="24"/>
          <w:szCs w:val="24"/>
          <w:lang w:val="en-GB"/>
        </w:rPr>
        <w:t xml:space="preserve">usually stops after a few days), upset stomach, increased pain at first, weight gain. </w:t>
      </w:r>
    </w:p>
    <w:p w:rsidR="003D51A7" w:rsidRPr="00DE1761" w:rsidRDefault="0082105C" w:rsidP="005B4BB1">
      <w:pPr>
        <w:pStyle w:val="ListParagraph"/>
        <w:numPr>
          <w:ilvl w:val="0"/>
          <w:numId w:val="109"/>
        </w:numPr>
        <w:spacing w:line="360" w:lineRule="auto"/>
        <w:rPr>
          <w:rFonts w:ascii="Times New Roman" w:hAnsi="Times New Roman"/>
          <w:sz w:val="24"/>
          <w:szCs w:val="24"/>
          <w:lang w:val="en-GB"/>
        </w:rPr>
      </w:pPr>
      <w:r w:rsidRPr="003D51A7">
        <w:rPr>
          <w:rFonts w:ascii="Times New Roman" w:hAnsi="Times New Roman"/>
          <w:sz w:val="24"/>
          <w:szCs w:val="24"/>
          <w:lang w:val="en-GB"/>
        </w:rPr>
        <w:t>Most women using Ta</w:t>
      </w:r>
      <w:r w:rsidR="000412FC" w:rsidRPr="003D51A7">
        <w:rPr>
          <w:rFonts w:ascii="Times New Roman" w:hAnsi="Times New Roman"/>
          <w:sz w:val="24"/>
          <w:szCs w:val="24"/>
          <w:lang w:val="en-GB"/>
        </w:rPr>
        <w:t>mo</w:t>
      </w:r>
      <w:r w:rsidRPr="003D51A7">
        <w:rPr>
          <w:rFonts w:ascii="Times New Roman" w:hAnsi="Times New Roman"/>
          <w:sz w:val="24"/>
          <w:szCs w:val="24"/>
          <w:lang w:val="en-GB"/>
        </w:rPr>
        <w:t>xifen experience no side effects.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140862" w:rsidRPr="00C9473C">
        <w:tc>
          <w:tcPr>
            <w:tcW w:w="9576" w:type="dxa"/>
          </w:tcPr>
          <w:p w:rsidR="00140862" w:rsidRPr="00C9473C" w:rsidRDefault="003B73B0" w:rsidP="001A47DB">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t>Self Activity</w:t>
            </w:r>
            <w:r w:rsidR="00106457">
              <w:rPr>
                <w:rFonts w:ascii="Times New Roman" w:eastAsia="Times New Roman" w:hAnsi="Times New Roman"/>
                <w:b/>
                <w:i/>
                <w:sz w:val="24"/>
                <w:szCs w:val="24"/>
                <w:lang w:val="en-GB"/>
              </w:rPr>
              <w:t xml:space="preserve"> 7.4</w:t>
            </w:r>
            <w:r w:rsidRPr="00C9473C">
              <w:rPr>
                <w:rFonts w:ascii="Times New Roman" w:eastAsia="Times New Roman" w:hAnsi="Times New Roman"/>
                <w:b/>
                <w:i/>
                <w:sz w:val="24"/>
                <w:szCs w:val="24"/>
                <w:lang w:val="en-GB"/>
              </w:rPr>
              <w:t xml:space="preserve"> </w:t>
            </w:r>
            <w:r w:rsidR="00140862" w:rsidRPr="00C9473C">
              <w:rPr>
                <w:rFonts w:ascii="Times New Roman" w:eastAsia="Times New Roman" w:hAnsi="Times New Roman"/>
                <w:b/>
                <w:i/>
                <w:sz w:val="24"/>
                <w:szCs w:val="24"/>
                <w:lang w:val="en-GB"/>
              </w:rPr>
              <w:t xml:space="preserve"> </w:t>
            </w:r>
          </w:p>
          <w:p w:rsidR="00140862" w:rsidRPr="009E1FD7" w:rsidRDefault="009E1FD7" w:rsidP="009E1FD7">
            <w:pPr>
              <w:spacing w:line="360" w:lineRule="auto"/>
              <w:rPr>
                <w:rFonts w:ascii="Times New Roman" w:eastAsia="Times New Roman" w:hAnsi="Times New Roman"/>
                <w:i/>
                <w:sz w:val="24"/>
                <w:szCs w:val="24"/>
                <w:lang w:val="en-GB"/>
              </w:rPr>
            </w:pPr>
            <w:r w:rsidRPr="00C9473C">
              <w:rPr>
                <w:rFonts w:ascii="Times New Roman" w:eastAsia="Times New Roman" w:hAnsi="Times New Roman"/>
                <w:i/>
                <w:sz w:val="24"/>
                <w:szCs w:val="24"/>
                <w:lang w:val="en-GB"/>
              </w:rPr>
              <w:t>Utilizing the nursing process</w:t>
            </w:r>
            <w:r>
              <w:rPr>
                <w:rFonts w:ascii="Times New Roman" w:eastAsia="Times New Roman" w:hAnsi="Times New Roman"/>
                <w:i/>
                <w:sz w:val="24"/>
                <w:szCs w:val="24"/>
                <w:lang w:val="en-GB"/>
              </w:rPr>
              <w:t xml:space="preserve"> e</w:t>
            </w:r>
            <w:r w:rsidR="00140862" w:rsidRPr="00C9473C">
              <w:rPr>
                <w:rFonts w:ascii="Times New Roman" w:eastAsia="Times New Roman" w:hAnsi="Times New Roman"/>
                <w:i/>
                <w:sz w:val="24"/>
                <w:szCs w:val="24"/>
                <w:lang w:val="en-GB"/>
              </w:rPr>
              <w:t xml:space="preserve">xplain the nursing management of a client who has undergone mastectomy </w:t>
            </w:r>
          </w:p>
        </w:tc>
      </w:tr>
    </w:tbl>
    <w:p w:rsidR="00542C69" w:rsidRPr="00C9473C" w:rsidRDefault="00542C69" w:rsidP="001A47DB">
      <w:pPr>
        <w:spacing w:line="360" w:lineRule="auto"/>
        <w:rPr>
          <w:rFonts w:ascii="Times New Roman" w:hAnsi="Times New Roman"/>
          <w:b/>
          <w:sz w:val="24"/>
          <w:szCs w:val="24"/>
          <w:lang w:val="en-GB"/>
        </w:rPr>
      </w:pPr>
    </w:p>
    <w:p w:rsidR="00AD4824" w:rsidRPr="00C9473C" w:rsidRDefault="008C64A3" w:rsidP="001A47DB">
      <w:pPr>
        <w:spacing w:line="360" w:lineRule="auto"/>
        <w:rPr>
          <w:rFonts w:ascii="Times New Roman" w:hAnsi="Times New Roman"/>
          <w:b/>
          <w:sz w:val="24"/>
          <w:szCs w:val="24"/>
          <w:lang w:val="en-GB"/>
        </w:rPr>
      </w:pPr>
      <w:r>
        <w:rPr>
          <w:rFonts w:ascii="Times New Roman" w:hAnsi="Times New Roman"/>
          <w:b/>
          <w:sz w:val="24"/>
          <w:szCs w:val="24"/>
          <w:lang w:val="en-GB"/>
        </w:rPr>
        <w:t>7.1 CERVICAL</w:t>
      </w:r>
      <w:r w:rsidR="00AD4824" w:rsidRPr="00C9473C">
        <w:rPr>
          <w:rFonts w:ascii="Times New Roman" w:hAnsi="Times New Roman"/>
          <w:b/>
          <w:sz w:val="24"/>
          <w:szCs w:val="24"/>
          <w:lang w:val="en-GB"/>
        </w:rPr>
        <w:t xml:space="preserve"> CANCER</w:t>
      </w:r>
    </w:p>
    <w:p w:rsidR="00C45A87" w:rsidRPr="00C9473C" w:rsidRDefault="007D3DF0" w:rsidP="001A47DB">
      <w:pPr>
        <w:spacing w:line="360" w:lineRule="auto"/>
        <w:rPr>
          <w:rFonts w:ascii="Times New Roman" w:hAnsi="Times New Roman"/>
          <w:b/>
          <w:sz w:val="24"/>
          <w:szCs w:val="24"/>
          <w:lang w:val="en-GB"/>
        </w:rPr>
      </w:pPr>
      <w:r>
        <w:rPr>
          <w:rFonts w:ascii="Times New Roman" w:hAnsi="Times New Roman"/>
          <w:b/>
          <w:sz w:val="24"/>
          <w:szCs w:val="24"/>
          <w:lang w:val="en-GB"/>
        </w:rPr>
        <w:t>7.1</w:t>
      </w:r>
      <w:r w:rsidR="00511A2D">
        <w:rPr>
          <w:rFonts w:ascii="Times New Roman" w:hAnsi="Times New Roman"/>
          <w:b/>
          <w:sz w:val="24"/>
          <w:szCs w:val="24"/>
          <w:lang w:val="en-GB"/>
        </w:rPr>
        <w:t xml:space="preserve">.1 </w:t>
      </w:r>
      <w:r w:rsidR="00C45A87" w:rsidRPr="00C9473C">
        <w:rPr>
          <w:rFonts w:ascii="Times New Roman" w:hAnsi="Times New Roman"/>
          <w:b/>
          <w:sz w:val="24"/>
          <w:szCs w:val="24"/>
          <w:lang w:val="en-GB"/>
        </w:rPr>
        <w:t>Definition</w:t>
      </w:r>
    </w:p>
    <w:p w:rsidR="00C45A87" w:rsidRPr="00C9473C" w:rsidRDefault="00C45A87" w:rsidP="001A47DB">
      <w:pPr>
        <w:autoSpaceDE w:val="0"/>
        <w:autoSpaceDN w:val="0"/>
        <w:adjustRightInd w:val="0"/>
        <w:spacing w:line="360" w:lineRule="auto"/>
        <w:rPr>
          <w:rFonts w:ascii="Times New Roman" w:hAnsi="Times New Roman"/>
          <w:b/>
          <w:sz w:val="24"/>
          <w:szCs w:val="24"/>
        </w:rPr>
      </w:pPr>
      <w:r w:rsidRPr="00C9473C">
        <w:rPr>
          <w:rFonts w:ascii="Times New Roman" w:hAnsi="Times New Roman"/>
          <w:b/>
          <w:sz w:val="24"/>
          <w:szCs w:val="24"/>
        </w:rPr>
        <w:t xml:space="preserve">Cervical cancer </w:t>
      </w:r>
      <w:r w:rsidRPr="00C9473C">
        <w:rPr>
          <w:rFonts w:ascii="Times New Roman" w:hAnsi="Times New Roman"/>
          <w:sz w:val="24"/>
          <w:szCs w:val="24"/>
        </w:rPr>
        <w:t xml:space="preserve">is malignant neoplasm of the cervix uteri or cervical area or </w:t>
      </w:r>
      <w:r w:rsidRPr="00C9473C">
        <w:rPr>
          <w:rFonts w:ascii="Times New Roman" w:hAnsi="Times New Roman"/>
          <w:sz w:val="24"/>
          <w:szCs w:val="24"/>
          <w:lang w:val="en-GB"/>
        </w:rPr>
        <w:t>abnormal, uncontrolled growth of abnormal cells of the cervix.</w:t>
      </w:r>
    </w:p>
    <w:p w:rsidR="005E33C7" w:rsidRPr="00C9473C" w:rsidRDefault="008C64A3" w:rsidP="001A47DB">
      <w:pPr>
        <w:spacing w:line="360" w:lineRule="auto"/>
        <w:jc w:val="both"/>
        <w:rPr>
          <w:rFonts w:ascii="Times New Roman" w:hAnsi="Times New Roman"/>
          <w:b/>
          <w:sz w:val="24"/>
          <w:szCs w:val="24"/>
        </w:rPr>
      </w:pPr>
      <w:r>
        <w:rPr>
          <w:rFonts w:ascii="Times New Roman" w:hAnsi="Times New Roman"/>
          <w:b/>
          <w:sz w:val="24"/>
          <w:szCs w:val="24"/>
        </w:rPr>
        <w:t>7.1.2</w:t>
      </w:r>
      <w:r w:rsidR="00B421B5" w:rsidRPr="00C9473C">
        <w:rPr>
          <w:rFonts w:ascii="Times New Roman" w:hAnsi="Times New Roman"/>
          <w:b/>
          <w:sz w:val="24"/>
          <w:szCs w:val="24"/>
        </w:rPr>
        <w:t xml:space="preserve"> </w:t>
      </w:r>
      <w:r w:rsidR="005E33C7" w:rsidRPr="00C9473C">
        <w:rPr>
          <w:rFonts w:ascii="Times New Roman" w:hAnsi="Times New Roman"/>
          <w:b/>
          <w:sz w:val="24"/>
          <w:szCs w:val="24"/>
        </w:rPr>
        <w:t xml:space="preserve">Incidence </w:t>
      </w:r>
    </w:p>
    <w:p w:rsidR="00A4282B" w:rsidRPr="00A4282B" w:rsidRDefault="001200A4" w:rsidP="00654B5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Currently </w:t>
      </w:r>
      <w:r w:rsidRPr="00A4282B">
        <w:rPr>
          <w:rFonts w:ascii="Times New Roman" w:hAnsi="Times New Roman"/>
          <w:sz w:val="24"/>
          <w:szCs w:val="24"/>
        </w:rPr>
        <w:t>cervical</w:t>
      </w:r>
      <w:r w:rsidR="00A4282B" w:rsidRPr="00A4282B">
        <w:rPr>
          <w:rFonts w:ascii="Times New Roman" w:hAnsi="Times New Roman"/>
          <w:sz w:val="24"/>
          <w:szCs w:val="24"/>
        </w:rPr>
        <w:t xml:space="preserve"> cancer is most prevalent in areas where no effective screening has been established. This mostly occurs in the developing world where lack of resources and medical infrastructure prevents successful screening activity.</w:t>
      </w:r>
      <w:r w:rsidR="00A4282B" w:rsidRPr="00A4282B">
        <w:rPr>
          <w:rFonts w:ascii="Times New Roman" w:hAnsi="Times New Roman"/>
          <w:sz w:val="16"/>
          <w:szCs w:val="16"/>
        </w:rPr>
        <w:t xml:space="preserve"> </w:t>
      </w:r>
      <w:r w:rsidR="00A4282B" w:rsidRPr="00A4282B">
        <w:rPr>
          <w:rFonts w:ascii="Times New Roman" w:hAnsi="Times New Roman"/>
          <w:sz w:val="24"/>
          <w:szCs w:val="24"/>
        </w:rPr>
        <w:t xml:space="preserve">Worldwide, an estimated 400,000 women develop cervical cancer each year. The disproportionate impact of cervical cancer morbidity and mortality in developing countries is enormous, with less than 5% of women receiving screenings. Almost 80% of all cervical cancer cases occur in these developing countries. The areas of greatest incidence include sub-Saharan Africa, Latin America, Caribbean, and Southern Asia. In countries with organized screening programs the development of invasive cancer has been reduced greatly, however, these programs have been difficult to replicate in low-resource settings. </w:t>
      </w:r>
    </w:p>
    <w:p w:rsidR="003D51A7" w:rsidRDefault="00C45A87" w:rsidP="00A4282B">
      <w:pPr>
        <w:spacing w:line="360" w:lineRule="auto"/>
        <w:jc w:val="both"/>
        <w:rPr>
          <w:rFonts w:ascii="Times New Roman" w:hAnsi="Times New Roman"/>
          <w:sz w:val="24"/>
          <w:szCs w:val="24"/>
        </w:rPr>
      </w:pPr>
      <w:r w:rsidRPr="00A4282B">
        <w:rPr>
          <w:rFonts w:ascii="Times New Roman" w:hAnsi="Times New Roman"/>
          <w:sz w:val="24"/>
          <w:szCs w:val="24"/>
        </w:rPr>
        <w:t>Most women who die from cervical cancer, particularly in the developing countries are in their prime of their life. Their death is both a tragedy</w:t>
      </w:r>
      <w:r w:rsidR="001200A4" w:rsidRPr="00A4282B">
        <w:rPr>
          <w:rFonts w:ascii="Times New Roman" w:hAnsi="Times New Roman"/>
          <w:sz w:val="24"/>
          <w:szCs w:val="24"/>
        </w:rPr>
        <w:t>, sad</w:t>
      </w:r>
      <w:r w:rsidRPr="00A4282B">
        <w:rPr>
          <w:rFonts w:ascii="Times New Roman" w:hAnsi="Times New Roman"/>
          <w:sz w:val="24"/>
          <w:szCs w:val="24"/>
        </w:rPr>
        <w:t xml:space="preserve"> and unnecessary loss to their family and their community. Unnecessary, because there is compelling evidence that cervical cancer is one of the most preventable and treatable forms of cancer, as long as it is detected early and managed effectively</w:t>
      </w:r>
      <w:r w:rsidR="00DE1761">
        <w:rPr>
          <w:rFonts w:ascii="Times New Roman" w:hAnsi="Times New Roman"/>
          <w:sz w:val="24"/>
          <w:szCs w:val="24"/>
        </w:rPr>
        <w:t>.</w:t>
      </w:r>
    </w:p>
    <w:p w:rsidR="00C45A87" w:rsidRPr="00C9473C" w:rsidRDefault="003D51A7" w:rsidP="001A47DB">
      <w:pPr>
        <w:tabs>
          <w:tab w:val="left" w:pos="2860"/>
        </w:tabs>
        <w:spacing w:line="360" w:lineRule="auto"/>
        <w:rPr>
          <w:rFonts w:ascii="Times New Roman" w:hAnsi="Times New Roman"/>
          <w:b/>
          <w:sz w:val="24"/>
          <w:szCs w:val="24"/>
          <w:lang w:val="en-GB"/>
        </w:rPr>
      </w:pPr>
      <w:r>
        <w:rPr>
          <w:rFonts w:ascii="Times New Roman" w:hAnsi="Times New Roman"/>
          <w:b/>
          <w:sz w:val="24"/>
          <w:szCs w:val="24"/>
        </w:rPr>
        <w:lastRenderedPageBreak/>
        <w:t xml:space="preserve">7.1.3 </w:t>
      </w:r>
      <w:r w:rsidRPr="00C9473C">
        <w:rPr>
          <w:rFonts w:ascii="Times New Roman" w:hAnsi="Times New Roman"/>
          <w:b/>
          <w:sz w:val="24"/>
          <w:szCs w:val="24"/>
        </w:rPr>
        <w:t>Progression</w:t>
      </w:r>
      <w:r w:rsidR="00B421B5" w:rsidRPr="00C9473C">
        <w:rPr>
          <w:rFonts w:ascii="Times New Roman" w:hAnsi="Times New Roman"/>
          <w:b/>
          <w:sz w:val="24"/>
          <w:szCs w:val="24"/>
          <w:lang w:val="en-GB"/>
        </w:rPr>
        <w:t xml:space="preserve"> of Cervical C</w:t>
      </w:r>
      <w:r w:rsidR="004A1B58" w:rsidRPr="00C9473C">
        <w:rPr>
          <w:rFonts w:ascii="Times New Roman" w:hAnsi="Times New Roman"/>
          <w:b/>
          <w:sz w:val="24"/>
          <w:szCs w:val="24"/>
          <w:lang w:val="en-GB"/>
        </w:rPr>
        <w:t>ancer</w:t>
      </w:r>
    </w:p>
    <w:p w:rsidR="00C45A87" w:rsidRPr="00C9473C" w:rsidRDefault="005E33C7" w:rsidP="001A47DB">
      <w:pPr>
        <w:tabs>
          <w:tab w:val="left" w:pos="2860"/>
        </w:tabs>
        <w:spacing w:line="360" w:lineRule="auto"/>
        <w:rPr>
          <w:rFonts w:ascii="Times New Roman" w:hAnsi="Times New Roman"/>
          <w:sz w:val="24"/>
          <w:szCs w:val="24"/>
          <w:lang w:val="en-GB"/>
        </w:rPr>
      </w:pPr>
      <w:r w:rsidRPr="00C9473C">
        <w:rPr>
          <w:rFonts w:ascii="Times New Roman" w:hAnsi="Times New Roman"/>
          <w:sz w:val="24"/>
          <w:szCs w:val="24"/>
          <w:lang w:val="en-GB"/>
        </w:rPr>
        <w:t xml:space="preserve">1. </w:t>
      </w:r>
      <w:r w:rsidRPr="00C9473C">
        <w:rPr>
          <w:rFonts w:ascii="Times New Roman" w:hAnsi="Times New Roman"/>
          <w:b/>
          <w:sz w:val="24"/>
          <w:szCs w:val="24"/>
          <w:lang w:val="en-GB"/>
        </w:rPr>
        <w:t>The Normal</w:t>
      </w:r>
      <w:r w:rsidR="00C45A87" w:rsidRPr="00C9473C">
        <w:rPr>
          <w:rFonts w:ascii="Times New Roman" w:hAnsi="Times New Roman"/>
          <w:b/>
          <w:sz w:val="24"/>
          <w:szCs w:val="24"/>
          <w:lang w:val="en-GB"/>
        </w:rPr>
        <w:t xml:space="preserve"> cervix</w:t>
      </w:r>
      <w:r w:rsidR="00C45A87" w:rsidRPr="00C9473C">
        <w:rPr>
          <w:rFonts w:ascii="Times New Roman" w:hAnsi="Times New Roman"/>
          <w:sz w:val="24"/>
          <w:szCs w:val="24"/>
          <w:lang w:val="en-GB"/>
        </w:rPr>
        <w:t xml:space="preserve"> becomes infected with a high –risk type of HPV resulting in HPV related changes in the cells. The HPV infection can be cleared spontaneously, remain stable, or progress to low grade dysplasia.</w:t>
      </w:r>
    </w:p>
    <w:p w:rsidR="00C45A87" w:rsidRPr="00C9473C" w:rsidRDefault="00C45A87" w:rsidP="001A47DB">
      <w:pPr>
        <w:tabs>
          <w:tab w:val="left" w:pos="2860"/>
        </w:tabs>
        <w:spacing w:line="360" w:lineRule="auto"/>
        <w:rPr>
          <w:rFonts w:ascii="Times New Roman" w:hAnsi="Times New Roman"/>
          <w:sz w:val="24"/>
          <w:szCs w:val="24"/>
          <w:lang w:val="en-GB"/>
        </w:rPr>
      </w:pPr>
      <w:r w:rsidRPr="00C9473C">
        <w:rPr>
          <w:rFonts w:ascii="Times New Roman" w:hAnsi="Times New Roman"/>
          <w:sz w:val="24"/>
          <w:szCs w:val="24"/>
          <w:lang w:val="en-GB"/>
        </w:rPr>
        <w:t>There is no treatment to eradicate HPV. Use of condoms offers some protection although it does not cover the whole anogenital area.</w:t>
      </w:r>
    </w:p>
    <w:p w:rsidR="00C45A87" w:rsidRPr="00C9473C" w:rsidRDefault="00C45A87" w:rsidP="001A47DB">
      <w:pPr>
        <w:tabs>
          <w:tab w:val="left" w:pos="2860"/>
        </w:tabs>
        <w:spacing w:line="360" w:lineRule="auto"/>
        <w:rPr>
          <w:rFonts w:ascii="Times New Roman" w:hAnsi="Times New Roman"/>
          <w:sz w:val="24"/>
          <w:szCs w:val="24"/>
          <w:lang w:val="en-GB"/>
        </w:rPr>
      </w:pPr>
      <w:r w:rsidRPr="00C9473C">
        <w:rPr>
          <w:rFonts w:ascii="Times New Roman" w:hAnsi="Times New Roman"/>
          <w:b/>
          <w:sz w:val="24"/>
          <w:szCs w:val="24"/>
          <w:lang w:val="en-GB"/>
        </w:rPr>
        <w:t>2. Low-Grade Squamous Intraepithelial Lesion (LSIL).</w:t>
      </w:r>
      <w:r w:rsidRPr="00C9473C">
        <w:rPr>
          <w:rFonts w:ascii="Times New Roman" w:hAnsi="Times New Roman"/>
          <w:sz w:val="24"/>
          <w:szCs w:val="24"/>
          <w:lang w:val="en-GB"/>
        </w:rPr>
        <w:t xml:space="preserve"> This is usually transient, and about 60% will return to normal (regress) within 2 to 3 years. About 15% will progress to HSIL within 3-4 years. The general consensus is that co-factors must be present for this progression to occur e.g. smoking, recurrent STIs, HIV infection, etc.</w:t>
      </w:r>
    </w:p>
    <w:p w:rsidR="005E33C7" w:rsidRPr="00C9473C" w:rsidRDefault="00C45A87" w:rsidP="001A47DB">
      <w:pPr>
        <w:tabs>
          <w:tab w:val="left" w:pos="2860"/>
        </w:tabs>
        <w:spacing w:line="360" w:lineRule="auto"/>
        <w:rPr>
          <w:rFonts w:ascii="Times New Roman" w:hAnsi="Times New Roman"/>
          <w:sz w:val="24"/>
          <w:szCs w:val="24"/>
          <w:lang w:val="en-GB"/>
        </w:rPr>
      </w:pPr>
      <w:r w:rsidRPr="00C9473C">
        <w:rPr>
          <w:rFonts w:ascii="Times New Roman" w:hAnsi="Times New Roman"/>
          <w:sz w:val="24"/>
          <w:szCs w:val="24"/>
          <w:lang w:val="en-GB"/>
        </w:rPr>
        <w:t>These lesions are usually closely monitored rather than treated, since most lesions regress spontaneously.</w:t>
      </w:r>
      <w:r w:rsidR="00097157">
        <w:rPr>
          <w:rFonts w:ascii="Times New Roman" w:hAnsi="Times New Roman"/>
          <w:sz w:val="24"/>
          <w:szCs w:val="24"/>
          <w:lang w:val="en-GB"/>
        </w:rPr>
        <w:t xml:space="preserve"> </w:t>
      </w:r>
      <w:r w:rsidR="005E33C7" w:rsidRPr="00C9473C">
        <w:rPr>
          <w:rFonts w:ascii="Times New Roman" w:hAnsi="Times New Roman"/>
          <w:sz w:val="24"/>
          <w:szCs w:val="24"/>
          <w:lang w:val="en-GB"/>
        </w:rPr>
        <w:t>Mostly appears between the ages 25-35 years.</w:t>
      </w:r>
    </w:p>
    <w:p w:rsidR="00C45A87" w:rsidRPr="00C9473C" w:rsidRDefault="00C45A87" w:rsidP="001A47DB">
      <w:pPr>
        <w:tabs>
          <w:tab w:val="left" w:pos="2860"/>
        </w:tabs>
        <w:spacing w:line="360" w:lineRule="auto"/>
        <w:rPr>
          <w:rFonts w:ascii="Times New Roman" w:hAnsi="Times New Roman"/>
          <w:sz w:val="24"/>
          <w:szCs w:val="24"/>
          <w:lang w:val="en-GB"/>
        </w:rPr>
      </w:pPr>
      <w:r w:rsidRPr="00C9473C">
        <w:rPr>
          <w:rFonts w:ascii="Times New Roman" w:hAnsi="Times New Roman"/>
          <w:sz w:val="24"/>
          <w:szCs w:val="24"/>
          <w:lang w:val="en-GB"/>
        </w:rPr>
        <w:t>3.</w:t>
      </w:r>
      <w:r w:rsidRPr="00C9473C">
        <w:rPr>
          <w:rFonts w:ascii="Times New Roman" w:hAnsi="Times New Roman"/>
          <w:b/>
          <w:sz w:val="24"/>
          <w:szCs w:val="24"/>
          <w:lang w:val="en-GB"/>
        </w:rPr>
        <w:t xml:space="preserve"> High-Grade Squamous Intraepithelial Lesion (HSIL). </w:t>
      </w:r>
      <w:r w:rsidRPr="00C9473C">
        <w:rPr>
          <w:rFonts w:ascii="Times New Roman" w:hAnsi="Times New Roman"/>
          <w:sz w:val="24"/>
          <w:szCs w:val="24"/>
          <w:lang w:val="en-GB"/>
        </w:rPr>
        <w:t>The majority of women with HSIL will develop invasive cancer within 10-15 years, although the progress of the disease may be more rapid when the woman is HIV positive. HSIL should be investigated and treated, because a significant proportion progress to invasive cancer.</w:t>
      </w:r>
      <w:r w:rsidR="005E33C7" w:rsidRPr="00C9473C">
        <w:rPr>
          <w:rFonts w:ascii="Times New Roman" w:hAnsi="Times New Roman"/>
          <w:sz w:val="24"/>
          <w:szCs w:val="24"/>
          <w:lang w:val="en-GB"/>
        </w:rPr>
        <w:t xml:space="preserve"> (Severe dysplasia is most common in women between the ages of 30 and 40 years).</w:t>
      </w:r>
    </w:p>
    <w:p w:rsidR="00C45A87" w:rsidRPr="00C9473C" w:rsidRDefault="00C45A87" w:rsidP="001A47DB">
      <w:pPr>
        <w:tabs>
          <w:tab w:val="left" w:pos="2860"/>
        </w:tabs>
        <w:spacing w:line="360" w:lineRule="auto"/>
        <w:rPr>
          <w:rFonts w:ascii="Times New Roman" w:hAnsi="Times New Roman"/>
          <w:sz w:val="24"/>
          <w:szCs w:val="24"/>
          <w:lang w:val="en-GB"/>
        </w:rPr>
      </w:pPr>
      <w:r w:rsidRPr="00C9473C">
        <w:rPr>
          <w:rFonts w:ascii="Times New Roman" w:hAnsi="Times New Roman"/>
          <w:b/>
          <w:sz w:val="24"/>
          <w:szCs w:val="24"/>
          <w:lang w:val="en-GB"/>
        </w:rPr>
        <w:t xml:space="preserve">4. Invasive Cancer. </w:t>
      </w:r>
      <w:r w:rsidRPr="00C9473C">
        <w:rPr>
          <w:rFonts w:ascii="Times New Roman" w:hAnsi="Times New Roman"/>
          <w:sz w:val="24"/>
          <w:szCs w:val="24"/>
          <w:lang w:val="en-GB"/>
        </w:rPr>
        <w:t>Treatment for this condition is expensive, and often not effective in the advanced stages. With an effective screening programme abnormal cell changes will be identified long before this stage.</w:t>
      </w:r>
    </w:p>
    <w:p w:rsidR="00C45A87" w:rsidRPr="00C9473C" w:rsidRDefault="00C45A87" w:rsidP="001A47DB">
      <w:pPr>
        <w:tabs>
          <w:tab w:val="left" w:pos="2860"/>
        </w:tabs>
        <w:spacing w:line="360" w:lineRule="auto"/>
        <w:rPr>
          <w:rFonts w:ascii="Times New Roman" w:hAnsi="Times New Roman"/>
          <w:b/>
          <w:sz w:val="24"/>
          <w:szCs w:val="24"/>
          <w:lang w:val="en-GB"/>
        </w:rPr>
      </w:pPr>
      <w:r w:rsidRPr="00C9473C">
        <w:rPr>
          <w:rFonts w:ascii="Times New Roman" w:hAnsi="Times New Roman"/>
          <w:sz w:val="24"/>
          <w:szCs w:val="24"/>
          <w:lang w:val="en-GB"/>
        </w:rPr>
        <w:t xml:space="preserve">During the pre-invasive stage of the disease when the cancer cells begin to grow and change, the woman will experience no pain, and there will be no symptoms to indicate cell changes. </w:t>
      </w:r>
      <w:r w:rsidRPr="00C9473C">
        <w:rPr>
          <w:rFonts w:ascii="Times New Roman" w:hAnsi="Times New Roman"/>
          <w:b/>
          <w:sz w:val="24"/>
          <w:szCs w:val="24"/>
          <w:lang w:val="en-GB"/>
        </w:rPr>
        <w:t>If the abnormal cells are identified at this stage, it can be treated easily and successfully.</w:t>
      </w:r>
      <w:r w:rsidRPr="00C9473C">
        <w:rPr>
          <w:rFonts w:ascii="Times New Roman" w:hAnsi="Times New Roman"/>
          <w:b/>
          <w:sz w:val="24"/>
          <w:szCs w:val="24"/>
          <w:lang w:val="en-GB"/>
        </w:rPr>
        <w:tab/>
      </w:r>
    </w:p>
    <w:p w:rsidR="00097157" w:rsidRDefault="00C45A87" w:rsidP="001A47DB">
      <w:pPr>
        <w:tabs>
          <w:tab w:val="left" w:pos="2860"/>
        </w:tabs>
        <w:spacing w:line="360" w:lineRule="auto"/>
        <w:rPr>
          <w:rFonts w:ascii="Times New Roman" w:hAnsi="Times New Roman"/>
          <w:sz w:val="24"/>
          <w:szCs w:val="24"/>
          <w:lang w:val="en-GB"/>
        </w:rPr>
      </w:pPr>
      <w:r w:rsidRPr="00C9473C">
        <w:rPr>
          <w:rFonts w:ascii="Times New Roman" w:hAnsi="Times New Roman"/>
          <w:sz w:val="24"/>
          <w:szCs w:val="24"/>
          <w:lang w:val="en-GB"/>
        </w:rPr>
        <w:t>During the invasive stage of the disease the symptoms of the disease will appear e.g. abnormal bleeding. It will now be more difficult and expensive to treat.</w:t>
      </w:r>
    </w:p>
    <w:p w:rsidR="008B1CAB" w:rsidRDefault="008B1CAB" w:rsidP="001A47DB">
      <w:pPr>
        <w:tabs>
          <w:tab w:val="left" w:pos="2860"/>
        </w:tabs>
        <w:spacing w:line="360" w:lineRule="auto"/>
        <w:rPr>
          <w:rFonts w:ascii="Times New Roman" w:hAnsi="Times New Roman"/>
          <w:sz w:val="24"/>
          <w:szCs w:val="24"/>
          <w:lang w:val="en-GB"/>
        </w:rPr>
      </w:pPr>
    </w:p>
    <w:p w:rsidR="00C45A87" w:rsidRPr="003914EE" w:rsidRDefault="00C45A87" w:rsidP="003914EE">
      <w:pPr>
        <w:tabs>
          <w:tab w:val="left" w:pos="2860"/>
        </w:tabs>
        <w:spacing w:line="360" w:lineRule="auto"/>
        <w:rPr>
          <w:rFonts w:ascii="Times New Roman" w:hAnsi="Times New Roman"/>
          <w:sz w:val="24"/>
          <w:szCs w:val="24"/>
          <w:lang w:val="en-GB"/>
        </w:rPr>
      </w:pPr>
      <w:r w:rsidRPr="00C9473C">
        <w:rPr>
          <w:rFonts w:ascii="Times New Roman" w:hAnsi="Times New Roman"/>
          <w:sz w:val="24"/>
          <w:szCs w:val="24"/>
          <w:lang w:val="en-GB"/>
        </w:rPr>
        <w:lastRenderedPageBreak/>
        <w:t xml:space="preserve">  </w:t>
      </w:r>
      <w:r w:rsidR="008C64A3">
        <w:rPr>
          <w:rFonts w:ascii="Times New Roman" w:hAnsi="Times New Roman"/>
          <w:b/>
          <w:sz w:val="24"/>
          <w:szCs w:val="24"/>
          <w:lang w:val="en-GB"/>
        </w:rPr>
        <w:t xml:space="preserve">7.1.4 </w:t>
      </w:r>
      <w:r w:rsidR="00705EDE" w:rsidRPr="00C9473C">
        <w:rPr>
          <w:rFonts w:ascii="Times New Roman" w:hAnsi="Times New Roman"/>
          <w:b/>
          <w:sz w:val="24"/>
          <w:szCs w:val="24"/>
          <w:lang w:val="en-GB"/>
        </w:rPr>
        <w:t>Risk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155AEC" w:rsidRPr="00C9473C">
        <w:tc>
          <w:tcPr>
            <w:tcW w:w="9576" w:type="dxa"/>
          </w:tcPr>
          <w:p w:rsidR="00106457" w:rsidRDefault="003B73B0" w:rsidP="00106457">
            <w:pPr>
              <w:spacing w:line="360" w:lineRule="auto"/>
              <w:rPr>
                <w:rFonts w:ascii="Times New Roman" w:eastAsia="Times New Roman" w:hAnsi="Times New Roman"/>
                <w:b/>
                <w:sz w:val="24"/>
                <w:szCs w:val="24"/>
                <w:lang w:val="en-GB"/>
              </w:rPr>
            </w:pPr>
            <w:r w:rsidRPr="00C9473C">
              <w:rPr>
                <w:rFonts w:ascii="Times New Roman" w:eastAsia="Times New Roman" w:hAnsi="Times New Roman"/>
                <w:b/>
                <w:i/>
                <w:sz w:val="24"/>
                <w:szCs w:val="24"/>
              </w:rPr>
              <w:t>Self Activity</w:t>
            </w:r>
            <w:r w:rsidRPr="00C9473C">
              <w:rPr>
                <w:rFonts w:ascii="Times New Roman" w:eastAsia="Times New Roman" w:hAnsi="Times New Roman"/>
                <w:b/>
                <w:sz w:val="24"/>
                <w:szCs w:val="24"/>
                <w:lang w:val="en-GB"/>
              </w:rPr>
              <w:t xml:space="preserve"> </w:t>
            </w:r>
            <w:r w:rsidR="00106457">
              <w:rPr>
                <w:rFonts w:ascii="Times New Roman" w:eastAsia="Times New Roman" w:hAnsi="Times New Roman"/>
                <w:b/>
                <w:sz w:val="24"/>
                <w:szCs w:val="24"/>
                <w:lang w:val="en-GB"/>
              </w:rPr>
              <w:t>7.5</w:t>
            </w:r>
          </w:p>
          <w:p w:rsidR="00155AEC" w:rsidRPr="008B1CAB" w:rsidRDefault="00155AEC" w:rsidP="005B4BB1">
            <w:pPr>
              <w:pStyle w:val="ListParagraph"/>
              <w:numPr>
                <w:ilvl w:val="0"/>
                <w:numId w:val="24"/>
              </w:numPr>
              <w:spacing w:line="360" w:lineRule="auto"/>
              <w:rPr>
                <w:rFonts w:ascii="Times New Roman" w:eastAsia="Times New Roman" w:hAnsi="Times New Roman"/>
                <w:i/>
                <w:sz w:val="24"/>
                <w:szCs w:val="24"/>
                <w:lang w:val="en-GB"/>
              </w:rPr>
            </w:pPr>
            <w:r w:rsidRPr="008B1CAB">
              <w:rPr>
                <w:rFonts w:ascii="Times New Roman" w:eastAsia="Times New Roman" w:hAnsi="Times New Roman"/>
                <w:i/>
                <w:sz w:val="24"/>
                <w:szCs w:val="24"/>
                <w:lang w:val="en-GB"/>
              </w:rPr>
              <w:t>Explain the risk factors</w:t>
            </w:r>
            <w:r w:rsidR="001200A4">
              <w:rPr>
                <w:rFonts w:ascii="Times New Roman" w:eastAsia="Times New Roman" w:hAnsi="Times New Roman"/>
                <w:i/>
                <w:sz w:val="24"/>
                <w:szCs w:val="24"/>
                <w:lang w:val="en-GB"/>
              </w:rPr>
              <w:t xml:space="preserve"> </w:t>
            </w:r>
            <w:r w:rsidRPr="008B1CAB">
              <w:rPr>
                <w:rFonts w:ascii="Times New Roman" w:eastAsia="Times New Roman" w:hAnsi="Times New Roman"/>
                <w:i/>
                <w:sz w:val="24"/>
                <w:szCs w:val="24"/>
                <w:lang w:val="en-GB"/>
              </w:rPr>
              <w:t>o</w:t>
            </w:r>
            <w:r w:rsidR="001200A4">
              <w:rPr>
                <w:rFonts w:ascii="Times New Roman" w:eastAsia="Times New Roman" w:hAnsi="Times New Roman"/>
                <w:i/>
                <w:sz w:val="24"/>
                <w:szCs w:val="24"/>
                <w:lang w:val="en-GB"/>
              </w:rPr>
              <w:t>f</w:t>
            </w:r>
            <w:r w:rsidRPr="008B1CAB">
              <w:rPr>
                <w:rFonts w:ascii="Times New Roman" w:eastAsia="Times New Roman" w:hAnsi="Times New Roman"/>
                <w:i/>
                <w:sz w:val="24"/>
                <w:szCs w:val="24"/>
                <w:lang w:val="en-GB"/>
              </w:rPr>
              <w:t xml:space="preserve"> cervical cancer.</w:t>
            </w:r>
          </w:p>
          <w:p w:rsidR="00155AEC" w:rsidRPr="00C9473C" w:rsidRDefault="00155AEC" w:rsidP="005B4BB1">
            <w:pPr>
              <w:numPr>
                <w:ilvl w:val="0"/>
                <w:numId w:val="24"/>
              </w:numPr>
              <w:spacing w:line="360" w:lineRule="auto"/>
              <w:rPr>
                <w:rFonts w:ascii="Times New Roman" w:eastAsia="Times New Roman" w:hAnsi="Times New Roman"/>
                <w:sz w:val="24"/>
                <w:szCs w:val="24"/>
                <w:lang w:val="en-GB"/>
              </w:rPr>
            </w:pPr>
            <w:r w:rsidRPr="00C9473C">
              <w:rPr>
                <w:rFonts w:ascii="Times New Roman" w:eastAsia="Times New Roman" w:hAnsi="Times New Roman"/>
                <w:i/>
                <w:sz w:val="24"/>
                <w:szCs w:val="24"/>
                <w:lang w:val="en-GB"/>
              </w:rPr>
              <w:t>Explain the clinical manifestations of cervical cancer</w:t>
            </w:r>
            <w:r w:rsidRPr="00C9473C">
              <w:rPr>
                <w:rFonts w:ascii="Times New Roman" w:eastAsia="Times New Roman" w:hAnsi="Times New Roman"/>
                <w:sz w:val="24"/>
                <w:szCs w:val="24"/>
                <w:lang w:val="en-GB"/>
              </w:rPr>
              <w:t>.</w:t>
            </w:r>
          </w:p>
        </w:tc>
      </w:tr>
    </w:tbl>
    <w:p w:rsidR="00155AEC" w:rsidRPr="00C9473C" w:rsidRDefault="00155AEC" w:rsidP="001A47DB">
      <w:pPr>
        <w:spacing w:line="360" w:lineRule="auto"/>
        <w:rPr>
          <w:rFonts w:ascii="Times New Roman" w:hAnsi="Times New Roman"/>
          <w:b/>
          <w:sz w:val="24"/>
          <w:szCs w:val="24"/>
          <w:lang w:val="en-GB"/>
        </w:rPr>
      </w:pPr>
    </w:p>
    <w:p w:rsidR="00C45A87" w:rsidRPr="00C9473C" w:rsidRDefault="008B1CAB" w:rsidP="001A47DB">
      <w:pPr>
        <w:spacing w:line="360" w:lineRule="auto"/>
        <w:rPr>
          <w:rFonts w:ascii="Times New Roman" w:hAnsi="Times New Roman"/>
          <w:b/>
          <w:sz w:val="24"/>
          <w:szCs w:val="24"/>
          <w:lang w:val="en-GB"/>
        </w:rPr>
      </w:pPr>
      <w:r>
        <w:rPr>
          <w:rFonts w:ascii="Times New Roman" w:hAnsi="Times New Roman"/>
          <w:b/>
          <w:sz w:val="24"/>
          <w:szCs w:val="24"/>
        </w:rPr>
        <w:t xml:space="preserve">7.1.5 </w:t>
      </w:r>
      <w:r w:rsidRPr="00C9473C">
        <w:rPr>
          <w:rFonts w:ascii="Times New Roman" w:hAnsi="Times New Roman"/>
          <w:b/>
          <w:sz w:val="24"/>
          <w:szCs w:val="24"/>
        </w:rPr>
        <w:t>Relationship</w:t>
      </w:r>
      <w:r w:rsidR="00705EDE" w:rsidRPr="00C9473C">
        <w:rPr>
          <w:rFonts w:ascii="Times New Roman" w:hAnsi="Times New Roman"/>
          <w:b/>
          <w:sz w:val="24"/>
          <w:szCs w:val="24"/>
          <w:lang w:val="en-GB"/>
        </w:rPr>
        <w:t xml:space="preserve"> between Cervical Cancer and HIV</w:t>
      </w:r>
    </w:p>
    <w:p w:rsidR="00C45A87" w:rsidRPr="00C9473C" w:rsidRDefault="00C45A87" w:rsidP="005B4BB1">
      <w:pPr>
        <w:pStyle w:val="ListParagraph"/>
        <w:numPr>
          <w:ilvl w:val="0"/>
          <w:numId w:val="17"/>
        </w:numPr>
        <w:spacing w:line="360" w:lineRule="auto"/>
        <w:rPr>
          <w:rFonts w:ascii="Times New Roman" w:hAnsi="Times New Roman"/>
          <w:sz w:val="24"/>
          <w:szCs w:val="24"/>
          <w:lang w:val="en-GB"/>
        </w:rPr>
      </w:pPr>
      <w:r w:rsidRPr="00C9473C">
        <w:rPr>
          <w:rFonts w:ascii="Times New Roman" w:hAnsi="Times New Roman"/>
          <w:sz w:val="24"/>
          <w:szCs w:val="24"/>
          <w:lang w:val="en-GB"/>
        </w:rPr>
        <w:t>There is a higher HPV prevalence rate in HIV positive women, and a greater incidence of pre-cancerous lesions. The lesions are more aggressive, progressive, persistent, more likely to occur in young women, and more likely to recur when treated.</w:t>
      </w:r>
    </w:p>
    <w:p w:rsidR="00C45A87" w:rsidRPr="00C9473C" w:rsidRDefault="00C45A87" w:rsidP="005B4BB1">
      <w:pPr>
        <w:pStyle w:val="ListParagraph"/>
        <w:numPr>
          <w:ilvl w:val="0"/>
          <w:numId w:val="17"/>
        </w:numPr>
        <w:spacing w:line="360" w:lineRule="auto"/>
        <w:rPr>
          <w:rFonts w:ascii="Times New Roman" w:hAnsi="Times New Roman"/>
          <w:sz w:val="24"/>
          <w:szCs w:val="24"/>
          <w:lang w:val="en-GB"/>
        </w:rPr>
      </w:pPr>
      <w:r w:rsidRPr="00C9473C">
        <w:rPr>
          <w:rFonts w:ascii="Times New Roman" w:hAnsi="Times New Roman"/>
          <w:sz w:val="24"/>
          <w:szCs w:val="24"/>
          <w:lang w:val="en-GB"/>
        </w:rPr>
        <w:t>Cervical cancer is considered an important AIDS related disease in women, and since 1993 considered an AIDS defining illness in women infected with the HIV virus.</w:t>
      </w:r>
    </w:p>
    <w:p w:rsidR="00C45A87" w:rsidRPr="00C9473C" w:rsidRDefault="00C45A87" w:rsidP="005B4BB1">
      <w:pPr>
        <w:pStyle w:val="ListParagraph"/>
        <w:numPr>
          <w:ilvl w:val="0"/>
          <w:numId w:val="17"/>
        </w:numPr>
        <w:spacing w:line="360" w:lineRule="auto"/>
        <w:rPr>
          <w:rFonts w:ascii="Times New Roman" w:hAnsi="Times New Roman"/>
          <w:sz w:val="24"/>
          <w:szCs w:val="24"/>
          <w:lang w:val="en-GB"/>
        </w:rPr>
      </w:pPr>
      <w:r w:rsidRPr="00C9473C">
        <w:rPr>
          <w:rFonts w:ascii="Times New Roman" w:hAnsi="Times New Roman"/>
          <w:sz w:val="24"/>
          <w:szCs w:val="24"/>
          <w:lang w:val="en-GB"/>
        </w:rPr>
        <w:t>Several studies found that the prevalence of dysplasia among HIV infected women ranges from 31% to 63% and HIV positive women are almost 5 times likely to present with dysplasia than HIV negative women.</w:t>
      </w:r>
    </w:p>
    <w:p w:rsidR="00C45A87" w:rsidRPr="00C9473C" w:rsidRDefault="00C45A87" w:rsidP="005B4BB1">
      <w:pPr>
        <w:pStyle w:val="ListParagraph"/>
        <w:numPr>
          <w:ilvl w:val="0"/>
          <w:numId w:val="17"/>
        </w:numPr>
        <w:spacing w:line="360" w:lineRule="auto"/>
        <w:rPr>
          <w:rFonts w:ascii="Times New Roman" w:hAnsi="Times New Roman"/>
          <w:sz w:val="24"/>
          <w:szCs w:val="24"/>
          <w:lang w:val="en-GB"/>
        </w:rPr>
      </w:pPr>
      <w:r w:rsidRPr="00C9473C">
        <w:rPr>
          <w:rFonts w:ascii="Times New Roman" w:hAnsi="Times New Roman"/>
          <w:sz w:val="24"/>
          <w:szCs w:val="24"/>
          <w:lang w:val="en-GB"/>
        </w:rPr>
        <w:t>Recent research suggests that Vit A deficiency in HIV positive women may play a role in the development of squamous intraepithelial lesions (SIL).</w:t>
      </w:r>
    </w:p>
    <w:p w:rsidR="00C45A87" w:rsidRPr="00C9473C" w:rsidRDefault="00C45A87" w:rsidP="005B4BB1">
      <w:pPr>
        <w:pStyle w:val="ListParagraph"/>
        <w:numPr>
          <w:ilvl w:val="0"/>
          <w:numId w:val="17"/>
        </w:numPr>
        <w:spacing w:line="360" w:lineRule="auto"/>
        <w:rPr>
          <w:rFonts w:ascii="Times New Roman" w:hAnsi="Times New Roman"/>
          <w:sz w:val="24"/>
          <w:szCs w:val="24"/>
          <w:lang w:val="en-GB"/>
        </w:rPr>
      </w:pPr>
      <w:r w:rsidRPr="00C9473C">
        <w:rPr>
          <w:rFonts w:ascii="Times New Roman" w:hAnsi="Times New Roman"/>
          <w:sz w:val="24"/>
          <w:szCs w:val="24"/>
          <w:lang w:val="en-GB"/>
        </w:rPr>
        <w:t>Shorter and different screening intervals are suggested for HIV –positive women (pap smears every six months, and referral of atypia or dysplasia for colposcopy).HIV women may however succumb to other HIV- related opportunistic infections before cervical cancer of the cervix develops.</w:t>
      </w:r>
    </w:p>
    <w:p w:rsidR="00C45A87" w:rsidRPr="003914EE" w:rsidRDefault="00C45A87" w:rsidP="005B4BB1">
      <w:pPr>
        <w:pStyle w:val="ListParagraph"/>
        <w:numPr>
          <w:ilvl w:val="0"/>
          <w:numId w:val="17"/>
        </w:numPr>
        <w:spacing w:line="360" w:lineRule="auto"/>
        <w:rPr>
          <w:rFonts w:ascii="Times New Roman" w:hAnsi="Times New Roman"/>
          <w:b/>
          <w:sz w:val="24"/>
          <w:szCs w:val="24"/>
          <w:lang w:val="en-GB"/>
        </w:rPr>
      </w:pPr>
      <w:r w:rsidRPr="00C9473C">
        <w:rPr>
          <w:rFonts w:ascii="Times New Roman" w:hAnsi="Times New Roman"/>
          <w:sz w:val="24"/>
          <w:szCs w:val="24"/>
          <w:lang w:val="en-GB"/>
        </w:rPr>
        <w:t>Recent research has shown a dramatic increase in HIV shedding in HIV –positive women treated for pre-cancerous lesions, highlighting the importance of abstaining from sexual intercourse while the cervix</w:t>
      </w:r>
      <w:r w:rsidRPr="00C9473C">
        <w:rPr>
          <w:rFonts w:ascii="Times New Roman" w:hAnsi="Times New Roman"/>
          <w:b/>
          <w:sz w:val="24"/>
          <w:szCs w:val="24"/>
          <w:lang w:val="en-GB"/>
        </w:rPr>
        <w:t xml:space="preserve"> </w:t>
      </w:r>
      <w:r w:rsidRPr="00C9473C">
        <w:rPr>
          <w:rFonts w:ascii="Times New Roman" w:hAnsi="Times New Roman"/>
          <w:sz w:val="24"/>
          <w:szCs w:val="24"/>
          <w:lang w:val="en-GB"/>
        </w:rPr>
        <w:t>heals, to reduce the risk of transmitting the HIV to the partner.</w:t>
      </w:r>
    </w:p>
    <w:p w:rsidR="003914EE" w:rsidRDefault="003914EE" w:rsidP="003914EE">
      <w:pPr>
        <w:pStyle w:val="ListParagraph"/>
        <w:spacing w:line="360" w:lineRule="auto"/>
        <w:rPr>
          <w:rFonts w:ascii="Times New Roman" w:hAnsi="Times New Roman"/>
          <w:b/>
          <w:sz w:val="24"/>
          <w:szCs w:val="24"/>
          <w:lang w:val="en-GB"/>
        </w:rPr>
      </w:pPr>
    </w:p>
    <w:p w:rsidR="008B1CAB" w:rsidRDefault="008B1CAB" w:rsidP="003914EE">
      <w:pPr>
        <w:pStyle w:val="ListParagraph"/>
        <w:spacing w:line="360" w:lineRule="auto"/>
        <w:rPr>
          <w:rFonts w:ascii="Times New Roman" w:hAnsi="Times New Roman"/>
          <w:b/>
          <w:sz w:val="24"/>
          <w:szCs w:val="24"/>
          <w:lang w:val="en-GB"/>
        </w:rPr>
      </w:pPr>
    </w:p>
    <w:p w:rsidR="008B1CAB" w:rsidRPr="00C9473C" w:rsidRDefault="008B1CAB" w:rsidP="003914EE">
      <w:pPr>
        <w:pStyle w:val="ListParagraph"/>
        <w:spacing w:line="360" w:lineRule="auto"/>
        <w:rPr>
          <w:rFonts w:ascii="Times New Roman" w:hAnsi="Times New Roman"/>
          <w:b/>
          <w:sz w:val="24"/>
          <w:szCs w:val="24"/>
          <w:lang w:val="en-GB"/>
        </w:rPr>
      </w:pPr>
    </w:p>
    <w:p w:rsidR="00A252B8" w:rsidRPr="00C9473C" w:rsidRDefault="008B1CAB" w:rsidP="00B421B5">
      <w:pPr>
        <w:spacing w:line="360" w:lineRule="auto"/>
        <w:rPr>
          <w:rFonts w:ascii="Times New Roman" w:hAnsi="Times New Roman"/>
          <w:b/>
          <w:sz w:val="24"/>
          <w:szCs w:val="24"/>
          <w:lang w:val="en-GB"/>
        </w:rPr>
      </w:pPr>
      <w:r>
        <w:rPr>
          <w:rFonts w:ascii="Times New Roman" w:hAnsi="Times New Roman"/>
          <w:b/>
          <w:sz w:val="24"/>
          <w:szCs w:val="24"/>
        </w:rPr>
        <w:lastRenderedPageBreak/>
        <w:t xml:space="preserve">7.1.6 </w:t>
      </w:r>
      <w:r w:rsidRPr="00C9473C">
        <w:rPr>
          <w:rFonts w:ascii="Times New Roman" w:hAnsi="Times New Roman"/>
          <w:b/>
          <w:sz w:val="24"/>
          <w:szCs w:val="24"/>
        </w:rPr>
        <w:t>Cervical</w:t>
      </w:r>
      <w:r w:rsidR="00705EDE" w:rsidRPr="00C9473C">
        <w:rPr>
          <w:rFonts w:ascii="Times New Roman" w:hAnsi="Times New Roman"/>
          <w:b/>
          <w:sz w:val="24"/>
          <w:szCs w:val="24"/>
          <w:lang w:val="en-GB"/>
        </w:rPr>
        <w:t xml:space="preserve"> Cancer Screening</w:t>
      </w:r>
    </w:p>
    <w:p w:rsidR="00A252B8" w:rsidRPr="00C9473C" w:rsidRDefault="00A252B8" w:rsidP="00A252B8">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 xml:space="preserve">‘Screening’ is defined as the presumptive identification, by a simple test, of </w:t>
      </w:r>
      <w:r w:rsidR="001736C7" w:rsidRPr="00C9473C">
        <w:rPr>
          <w:rFonts w:ascii="Times New Roman" w:hAnsi="Times New Roman"/>
          <w:sz w:val="24"/>
          <w:szCs w:val="24"/>
          <w:lang w:val="en-GB"/>
        </w:rPr>
        <w:t>unrecognised disorders</w:t>
      </w:r>
      <w:r w:rsidRPr="00C9473C">
        <w:rPr>
          <w:rFonts w:ascii="Times New Roman" w:hAnsi="Times New Roman"/>
          <w:sz w:val="24"/>
          <w:szCs w:val="24"/>
          <w:lang w:val="en-GB"/>
        </w:rPr>
        <w:t xml:space="preserve"> in individuals who are asymptomatic.</w:t>
      </w:r>
    </w:p>
    <w:p w:rsidR="00C45A87" w:rsidRPr="00C9473C" w:rsidRDefault="002E71CE" w:rsidP="001A47DB">
      <w:pPr>
        <w:tabs>
          <w:tab w:val="left" w:pos="1845"/>
        </w:tabs>
        <w:spacing w:line="360" w:lineRule="auto"/>
        <w:rPr>
          <w:rFonts w:ascii="Times New Roman" w:hAnsi="Times New Roman"/>
          <w:b/>
          <w:sz w:val="24"/>
          <w:szCs w:val="24"/>
          <w:lang w:val="en-GB"/>
        </w:rPr>
      </w:pPr>
      <w:r w:rsidRPr="00C9473C">
        <w:rPr>
          <w:rFonts w:ascii="Times New Roman" w:hAnsi="Times New Roman"/>
          <w:b/>
          <w:sz w:val="24"/>
          <w:szCs w:val="24"/>
          <w:lang w:val="en-GB"/>
        </w:rPr>
        <w:t xml:space="preserve">          </w:t>
      </w:r>
      <w:r w:rsidR="00705EDE" w:rsidRPr="00C9473C">
        <w:rPr>
          <w:rFonts w:ascii="Times New Roman" w:hAnsi="Times New Roman"/>
          <w:b/>
          <w:sz w:val="24"/>
          <w:szCs w:val="24"/>
          <w:lang w:val="en-GB"/>
        </w:rPr>
        <w:t xml:space="preserve"> </w:t>
      </w:r>
      <w:r w:rsidR="00155AEC" w:rsidRPr="00C9473C">
        <w:rPr>
          <w:rFonts w:ascii="Times New Roman" w:hAnsi="Times New Roman"/>
          <w:b/>
          <w:sz w:val="24"/>
          <w:szCs w:val="24"/>
          <w:lang w:val="en-GB"/>
        </w:rPr>
        <w:t>Cervical</w:t>
      </w:r>
      <w:r w:rsidR="0008363E" w:rsidRPr="00C9473C">
        <w:rPr>
          <w:rFonts w:ascii="Times New Roman" w:hAnsi="Times New Roman"/>
          <w:b/>
          <w:sz w:val="24"/>
          <w:szCs w:val="24"/>
          <w:lang w:val="en-GB"/>
        </w:rPr>
        <w:t xml:space="preserve"> Cancer Screening M</w:t>
      </w:r>
      <w:r w:rsidR="00155AEC" w:rsidRPr="00C9473C">
        <w:rPr>
          <w:rFonts w:ascii="Times New Roman" w:hAnsi="Times New Roman"/>
          <w:b/>
          <w:sz w:val="24"/>
          <w:szCs w:val="24"/>
          <w:lang w:val="en-GB"/>
        </w:rPr>
        <w:t>ethods</w:t>
      </w:r>
    </w:p>
    <w:p w:rsidR="00C45A87" w:rsidRPr="00C9473C" w:rsidRDefault="00CD49F7" w:rsidP="00B421B5">
      <w:pPr>
        <w:spacing w:line="360" w:lineRule="auto"/>
        <w:ind w:firstLine="720"/>
        <w:rPr>
          <w:rFonts w:ascii="Times New Roman" w:hAnsi="Times New Roman"/>
          <w:b/>
          <w:sz w:val="24"/>
          <w:szCs w:val="24"/>
          <w:lang w:val="en-GB"/>
        </w:rPr>
      </w:pPr>
      <w:r w:rsidRPr="00C9473C">
        <w:rPr>
          <w:rFonts w:ascii="Times New Roman" w:hAnsi="Times New Roman"/>
          <w:b/>
          <w:sz w:val="24"/>
          <w:szCs w:val="24"/>
          <w:lang w:val="en-GB"/>
        </w:rPr>
        <w:t xml:space="preserve">The </w:t>
      </w:r>
      <w:r w:rsidR="0008363E" w:rsidRPr="00C9473C">
        <w:rPr>
          <w:rFonts w:ascii="Times New Roman" w:hAnsi="Times New Roman"/>
          <w:b/>
          <w:sz w:val="24"/>
          <w:szCs w:val="24"/>
          <w:lang w:val="en-GB"/>
        </w:rPr>
        <w:t>Pap</w:t>
      </w:r>
      <w:r w:rsidR="00155AEC" w:rsidRPr="00C9473C">
        <w:rPr>
          <w:rFonts w:ascii="Times New Roman" w:hAnsi="Times New Roman"/>
          <w:b/>
          <w:sz w:val="24"/>
          <w:szCs w:val="24"/>
          <w:lang w:val="en-GB"/>
        </w:rPr>
        <w:t xml:space="preserve"> smear</w:t>
      </w:r>
    </w:p>
    <w:p w:rsidR="00C45A87" w:rsidRPr="00C9473C" w:rsidRDefault="00C45A87"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 xml:space="preserve">The most common screening method for cervical cancer is cervical cytology (using the </w:t>
      </w:r>
      <w:r w:rsidR="002E71CE" w:rsidRPr="00C9473C">
        <w:rPr>
          <w:rFonts w:ascii="Times New Roman" w:hAnsi="Times New Roman"/>
          <w:sz w:val="24"/>
          <w:szCs w:val="24"/>
          <w:lang w:val="en-GB"/>
        </w:rPr>
        <w:t xml:space="preserve">  </w:t>
      </w:r>
      <w:r w:rsidRPr="00C9473C">
        <w:rPr>
          <w:rFonts w:ascii="Times New Roman" w:hAnsi="Times New Roman"/>
          <w:sz w:val="24"/>
          <w:szCs w:val="24"/>
          <w:lang w:val="en-GB"/>
        </w:rPr>
        <w:t>Pap smear).</w:t>
      </w:r>
    </w:p>
    <w:p w:rsidR="00C45A87" w:rsidRPr="00C9473C" w:rsidRDefault="00C45A87"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A Pap smear is a painless, simple, quick, and harmless test to check for abnormal cells of the cervix.</w:t>
      </w:r>
    </w:p>
    <w:p w:rsidR="00C45A87" w:rsidRPr="00C9473C" w:rsidRDefault="00C45A87" w:rsidP="001A47DB">
      <w:pPr>
        <w:spacing w:line="360" w:lineRule="auto"/>
        <w:ind w:firstLine="720"/>
        <w:rPr>
          <w:rFonts w:ascii="Times New Roman" w:hAnsi="Times New Roman"/>
          <w:b/>
          <w:sz w:val="24"/>
          <w:szCs w:val="24"/>
          <w:lang w:val="en-GB"/>
        </w:rPr>
      </w:pPr>
      <w:r w:rsidRPr="00C9473C">
        <w:rPr>
          <w:rFonts w:ascii="Times New Roman" w:hAnsi="Times New Roman"/>
          <w:b/>
          <w:sz w:val="24"/>
          <w:szCs w:val="24"/>
          <w:lang w:val="en-GB"/>
        </w:rPr>
        <w:t>Taking a Pap smear</w:t>
      </w:r>
    </w:p>
    <w:p w:rsidR="00C45A87" w:rsidRPr="00C9473C" w:rsidRDefault="00C45A87"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A speculum is inserted into the vagina to enable the health provider to observe the cervix for abnormalities. Cells are then scraped from the cervix with an Aylesbury spatula, and smeared onto a glass slide. The glass slide is then sent to the laboratory where the cells will be examined under the microscope to identify abnormalities or cancer.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9"/>
      </w:tblGrid>
      <w:tr w:rsidR="00C45A87" w:rsidRPr="00C9473C">
        <w:tc>
          <w:tcPr>
            <w:tcW w:w="8759" w:type="dxa"/>
          </w:tcPr>
          <w:p w:rsidR="00777753" w:rsidRDefault="003B73B0" w:rsidP="00777753">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t>Self Activity</w:t>
            </w:r>
            <w:r w:rsidR="00106457">
              <w:rPr>
                <w:rFonts w:ascii="Times New Roman" w:eastAsia="Times New Roman" w:hAnsi="Times New Roman"/>
                <w:b/>
                <w:i/>
                <w:sz w:val="24"/>
                <w:szCs w:val="24"/>
                <w:lang w:val="en-GB"/>
              </w:rPr>
              <w:t xml:space="preserve"> 7.6</w:t>
            </w:r>
            <w:r w:rsidR="00C45A87" w:rsidRPr="00C9473C">
              <w:rPr>
                <w:rFonts w:ascii="Times New Roman" w:eastAsia="Times New Roman" w:hAnsi="Times New Roman"/>
                <w:b/>
                <w:i/>
                <w:sz w:val="24"/>
                <w:szCs w:val="24"/>
                <w:lang w:val="en-GB"/>
              </w:rPr>
              <w:t xml:space="preserve">  </w:t>
            </w:r>
          </w:p>
          <w:p w:rsidR="00777753" w:rsidRPr="00777753" w:rsidRDefault="00A12E56" w:rsidP="005B4BB1">
            <w:pPr>
              <w:pStyle w:val="ListParagraph"/>
              <w:numPr>
                <w:ilvl w:val="0"/>
                <w:numId w:val="110"/>
              </w:numPr>
              <w:spacing w:line="360" w:lineRule="auto"/>
              <w:rPr>
                <w:rFonts w:ascii="Times New Roman" w:eastAsia="Times New Roman" w:hAnsi="Times New Roman"/>
                <w:b/>
                <w:i/>
                <w:sz w:val="24"/>
                <w:szCs w:val="24"/>
                <w:lang w:val="en-GB"/>
              </w:rPr>
            </w:pPr>
            <w:r w:rsidRPr="00777753">
              <w:rPr>
                <w:rFonts w:ascii="Times New Roman" w:eastAsia="Times New Roman" w:hAnsi="Times New Roman"/>
                <w:i/>
                <w:sz w:val="24"/>
                <w:szCs w:val="24"/>
                <w:lang w:val="en-GB"/>
              </w:rPr>
              <w:t>Visit the family planning clinic and observe how a Pap smear is taken</w:t>
            </w:r>
          </w:p>
          <w:p w:rsidR="00777753" w:rsidRPr="00777753" w:rsidRDefault="00C45A87" w:rsidP="005B4BB1">
            <w:pPr>
              <w:pStyle w:val="ListParagraph"/>
              <w:numPr>
                <w:ilvl w:val="0"/>
                <w:numId w:val="110"/>
              </w:numPr>
              <w:spacing w:line="360" w:lineRule="auto"/>
              <w:rPr>
                <w:rFonts w:ascii="Times New Roman" w:eastAsia="Times New Roman" w:hAnsi="Times New Roman"/>
                <w:b/>
                <w:i/>
                <w:sz w:val="24"/>
                <w:szCs w:val="24"/>
                <w:lang w:val="en-GB"/>
              </w:rPr>
            </w:pPr>
            <w:r w:rsidRPr="00777753">
              <w:rPr>
                <w:rFonts w:ascii="Times New Roman" w:eastAsia="Times New Roman" w:hAnsi="Times New Roman"/>
                <w:i/>
                <w:sz w:val="24"/>
                <w:szCs w:val="24"/>
                <w:lang w:val="en-GB"/>
              </w:rPr>
              <w:t xml:space="preserve">Describe </w:t>
            </w:r>
            <w:r w:rsidR="00777753">
              <w:rPr>
                <w:rFonts w:ascii="Times New Roman" w:eastAsia="Times New Roman" w:hAnsi="Times New Roman"/>
                <w:i/>
                <w:sz w:val="24"/>
                <w:szCs w:val="24"/>
                <w:lang w:val="en-GB"/>
              </w:rPr>
              <w:t xml:space="preserve">the Pap smear collection procedure </w:t>
            </w:r>
          </w:p>
          <w:p w:rsidR="00777753" w:rsidRPr="00777753" w:rsidRDefault="00777753" w:rsidP="005B4BB1">
            <w:pPr>
              <w:pStyle w:val="ListParagraph"/>
              <w:numPr>
                <w:ilvl w:val="0"/>
                <w:numId w:val="110"/>
              </w:numPr>
              <w:spacing w:line="360" w:lineRule="auto"/>
              <w:rPr>
                <w:rFonts w:ascii="Times New Roman" w:eastAsia="Times New Roman" w:hAnsi="Times New Roman"/>
                <w:b/>
                <w:i/>
                <w:sz w:val="24"/>
                <w:szCs w:val="24"/>
                <w:lang w:val="en-GB"/>
              </w:rPr>
            </w:pPr>
            <w:r>
              <w:rPr>
                <w:rFonts w:ascii="Times New Roman" w:eastAsia="Times New Roman" w:hAnsi="Times New Roman"/>
                <w:i/>
                <w:sz w:val="24"/>
                <w:szCs w:val="24"/>
                <w:lang w:val="en-GB"/>
              </w:rPr>
              <w:t>E</w:t>
            </w:r>
            <w:r w:rsidR="00A12E56" w:rsidRPr="00777753">
              <w:rPr>
                <w:rFonts w:ascii="Times New Roman" w:eastAsia="Times New Roman" w:hAnsi="Times New Roman"/>
                <w:i/>
                <w:sz w:val="24"/>
                <w:szCs w:val="24"/>
                <w:lang w:val="en-GB"/>
              </w:rPr>
              <w:t xml:space="preserve">xplain the following categories of abnormal </w:t>
            </w:r>
            <w:r w:rsidR="0008363E" w:rsidRPr="00777753">
              <w:rPr>
                <w:rFonts w:ascii="Times New Roman" w:eastAsia="Times New Roman" w:hAnsi="Times New Roman"/>
                <w:i/>
                <w:sz w:val="24"/>
                <w:szCs w:val="24"/>
                <w:lang w:val="en-GB"/>
              </w:rPr>
              <w:t>Pap</w:t>
            </w:r>
            <w:r w:rsidR="00A12E56" w:rsidRPr="00777753">
              <w:rPr>
                <w:rFonts w:ascii="Times New Roman" w:eastAsia="Times New Roman" w:hAnsi="Times New Roman"/>
                <w:i/>
                <w:sz w:val="24"/>
                <w:szCs w:val="24"/>
                <w:lang w:val="en-GB"/>
              </w:rPr>
              <w:t xml:space="preserve"> smear results;</w:t>
            </w:r>
          </w:p>
          <w:p w:rsidR="00777753" w:rsidRPr="00777753" w:rsidRDefault="00A12E56" w:rsidP="005B4BB1">
            <w:pPr>
              <w:pStyle w:val="ListParagraph"/>
              <w:numPr>
                <w:ilvl w:val="0"/>
                <w:numId w:val="111"/>
              </w:numPr>
              <w:spacing w:line="360" w:lineRule="auto"/>
              <w:rPr>
                <w:rFonts w:ascii="Times New Roman" w:eastAsia="Times New Roman" w:hAnsi="Times New Roman"/>
                <w:b/>
                <w:i/>
                <w:sz w:val="24"/>
                <w:szCs w:val="24"/>
                <w:lang w:val="en-GB"/>
              </w:rPr>
            </w:pPr>
            <w:r w:rsidRPr="00777753">
              <w:rPr>
                <w:rFonts w:ascii="Times New Roman" w:eastAsia="Times New Roman" w:hAnsi="Times New Roman"/>
                <w:i/>
                <w:sz w:val="24"/>
                <w:szCs w:val="24"/>
                <w:lang w:val="en-GB"/>
              </w:rPr>
              <w:t>atyp</w:t>
            </w:r>
            <w:r w:rsidR="00CD49F7" w:rsidRPr="00777753">
              <w:rPr>
                <w:rFonts w:ascii="Times New Roman" w:eastAsia="Times New Roman" w:hAnsi="Times New Roman"/>
                <w:i/>
                <w:sz w:val="24"/>
                <w:szCs w:val="24"/>
                <w:lang w:val="en-GB"/>
              </w:rPr>
              <w:t>ical squamous cells</w:t>
            </w:r>
          </w:p>
          <w:p w:rsidR="00777753" w:rsidRPr="00777753" w:rsidRDefault="00CD49F7" w:rsidP="005B4BB1">
            <w:pPr>
              <w:pStyle w:val="ListParagraph"/>
              <w:numPr>
                <w:ilvl w:val="0"/>
                <w:numId w:val="111"/>
              </w:numPr>
              <w:spacing w:line="360" w:lineRule="auto"/>
              <w:rPr>
                <w:rFonts w:ascii="Times New Roman" w:eastAsia="Times New Roman" w:hAnsi="Times New Roman"/>
                <w:b/>
                <w:i/>
                <w:sz w:val="24"/>
                <w:szCs w:val="24"/>
                <w:lang w:val="en-GB"/>
              </w:rPr>
            </w:pPr>
            <w:r w:rsidRPr="00777753">
              <w:rPr>
                <w:rFonts w:ascii="Times New Roman" w:eastAsia="Times New Roman" w:hAnsi="Times New Roman"/>
                <w:i/>
                <w:sz w:val="24"/>
                <w:szCs w:val="24"/>
                <w:lang w:val="en-GB"/>
              </w:rPr>
              <w:t xml:space="preserve"> low grade squamous intraepithelial l</w:t>
            </w:r>
            <w:r w:rsidR="00A12E56" w:rsidRPr="00777753">
              <w:rPr>
                <w:rFonts w:ascii="Times New Roman" w:eastAsia="Times New Roman" w:hAnsi="Times New Roman"/>
                <w:i/>
                <w:sz w:val="24"/>
                <w:szCs w:val="24"/>
                <w:lang w:val="en-GB"/>
              </w:rPr>
              <w:t xml:space="preserve">esions </w:t>
            </w:r>
          </w:p>
          <w:p w:rsidR="00C45A87" w:rsidRPr="00777753" w:rsidRDefault="00A12E56" w:rsidP="005B4BB1">
            <w:pPr>
              <w:pStyle w:val="ListParagraph"/>
              <w:numPr>
                <w:ilvl w:val="0"/>
                <w:numId w:val="111"/>
              </w:numPr>
              <w:spacing w:line="360" w:lineRule="auto"/>
              <w:rPr>
                <w:rFonts w:ascii="Times New Roman" w:eastAsia="Times New Roman" w:hAnsi="Times New Roman"/>
                <w:b/>
                <w:i/>
                <w:sz w:val="24"/>
                <w:szCs w:val="24"/>
                <w:lang w:val="en-GB"/>
              </w:rPr>
            </w:pPr>
            <w:r w:rsidRPr="00777753">
              <w:rPr>
                <w:rFonts w:ascii="Times New Roman" w:eastAsia="Times New Roman" w:hAnsi="Times New Roman"/>
                <w:i/>
                <w:sz w:val="24"/>
                <w:szCs w:val="24"/>
                <w:lang w:val="en-GB"/>
              </w:rPr>
              <w:t xml:space="preserve"> high-grade squamous intraepithelial </w:t>
            </w:r>
            <w:r w:rsidR="00CD49F7" w:rsidRPr="00777753">
              <w:rPr>
                <w:rFonts w:ascii="Times New Roman" w:eastAsia="Times New Roman" w:hAnsi="Times New Roman"/>
                <w:i/>
                <w:sz w:val="24"/>
                <w:szCs w:val="24"/>
                <w:lang w:val="en-GB"/>
              </w:rPr>
              <w:t>l</w:t>
            </w:r>
            <w:r w:rsidRPr="00777753">
              <w:rPr>
                <w:rFonts w:ascii="Times New Roman" w:eastAsia="Times New Roman" w:hAnsi="Times New Roman"/>
                <w:i/>
                <w:sz w:val="24"/>
                <w:szCs w:val="24"/>
                <w:lang w:val="en-GB"/>
              </w:rPr>
              <w:t>esions.</w:t>
            </w:r>
          </w:p>
        </w:tc>
      </w:tr>
    </w:tbl>
    <w:p w:rsidR="00A12E56" w:rsidRPr="00C9473C" w:rsidRDefault="00A12E56" w:rsidP="001A47DB">
      <w:pPr>
        <w:tabs>
          <w:tab w:val="left" w:pos="3615"/>
        </w:tabs>
        <w:spacing w:line="360" w:lineRule="auto"/>
        <w:rPr>
          <w:rFonts w:ascii="Times New Roman" w:hAnsi="Times New Roman"/>
          <w:sz w:val="24"/>
          <w:szCs w:val="24"/>
          <w:lang w:val="en-GB"/>
        </w:rPr>
      </w:pPr>
    </w:p>
    <w:p w:rsidR="00C45A87" w:rsidRPr="00C9473C" w:rsidRDefault="00CD49F7"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Visual Screening M</w:t>
      </w:r>
      <w:r w:rsidR="0008363E" w:rsidRPr="00C9473C">
        <w:rPr>
          <w:rFonts w:ascii="Times New Roman" w:hAnsi="Times New Roman"/>
          <w:b/>
          <w:sz w:val="24"/>
          <w:szCs w:val="24"/>
          <w:lang w:val="en-GB"/>
        </w:rPr>
        <w:t>ethods</w:t>
      </w:r>
    </w:p>
    <w:p w:rsidR="00C45A87" w:rsidRDefault="00C45A87"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In a visual test, the provide</w:t>
      </w:r>
      <w:r w:rsidR="000D3BAB">
        <w:rPr>
          <w:rFonts w:ascii="Times New Roman" w:hAnsi="Times New Roman"/>
          <w:sz w:val="24"/>
          <w:szCs w:val="24"/>
          <w:lang w:val="en-GB"/>
        </w:rPr>
        <w:t xml:space="preserve">r applies acetic acid (in VIA) </w:t>
      </w:r>
      <w:r w:rsidRPr="00C9473C">
        <w:rPr>
          <w:rFonts w:ascii="Times New Roman" w:hAnsi="Times New Roman"/>
          <w:sz w:val="24"/>
          <w:szCs w:val="24"/>
          <w:lang w:val="en-GB"/>
        </w:rPr>
        <w:t>or Lugols iodi</w:t>
      </w:r>
      <w:r w:rsidR="000D3BAB">
        <w:rPr>
          <w:rFonts w:ascii="Times New Roman" w:hAnsi="Times New Roman"/>
          <w:sz w:val="24"/>
          <w:szCs w:val="24"/>
          <w:lang w:val="en-GB"/>
        </w:rPr>
        <w:t xml:space="preserve">ne solution </w:t>
      </w:r>
      <w:r w:rsidRPr="00C9473C">
        <w:rPr>
          <w:rFonts w:ascii="Times New Roman" w:hAnsi="Times New Roman"/>
          <w:sz w:val="24"/>
          <w:szCs w:val="24"/>
          <w:lang w:val="en-GB"/>
        </w:rPr>
        <w:t xml:space="preserve">(in VILI) to the cervix, and then looks to see if there is any staining. A VIA test is positive if there is a raised </w:t>
      </w:r>
      <w:r w:rsidRPr="00C9473C">
        <w:rPr>
          <w:rFonts w:ascii="Times New Roman" w:hAnsi="Times New Roman"/>
          <w:sz w:val="24"/>
          <w:szCs w:val="24"/>
          <w:lang w:val="en-GB"/>
        </w:rPr>
        <w:lastRenderedPageBreak/>
        <w:t xml:space="preserve">and thickened white plaques or acetowhite epithelium; a VILI test is positive if there are mustard or saffron-yellow coloured areas, usually near the squamo-columnar junction (SCJ). Either test is suspicious for cancer if a cauliflower-like fungating mass or ulcer is noted on the cervix. Visual screening results are negative if the cervical lining is smooth, uniform and featureless; it should be pink with acetic acid and dark brown or black with Lugol’s iodine.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45A87" w:rsidRPr="00C9473C">
        <w:tc>
          <w:tcPr>
            <w:tcW w:w="9576" w:type="dxa"/>
          </w:tcPr>
          <w:p w:rsidR="00B571ED" w:rsidRDefault="003B73B0" w:rsidP="00B571ED">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t>Self Activity</w:t>
            </w:r>
            <w:r w:rsidR="00106457">
              <w:rPr>
                <w:rFonts w:ascii="Times New Roman" w:eastAsia="Times New Roman" w:hAnsi="Times New Roman"/>
                <w:b/>
                <w:i/>
                <w:sz w:val="24"/>
                <w:szCs w:val="24"/>
                <w:lang w:val="en-GB"/>
              </w:rPr>
              <w:t xml:space="preserve"> 7.7 </w:t>
            </w:r>
            <w:r w:rsidR="00C45A87" w:rsidRPr="00C9473C">
              <w:rPr>
                <w:rFonts w:ascii="Times New Roman" w:eastAsia="Times New Roman" w:hAnsi="Times New Roman"/>
                <w:b/>
                <w:i/>
                <w:sz w:val="24"/>
                <w:szCs w:val="24"/>
                <w:lang w:val="en-GB"/>
              </w:rPr>
              <w:t>:</w:t>
            </w:r>
          </w:p>
          <w:p w:rsidR="00B571ED" w:rsidRPr="00B571ED" w:rsidRDefault="0008363E" w:rsidP="005B4BB1">
            <w:pPr>
              <w:pStyle w:val="ListParagraph"/>
              <w:numPr>
                <w:ilvl w:val="0"/>
                <w:numId w:val="112"/>
              </w:numPr>
              <w:spacing w:line="360" w:lineRule="auto"/>
              <w:rPr>
                <w:rFonts w:ascii="Times New Roman" w:eastAsia="Times New Roman" w:hAnsi="Times New Roman"/>
                <w:b/>
                <w:i/>
                <w:sz w:val="24"/>
                <w:szCs w:val="24"/>
                <w:lang w:val="en-GB"/>
              </w:rPr>
            </w:pPr>
            <w:r w:rsidRPr="00B571ED">
              <w:rPr>
                <w:rFonts w:ascii="Times New Roman" w:eastAsia="Times New Roman" w:hAnsi="Times New Roman"/>
                <w:i/>
                <w:sz w:val="24"/>
                <w:szCs w:val="24"/>
                <w:lang w:val="en-GB"/>
              </w:rPr>
              <w:t>Visit the family planning clinic and observe how VIA is done</w:t>
            </w:r>
          </w:p>
          <w:p w:rsidR="00B571ED" w:rsidRPr="00B571ED" w:rsidRDefault="00C45A87" w:rsidP="005B4BB1">
            <w:pPr>
              <w:pStyle w:val="ListParagraph"/>
              <w:numPr>
                <w:ilvl w:val="0"/>
                <w:numId w:val="112"/>
              </w:numPr>
              <w:spacing w:line="360" w:lineRule="auto"/>
              <w:rPr>
                <w:rFonts w:ascii="Times New Roman" w:eastAsia="Times New Roman" w:hAnsi="Times New Roman"/>
                <w:b/>
                <w:i/>
                <w:sz w:val="24"/>
                <w:szCs w:val="24"/>
                <w:lang w:val="en-GB"/>
              </w:rPr>
            </w:pPr>
            <w:r w:rsidRPr="00B571ED">
              <w:rPr>
                <w:rFonts w:ascii="Times New Roman" w:eastAsia="Times New Roman" w:hAnsi="Times New Roman"/>
                <w:i/>
                <w:sz w:val="24"/>
                <w:szCs w:val="24"/>
                <w:lang w:val="en-GB"/>
              </w:rPr>
              <w:t xml:space="preserve">Outline the materials and equipment needed for </w:t>
            </w:r>
            <w:r w:rsidR="0008363E" w:rsidRPr="00B571ED">
              <w:rPr>
                <w:rFonts w:ascii="Times New Roman" w:eastAsia="Times New Roman" w:hAnsi="Times New Roman"/>
                <w:i/>
                <w:sz w:val="24"/>
                <w:szCs w:val="24"/>
                <w:lang w:val="en-GB"/>
              </w:rPr>
              <w:t>VIA</w:t>
            </w:r>
          </w:p>
          <w:p w:rsidR="00C45A87" w:rsidRPr="00B571ED" w:rsidRDefault="00C45A87" w:rsidP="005B4BB1">
            <w:pPr>
              <w:pStyle w:val="ListParagraph"/>
              <w:numPr>
                <w:ilvl w:val="0"/>
                <w:numId w:val="112"/>
              </w:numPr>
              <w:spacing w:line="360" w:lineRule="auto"/>
              <w:rPr>
                <w:rFonts w:ascii="Times New Roman" w:eastAsia="Times New Roman" w:hAnsi="Times New Roman"/>
                <w:b/>
                <w:i/>
                <w:sz w:val="24"/>
                <w:szCs w:val="24"/>
                <w:lang w:val="en-GB"/>
              </w:rPr>
            </w:pPr>
            <w:r w:rsidRPr="00B571ED">
              <w:rPr>
                <w:rFonts w:ascii="Times New Roman" w:eastAsia="Times New Roman" w:hAnsi="Times New Roman"/>
                <w:i/>
                <w:sz w:val="24"/>
                <w:szCs w:val="24"/>
                <w:lang w:val="en-GB"/>
              </w:rPr>
              <w:t xml:space="preserve">Describe the procedure for performing </w:t>
            </w:r>
            <w:r w:rsidR="0008363E" w:rsidRPr="00B571ED">
              <w:rPr>
                <w:rFonts w:ascii="Times New Roman" w:eastAsia="Times New Roman" w:hAnsi="Times New Roman"/>
                <w:i/>
                <w:sz w:val="24"/>
                <w:szCs w:val="24"/>
                <w:lang w:val="en-GB"/>
              </w:rPr>
              <w:t>VIA.</w:t>
            </w:r>
          </w:p>
        </w:tc>
      </w:tr>
    </w:tbl>
    <w:p w:rsidR="00705EDE" w:rsidRPr="00C9473C" w:rsidRDefault="00705EDE" w:rsidP="00CD49F7">
      <w:pPr>
        <w:spacing w:line="360" w:lineRule="auto"/>
        <w:rPr>
          <w:rFonts w:ascii="Times New Roman" w:hAnsi="Times New Roman"/>
          <w:b/>
          <w:sz w:val="24"/>
          <w:szCs w:val="24"/>
          <w:lang w:val="en-GB"/>
        </w:rPr>
      </w:pPr>
    </w:p>
    <w:p w:rsidR="00CD49F7" w:rsidRPr="00C9473C" w:rsidRDefault="008C64A3" w:rsidP="00CD49F7">
      <w:pPr>
        <w:spacing w:line="360" w:lineRule="auto"/>
        <w:rPr>
          <w:rFonts w:ascii="Times New Roman" w:hAnsi="Times New Roman"/>
          <w:b/>
          <w:sz w:val="24"/>
          <w:szCs w:val="24"/>
          <w:lang w:val="en-GB"/>
        </w:rPr>
      </w:pPr>
      <w:r>
        <w:rPr>
          <w:rFonts w:ascii="Times New Roman" w:hAnsi="Times New Roman"/>
          <w:b/>
          <w:sz w:val="24"/>
          <w:szCs w:val="24"/>
          <w:lang w:val="en-GB"/>
        </w:rPr>
        <w:t xml:space="preserve">7.1.7 </w:t>
      </w:r>
      <w:r w:rsidR="00CD49F7" w:rsidRPr="00C9473C">
        <w:rPr>
          <w:rFonts w:ascii="Times New Roman" w:hAnsi="Times New Roman"/>
          <w:b/>
          <w:sz w:val="24"/>
          <w:szCs w:val="24"/>
          <w:lang w:val="en-GB"/>
        </w:rPr>
        <w:t>Prevention of Cervical Cancer</w:t>
      </w:r>
    </w:p>
    <w:p w:rsidR="0008363E" w:rsidRPr="00C9473C" w:rsidRDefault="0008363E"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Cervical cancer is a preventable disease. Without early detection and treatment, 30-70% of women with high grade pre-cancerous lesions will develop cervical cancer within 10 years.</w:t>
      </w:r>
    </w:p>
    <w:p w:rsidR="0008363E" w:rsidRPr="00C9473C" w:rsidRDefault="0008363E"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 xml:space="preserve">Women can prevent cervical cancer if they: </w:t>
      </w:r>
    </w:p>
    <w:p w:rsidR="0008363E"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t>Delay the onset of sexual activity as long as possible.</w:t>
      </w:r>
    </w:p>
    <w:p w:rsidR="0008363E"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t>Have regular Pap smears according to the National policy and guidelines to detect abnormal cervical cells. They must follow up on the results of the Pap smear, and go for treatment as recommended by the doctor or nurse (based on the protocol for Abnormal Pap Smear Results).</w:t>
      </w:r>
    </w:p>
    <w:p w:rsidR="0008363E"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t>Have one faithful and uninfected sexual partner and be faithful to that partner.</w:t>
      </w:r>
    </w:p>
    <w:p w:rsidR="0008363E"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t>Use condoms with every sexual act. It protects the woman against unwanted pregnancy as well as STI and HIV infection. It also reduces her exposure to the HPV virus, which is linked to the development of cervical cancer.</w:t>
      </w:r>
    </w:p>
    <w:p w:rsidR="0008363E"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t>Get early treatment for STIs, and use the treatment as prescribed by the health care provider.</w:t>
      </w:r>
    </w:p>
    <w:p w:rsidR="0008363E"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t>Don’t smoke.</w:t>
      </w:r>
    </w:p>
    <w:p w:rsidR="00CD49F7"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lastRenderedPageBreak/>
        <w:t>Good health seeking practices. Motivate clients to access available health services for information and early treatment.</w:t>
      </w:r>
    </w:p>
    <w:p w:rsidR="00FC7533" w:rsidRPr="00C9473C" w:rsidRDefault="008C64A3" w:rsidP="00CD49F7">
      <w:pPr>
        <w:pStyle w:val="ListParagraph"/>
        <w:spacing w:line="360" w:lineRule="auto"/>
        <w:ind w:left="0"/>
        <w:rPr>
          <w:rFonts w:ascii="Times New Roman" w:hAnsi="Times New Roman"/>
          <w:sz w:val="24"/>
          <w:szCs w:val="24"/>
          <w:lang w:val="en-GB"/>
        </w:rPr>
      </w:pPr>
      <w:r>
        <w:rPr>
          <w:rFonts w:ascii="Times New Roman" w:hAnsi="Times New Roman"/>
          <w:b/>
          <w:sz w:val="24"/>
          <w:szCs w:val="24"/>
          <w:lang w:val="en-GB"/>
        </w:rPr>
        <w:t xml:space="preserve">7.1.8 </w:t>
      </w:r>
      <w:r w:rsidR="00511A2D">
        <w:rPr>
          <w:rFonts w:ascii="Times New Roman" w:hAnsi="Times New Roman"/>
          <w:b/>
          <w:sz w:val="24"/>
          <w:szCs w:val="24"/>
          <w:lang w:val="en-GB"/>
        </w:rPr>
        <w:t xml:space="preserve"> </w:t>
      </w:r>
      <w:r w:rsidR="00FC7533" w:rsidRPr="00C9473C">
        <w:rPr>
          <w:rFonts w:ascii="Times New Roman" w:hAnsi="Times New Roman"/>
          <w:b/>
          <w:sz w:val="24"/>
          <w:szCs w:val="24"/>
          <w:lang w:val="en-GB"/>
        </w:rPr>
        <w:t>Diagnostic measures</w:t>
      </w:r>
    </w:p>
    <w:p w:rsidR="00FC7533" w:rsidRPr="00C9473C" w:rsidRDefault="00FC7533" w:rsidP="005B4BB1">
      <w:pPr>
        <w:numPr>
          <w:ilvl w:val="0"/>
          <w:numId w:val="25"/>
        </w:numPr>
        <w:spacing w:line="360" w:lineRule="auto"/>
        <w:rPr>
          <w:rFonts w:ascii="Times New Roman" w:hAnsi="Times New Roman"/>
          <w:b/>
          <w:sz w:val="24"/>
          <w:szCs w:val="24"/>
          <w:lang w:val="en-GB"/>
        </w:rPr>
      </w:pPr>
      <w:r w:rsidRPr="00C9473C">
        <w:rPr>
          <w:rFonts w:ascii="Times New Roman" w:hAnsi="Times New Roman"/>
          <w:b/>
          <w:sz w:val="24"/>
          <w:szCs w:val="24"/>
          <w:lang w:val="en-GB"/>
        </w:rPr>
        <w:t>Cone biopsy</w:t>
      </w:r>
    </w:p>
    <w:p w:rsidR="009E1A66"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 xml:space="preserve">The procedure can be used for diagnosis and </w:t>
      </w:r>
      <w:r w:rsidR="00B571ED">
        <w:rPr>
          <w:rFonts w:ascii="Times New Roman" w:hAnsi="Times New Roman"/>
          <w:sz w:val="24"/>
          <w:szCs w:val="24"/>
          <w:lang w:val="en-GB"/>
        </w:rPr>
        <w:t xml:space="preserve">treatment. </w:t>
      </w:r>
    </w:p>
    <w:p w:rsidR="009E1A66" w:rsidRDefault="00B571ED" w:rsidP="001A47DB">
      <w:pPr>
        <w:spacing w:line="360" w:lineRule="auto"/>
        <w:ind w:left="720"/>
        <w:rPr>
          <w:rFonts w:ascii="Times New Roman" w:hAnsi="Times New Roman"/>
          <w:sz w:val="24"/>
          <w:szCs w:val="24"/>
          <w:lang w:val="en-GB"/>
        </w:rPr>
      </w:pPr>
      <w:r w:rsidRPr="009E1A66">
        <w:rPr>
          <w:rFonts w:ascii="Times New Roman" w:hAnsi="Times New Roman"/>
          <w:b/>
          <w:sz w:val="24"/>
          <w:szCs w:val="24"/>
          <w:lang w:val="en-GB"/>
        </w:rPr>
        <w:t>Cold  knife coniz</w:t>
      </w:r>
      <w:r w:rsidR="00FC7533" w:rsidRPr="009E1A66">
        <w:rPr>
          <w:rFonts w:ascii="Times New Roman" w:hAnsi="Times New Roman"/>
          <w:b/>
          <w:sz w:val="24"/>
          <w:szCs w:val="24"/>
          <w:lang w:val="en-GB"/>
        </w:rPr>
        <w:t>ation</w:t>
      </w:r>
      <w:r w:rsidR="00FC7533" w:rsidRPr="00C9473C">
        <w:rPr>
          <w:rFonts w:ascii="Times New Roman" w:hAnsi="Times New Roman"/>
          <w:sz w:val="24"/>
          <w:szCs w:val="24"/>
          <w:lang w:val="en-GB"/>
        </w:rPr>
        <w:t xml:space="preserve"> </w:t>
      </w:r>
    </w:p>
    <w:p w:rsidR="00FC7533" w:rsidRPr="00C9473C" w:rsidRDefault="009E1A66" w:rsidP="001A47DB">
      <w:pPr>
        <w:spacing w:line="360" w:lineRule="auto"/>
        <w:ind w:left="720"/>
        <w:rPr>
          <w:rFonts w:ascii="Times New Roman" w:hAnsi="Times New Roman"/>
          <w:sz w:val="24"/>
          <w:szCs w:val="24"/>
          <w:lang w:val="en-GB"/>
        </w:rPr>
      </w:pPr>
      <w:r>
        <w:rPr>
          <w:rFonts w:ascii="Times New Roman" w:hAnsi="Times New Roman"/>
          <w:sz w:val="24"/>
          <w:szCs w:val="24"/>
          <w:lang w:val="en-GB"/>
        </w:rPr>
        <w:t xml:space="preserve">It </w:t>
      </w:r>
      <w:r w:rsidR="00FC7533" w:rsidRPr="00C9473C">
        <w:rPr>
          <w:rFonts w:ascii="Times New Roman" w:hAnsi="Times New Roman"/>
          <w:sz w:val="24"/>
          <w:szCs w:val="24"/>
          <w:lang w:val="en-GB"/>
        </w:rPr>
        <w:t>is the removal of a cone –shaped area from the cervix, including portions of the outer (ectocervix) and inner cervix (endocervix).  It is usually used to establish a diagnosis of cervical cancer, before performing surgery or initiating radiation therapy. The procedure is rarely used as a sole treatment for the disease, unless a woman wants children and the microscopic amount of cancer present hasn’t spread beyond the cervix.</w:t>
      </w:r>
      <w:r>
        <w:rPr>
          <w:rFonts w:ascii="Times New Roman" w:hAnsi="Times New Roman"/>
          <w:sz w:val="24"/>
          <w:szCs w:val="24"/>
          <w:lang w:val="en-GB"/>
        </w:rPr>
        <w:t xml:space="preserve"> </w:t>
      </w:r>
      <w:r w:rsidRPr="00C9473C">
        <w:rPr>
          <w:rFonts w:ascii="Times New Roman" w:hAnsi="Times New Roman"/>
          <w:sz w:val="24"/>
          <w:szCs w:val="24"/>
          <w:lang w:val="en-GB"/>
        </w:rPr>
        <w:t>Conization involves</w:t>
      </w:r>
      <w:r>
        <w:rPr>
          <w:rFonts w:ascii="Times New Roman" w:hAnsi="Times New Roman"/>
          <w:sz w:val="24"/>
          <w:szCs w:val="24"/>
          <w:lang w:val="en-GB"/>
        </w:rPr>
        <w:t xml:space="preserve"> the </w:t>
      </w:r>
      <w:r w:rsidRPr="00C9473C">
        <w:rPr>
          <w:rFonts w:ascii="Times New Roman" w:hAnsi="Times New Roman"/>
          <w:sz w:val="24"/>
          <w:szCs w:val="24"/>
          <w:lang w:val="en-GB"/>
        </w:rPr>
        <w:t>removal</w:t>
      </w:r>
      <w:r w:rsidR="00FC7533" w:rsidRPr="00C9473C">
        <w:rPr>
          <w:rFonts w:ascii="Times New Roman" w:hAnsi="Times New Roman"/>
          <w:sz w:val="24"/>
          <w:szCs w:val="24"/>
          <w:lang w:val="en-GB"/>
        </w:rPr>
        <w:t xml:space="preserve"> of a large area of the cervix with a scapel, and is done under general or regional anaesthesia. </w:t>
      </w:r>
      <w:r w:rsidR="00B3604F">
        <w:rPr>
          <w:rFonts w:ascii="Times New Roman" w:hAnsi="Times New Roman"/>
          <w:sz w:val="24"/>
          <w:szCs w:val="24"/>
          <w:lang w:val="en-GB"/>
        </w:rPr>
        <w:t xml:space="preserve">The procedure </w:t>
      </w:r>
      <w:r w:rsidR="00FC7533" w:rsidRPr="00C9473C">
        <w:rPr>
          <w:rFonts w:ascii="Times New Roman" w:hAnsi="Times New Roman"/>
          <w:sz w:val="24"/>
          <w:szCs w:val="24"/>
          <w:lang w:val="en-GB"/>
        </w:rPr>
        <w:t>takes an hour</w:t>
      </w:r>
      <w:r w:rsidR="00B3604F">
        <w:rPr>
          <w:rFonts w:ascii="Times New Roman" w:hAnsi="Times New Roman"/>
          <w:sz w:val="24"/>
          <w:szCs w:val="24"/>
          <w:lang w:val="en-GB"/>
        </w:rPr>
        <w:t xml:space="preserve"> and t</w:t>
      </w:r>
      <w:r w:rsidR="00FC7533" w:rsidRPr="00C9473C">
        <w:rPr>
          <w:rFonts w:ascii="Times New Roman" w:hAnsi="Times New Roman"/>
          <w:sz w:val="24"/>
          <w:szCs w:val="24"/>
          <w:lang w:val="en-GB"/>
        </w:rPr>
        <w:t>he patient may be discharged the same or next day. Because of possibl</w:t>
      </w:r>
      <w:r w:rsidR="00760E87">
        <w:rPr>
          <w:rFonts w:ascii="Times New Roman" w:hAnsi="Times New Roman"/>
          <w:sz w:val="24"/>
          <w:szCs w:val="24"/>
          <w:lang w:val="en-GB"/>
        </w:rPr>
        <w:t>e side effects, cold knife coniz</w:t>
      </w:r>
      <w:r w:rsidR="00FC7533" w:rsidRPr="00C9473C">
        <w:rPr>
          <w:rFonts w:ascii="Times New Roman" w:hAnsi="Times New Roman"/>
          <w:sz w:val="24"/>
          <w:szCs w:val="24"/>
          <w:lang w:val="en-GB"/>
        </w:rPr>
        <w:t>ation should be reserved for cases that cannot be resolved with cryotherapy or LEEP ex</w:t>
      </w:r>
      <w:r w:rsidR="00760E87">
        <w:rPr>
          <w:rFonts w:ascii="Times New Roman" w:hAnsi="Times New Roman"/>
          <w:sz w:val="24"/>
          <w:szCs w:val="24"/>
          <w:lang w:val="en-GB"/>
        </w:rPr>
        <w:t>clusion. The extent of the coniz</w:t>
      </w:r>
      <w:r w:rsidR="00FC7533" w:rsidRPr="00C9473C">
        <w:rPr>
          <w:rFonts w:ascii="Times New Roman" w:hAnsi="Times New Roman"/>
          <w:sz w:val="24"/>
          <w:szCs w:val="24"/>
          <w:lang w:val="en-GB"/>
        </w:rPr>
        <w:t>ation depends on the size of the lesion and the likelihood of finding invasive cancer. The woman’s desire to have more children should also be taken into consideration, as coni</w:t>
      </w:r>
      <w:r w:rsidR="00760E87">
        <w:rPr>
          <w:rFonts w:ascii="Times New Roman" w:hAnsi="Times New Roman"/>
          <w:sz w:val="24"/>
          <w:szCs w:val="24"/>
          <w:lang w:val="en-GB"/>
        </w:rPr>
        <w:t>z</w:t>
      </w:r>
      <w:r w:rsidR="00FC7533" w:rsidRPr="00C9473C">
        <w:rPr>
          <w:rFonts w:ascii="Times New Roman" w:hAnsi="Times New Roman"/>
          <w:sz w:val="24"/>
          <w:szCs w:val="24"/>
          <w:lang w:val="en-GB"/>
        </w:rPr>
        <w:t xml:space="preserve">ation may result in cervical stenosis or incompetence in a few women. The tissue removed is sent to the laboratory for histological diagnosis and to ensure that the abnormal tissue has been completely removed. </w:t>
      </w:r>
    </w:p>
    <w:p w:rsidR="00FC7533" w:rsidRPr="00C9473C"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Cold knife coni</w:t>
      </w:r>
      <w:r w:rsidR="00760E87">
        <w:rPr>
          <w:rFonts w:ascii="Times New Roman" w:hAnsi="Times New Roman"/>
          <w:sz w:val="24"/>
          <w:szCs w:val="24"/>
          <w:lang w:val="en-GB"/>
        </w:rPr>
        <w:t>z</w:t>
      </w:r>
      <w:r w:rsidRPr="00C9473C">
        <w:rPr>
          <w:rFonts w:ascii="Times New Roman" w:hAnsi="Times New Roman"/>
          <w:sz w:val="24"/>
          <w:szCs w:val="24"/>
          <w:lang w:val="en-GB"/>
        </w:rPr>
        <w:t xml:space="preserve">ation is performed by providers with surgical skills, in an equipped surgical facility. </w:t>
      </w:r>
      <w:r w:rsidR="00760E87">
        <w:rPr>
          <w:rFonts w:ascii="Times New Roman" w:hAnsi="Times New Roman"/>
          <w:sz w:val="24"/>
          <w:szCs w:val="24"/>
          <w:lang w:val="en-GB"/>
        </w:rPr>
        <w:t>It is u</w:t>
      </w:r>
      <w:r w:rsidRPr="00C9473C">
        <w:rPr>
          <w:rFonts w:ascii="Times New Roman" w:hAnsi="Times New Roman"/>
          <w:sz w:val="24"/>
          <w:szCs w:val="24"/>
          <w:lang w:val="en-GB"/>
        </w:rPr>
        <w:t>sually done by surgeons and gynaecologists trai</w:t>
      </w:r>
      <w:r w:rsidR="00760E87">
        <w:rPr>
          <w:rFonts w:ascii="Times New Roman" w:hAnsi="Times New Roman"/>
          <w:sz w:val="24"/>
          <w:szCs w:val="24"/>
          <w:lang w:val="en-GB"/>
        </w:rPr>
        <w:t>ned to perform the procedure.</w:t>
      </w:r>
    </w:p>
    <w:p w:rsidR="00FC7533" w:rsidRDefault="00FC7533" w:rsidP="001A47DB">
      <w:pPr>
        <w:pStyle w:val="Title"/>
        <w:spacing w:line="360" w:lineRule="auto"/>
        <w:rPr>
          <w:rFonts w:ascii="Times New Roman" w:hAnsi="Times New Roman"/>
          <w:sz w:val="24"/>
          <w:szCs w:val="24"/>
          <w:lang w:val="en-GB"/>
        </w:rPr>
      </w:pPr>
    </w:p>
    <w:p w:rsidR="00760E87" w:rsidRDefault="00760E87" w:rsidP="00760E87">
      <w:pPr>
        <w:rPr>
          <w:lang w:val="en-GB"/>
        </w:rPr>
      </w:pPr>
    </w:p>
    <w:p w:rsidR="00760E87" w:rsidRPr="00760E87" w:rsidRDefault="00760E87" w:rsidP="00760E87">
      <w:pPr>
        <w:rPr>
          <w:lang w:val="en-GB"/>
        </w:rPr>
      </w:pPr>
    </w:p>
    <w:p w:rsidR="00713781" w:rsidRPr="00713781" w:rsidRDefault="00713781" w:rsidP="00713781">
      <w:pPr>
        <w:rPr>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FC7533" w:rsidRPr="00C9473C">
        <w:tc>
          <w:tcPr>
            <w:tcW w:w="9576" w:type="dxa"/>
          </w:tcPr>
          <w:p w:rsidR="00760E87" w:rsidRDefault="003B73B0" w:rsidP="00760E87">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lastRenderedPageBreak/>
              <w:t>Self Activity</w:t>
            </w:r>
            <w:r w:rsidR="00106457">
              <w:rPr>
                <w:rFonts w:ascii="Times New Roman" w:eastAsia="Times New Roman" w:hAnsi="Times New Roman"/>
                <w:b/>
                <w:i/>
                <w:sz w:val="24"/>
                <w:szCs w:val="24"/>
                <w:lang w:val="en-GB"/>
              </w:rPr>
              <w:t xml:space="preserve"> 7.8</w:t>
            </w:r>
          </w:p>
          <w:p w:rsidR="00FC7533" w:rsidRPr="00760E87" w:rsidRDefault="00FC7533" w:rsidP="005B4BB1">
            <w:pPr>
              <w:pStyle w:val="ListParagraph"/>
              <w:numPr>
                <w:ilvl w:val="0"/>
                <w:numId w:val="113"/>
              </w:numPr>
              <w:spacing w:line="360" w:lineRule="auto"/>
              <w:rPr>
                <w:rFonts w:ascii="Times New Roman" w:eastAsia="Times New Roman" w:hAnsi="Times New Roman"/>
                <w:b/>
                <w:i/>
                <w:sz w:val="24"/>
                <w:szCs w:val="24"/>
                <w:lang w:val="en-GB"/>
              </w:rPr>
            </w:pPr>
            <w:r w:rsidRPr="00760E87">
              <w:rPr>
                <w:rFonts w:ascii="Times New Roman" w:eastAsia="Times New Roman" w:hAnsi="Times New Roman"/>
                <w:i/>
                <w:sz w:val="24"/>
                <w:szCs w:val="24"/>
                <w:lang w:val="en-GB"/>
              </w:rPr>
              <w:t xml:space="preserve">Outline the indications and exclusion criteria for cold knife </w:t>
            </w:r>
            <w:r w:rsidR="00760E87">
              <w:rPr>
                <w:rFonts w:ascii="Times New Roman" w:eastAsia="Times New Roman" w:hAnsi="Times New Roman"/>
                <w:i/>
                <w:sz w:val="24"/>
                <w:szCs w:val="24"/>
                <w:lang w:val="en-GB"/>
              </w:rPr>
              <w:t>coniz</w:t>
            </w:r>
            <w:r w:rsidRPr="00760E87">
              <w:rPr>
                <w:rFonts w:ascii="Times New Roman" w:eastAsia="Times New Roman" w:hAnsi="Times New Roman"/>
                <w:i/>
                <w:sz w:val="24"/>
                <w:szCs w:val="24"/>
                <w:lang w:val="en-GB"/>
              </w:rPr>
              <w:t>ation.</w:t>
            </w:r>
          </w:p>
          <w:p w:rsidR="00FC7533" w:rsidRPr="00760E87" w:rsidRDefault="00760E87" w:rsidP="005B4BB1">
            <w:pPr>
              <w:pStyle w:val="ListParagraph"/>
              <w:numPr>
                <w:ilvl w:val="0"/>
                <w:numId w:val="113"/>
              </w:numPr>
              <w:spacing w:line="360" w:lineRule="auto"/>
              <w:rPr>
                <w:rFonts w:ascii="Times New Roman" w:eastAsia="Times New Roman" w:hAnsi="Times New Roman"/>
                <w:i/>
                <w:sz w:val="24"/>
                <w:szCs w:val="24"/>
                <w:lang w:val="en-GB"/>
              </w:rPr>
            </w:pPr>
            <w:r>
              <w:rPr>
                <w:rFonts w:ascii="Times New Roman" w:eastAsia="Times New Roman" w:hAnsi="Times New Roman"/>
                <w:i/>
                <w:sz w:val="24"/>
                <w:szCs w:val="24"/>
                <w:lang w:val="en-GB"/>
              </w:rPr>
              <w:t>D</w:t>
            </w:r>
            <w:r w:rsidR="00FC7533" w:rsidRPr="00760E87">
              <w:rPr>
                <w:rFonts w:ascii="Times New Roman" w:eastAsia="Times New Roman" w:hAnsi="Times New Roman"/>
                <w:i/>
                <w:sz w:val="24"/>
                <w:szCs w:val="24"/>
                <w:lang w:val="en-GB"/>
              </w:rPr>
              <w:t>iscuss cold knife coni</w:t>
            </w:r>
            <w:r>
              <w:rPr>
                <w:rFonts w:ascii="Times New Roman" w:eastAsia="Times New Roman" w:hAnsi="Times New Roman"/>
                <w:i/>
                <w:sz w:val="24"/>
                <w:szCs w:val="24"/>
                <w:lang w:val="en-GB"/>
              </w:rPr>
              <w:t>z</w:t>
            </w:r>
            <w:r w:rsidR="00FC7533" w:rsidRPr="00760E87">
              <w:rPr>
                <w:rFonts w:ascii="Times New Roman" w:eastAsia="Times New Roman" w:hAnsi="Times New Roman"/>
                <w:i/>
                <w:sz w:val="24"/>
                <w:szCs w:val="24"/>
                <w:lang w:val="en-GB"/>
              </w:rPr>
              <w:t>ation procedure</w:t>
            </w:r>
          </w:p>
        </w:tc>
      </w:tr>
    </w:tbl>
    <w:p w:rsidR="00FC7533" w:rsidRPr="00C9473C" w:rsidRDefault="00FC7533" w:rsidP="001A47DB">
      <w:pPr>
        <w:tabs>
          <w:tab w:val="left" w:pos="1140"/>
        </w:tabs>
        <w:spacing w:line="360" w:lineRule="auto"/>
        <w:rPr>
          <w:rFonts w:ascii="Times New Roman" w:hAnsi="Times New Roman"/>
          <w:sz w:val="24"/>
          <w:szCs w:val="24"/>
          <w:lang w:val="en-GB"/>
        </w:rPr>
      </w:pPr>
      <w:r w:rsidRPr="00C9473C">
        <w:rPr>
          <w:rFonts w:ascii="Times New Roman" w:hAnsi="Times New Roman"/>
          <w:sz w:val="24"/>
          <w:szCs w:val="24"/>
          <w:lang w:val="en-GB"/>
        </w:rPr>
        <w:tab/>
      </w:r>
    </w:p>
    <w:p w:rsidR="00FC7533" w:rsidRPr="00C9473C" w:rsidRDefault="002E71CE"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2. Colposcopy</w:t>
      </w:r>
    </w:p>
    <w:p w:rsidR="00FC7533" w:rsidRPr="00C9473C"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Examination of the cervix with a low p</w:t>
      </w:r>
      <w:r w:rsidR="00DE0C8B">
        <w:rPr>
          <w:rFonts w:ascii="Times New Roman" w:hAnsi="Times New Roman"/>
          <w:sz w:val="24"/>
          <w:szCs w:val="24"/>
          <w:lang w:val="en-GB"/>
        </w:rPr>
        <w:t>owered microscope (colposcope</w:t>
      </w:r>
      <w:r w:rsidR="00DE1761">
        <w:rPr>
          <w:rFonts w:ascii="Times New Roman" w:hAnsi="Times New Roman"/>
          <w:sz w:val="24"/>
          <w:szCs w:val="24"/>
          <w:lang w:val="en-GB"/>
        </w:rPr>
        <w:t xml:space="preserve">) </w:t>
      </w:r>
      <w:r w:rsidR="00DE1761" w:rsidRPr="00C9473C">
        <w:rPr>
          <w:rFonts w:ascii="Times New Roman" w:hAnsi="Times New Roman"/>
          <w:sz w:val="24"/>
          <w:szCs w:val="24"/>
          <w:lang w:val="en-GB"/>
        </w:rPr>
        <w:t>which</w:t>
      </w:r>
      <w:r w:rsidRPr="00C9473C">
        <w:rPr>
          <w:rFonts w:ascii="Times New Roman" w:hAnsi="Times New Roman"/>
          <w:sz w:val="24"/>
          <w:szCs w:val="24"/>
          <w:lang w:val="en-GB"/>
        </w:rPr>
        <w:t xml:space="preserve"> magnifies the image. </w:t>
      </w:r>
      <w:r w:rsidR="00DE0C8B">
        <w:rPr>
          <w:rFonts w:ascii="Times New Roman" w:hAnsi="Times New Roman"/>
          <w:sz w:val="24"/>
          <w:szCs w:val="24"/>
          <w:lang w:val="en-GB"/>
        </w:rPr>
        <w:t>The cervix is painted with a 3-5</w:t>
      </w:r>
      <w:r w:rsidRPr="00C9473C">
        <w:rPr>
          <w:rFonts w:ascii="Times New Roman" w:hAnsi="Times New Roman"/>
          <w:sz w:val="24"/>
          <w:szCs w:val="24"/>
          <w:lang w:val="en-GB"/>
        </w:rPr>
        <w:t>% acetic acid solution, swabbed, and then observed. Abnormal areas will be stained white by the acetic acid, while the normal areas will stay pink. Where the entire lesion cannot be visualised, the patient will be booked for a cone biopsy in the theatre.</w:t>
      </w:r>
    </w:p>
    <w:p w:rsidR="00FC7533" w:rsidRPr="00C9473C"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The procedures may cause cramping and a watery discharge that may last for several weeks. Regular follow- up is important to monitor the condition. Some clients may require some additional radiation therapy or chemotherapy afterwards. Women with advanced cancers often require combinations of surgery, radiation and chemotherapy.</w:t>
      </w:r>
    </w:p>
    <w:p w:rsidR="00C45A87" w:rsidRPr="00C9473C" w:rsidRDefault="00DE0C8B" w:rsidP="001A47DB">
      <w:pPr>
        <w:spacing w:line="360" w:lineRule="auto"/>
        <w:rPr>
          <w:rFonts w:ascii="Times New Roman" w:hAnsi="Times New Roman"/>
          <w:b/>
          <w:sz w:val="24"/>
          <w:szCs w:val="24"/>
          <w:lang w:val="en-GB"/>
        </w:rPr>
      </w:pPr>
      <w:r>
        <w:rPr>
          <w:rFonts w:ascii="Times New Roman" w:hAnsi="Times New Roman"/>
          <w:b/>
          <w:sz w:val="24"/>
          <w:szCs w:val="24"/>
          <w:lang w:val="en-GB"/>
        </w:rPr>
        <w:t>7.1.9 Treatment</w:t>
      </w:r>
      <w:r w:rsidR="00270481" w:rsidRPr="00C9473C">
        <w:rPr>
          <w:rFonts w:ascii="Times New Roman" w:hAnsi="Times New Roman"/>
          <w:b/>
          <w:sz w:val="24"/>
          <w:szCs w:val="24"/>
          <w:lang w:val="en-GB"/>
        </w:rPr>
        <w:t xml:space="preserve"> Options for Cervical Cancer</w:t>
      </w:r>
    </w:p>
    <w:p w:rsidR="00C45A87" w:rsidRPr="00C9473C" w:rsidRDefault="00C45A87"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Treatment for cervical cancer will depend on:</w:t>
      </w:r>
    </w:p>
    <w:p w:rsidR="00C45A87" w:rsidRPr="00C9473C" w:rsidRDefault="00C45A87" w:rsidP="005B4BB1">
      <w:pPr>
        <w:numPr>
          <w:ilvl w:val="0"/>
          <w:numId w:val="19"/>
        </w:numPr>
        <w:spacing w:line="360" w:lineRule="auto"/>
        <w:rPr>
          <w:rFonts w:ascii="Times New Roman" w:hAnsi="Times New Roman"/>
          <w:sz w:val="24"/>
          <w:szCs w:val="24"/>
          <w:lang w:val="en-GB"/>
        </w:rPr>
      </w:pPr>
      <w:r w:rsidRPr="00C9473C">
        <w:rPr>
          <w:rFonts w:ascii="Times New Roman" w:hAnsi="Times New Roman"/>
          <w:sz w:val="24"/>
          <w:szCs w:val="24"/>
          <w:lang w:val="en-GB"/>
        </w:rPr>
        <w:t>How early the cervical cancer is diagnosed.</w:t>
      </w:r>
    </w:p>
    <w:p w:rsidR="00C45A87" w:rsidRPr="00C9473C" w:rsidRDefault="00C45A87" w:rsidP="005B4BB1">
      <w:pPr>
        <w:numPr>
          <w:ilvl w:val="0"/>
          <w:numId w:val="19"/>
        </w:numPr>
        <w:spacing w:line="360" w:lineRule="auto"/>
        <w:rPr>
          <w:rFonts w:ascii="Times New Roman" w:hAnsi="Times New Roman"/>
          <w:sz w:val="24"/>
          <w:szCs w:val="24"/>
          <w:lang w:val="en-GB"/>
        </w:rPr>
      </w:pPr>
      <w:r w:rsidRPr="00C9473C">
        <w:rPr>
          <w:rFonts w:ascii="Times New Roman" w:hAnsi="Times New Roman"/>
          <w:sz w:val="24"/>
          <w:szCs w:val="24"/>
          <w:lang w:val="en-GB"/>
        </w:rPr>
        <w:t>Location of the tumour within the cervix</w:t>
      </w:r>
    </w:p>
    <w:p w:rsidR="00C45A87" w:rsidRPr="00C9473C" w:rsidRDefault="00C45A87" w:rsidP="005B4BB1">
      <w:pPr>
        <w:numPr>
          <w:ilvl w:val="0"/>
          <w:numId w:val="19"/>
        </w:numPr>
        <w:spacing w:line="360" w:lineRule="auto"/>
        <w:rPr>
          <w:rFonts w:ascii="Times New Roman" w:hAnsi="Times New Roman"/>
          <w:sz w:val="24"/>
          <w:szCs w:val="24"/>
          <w:lang w:val="en-GB"/>
        </w:rPr>
      </w:pPr>
      <w:r w:rsidRPr="00C9473C">
        <w:rPr>
          <w:rFonts w:ascii="Times New Roman" w:hAnsi="Times New Roman"/>
          <w:sz w:val="24"/>
          <w:szCs w:val="24"/>
          <w:lang w:val="en-GB"/>
        </w:rPr>
        <w:t>Tumour type</w:t>
      </w:r>
    </w:p>
    <w:p w:rsidR="00C45A87" w:rsidRPr="00C9473C" w:rsidRDefault="00C45A87" w:rsidP="005B4BB1">
      <w:pPr>
        <w:numPr>
          <w:ilvl w:val="0"/>
          <w:numId w:val="19"/>
        </w:numPr>
        <w:spacing w:line="360" w:lineRule="auto"/>
        <w:rPr>
          <w:rFonts w:ascii="Times New Roman" w:hAnsi="Times New Roman"/>
          <w:sz w:val="24"/>
          <w:szCs w:val="24"/>
          <w:lang w:val="en-GB"/>
        </w:rPr>
      </w:pPr>
      <w:r w:rsidRPr="00C9473C">
        <w:rPr>
          <w:rFonts w:ascii="Times New Roman" w:hAnsi="Times New Roman"/>
          <w:sz w:val="24"/>
          <w:szCs w:val="24"/>
          <w:lang w:val="en-GB"/>
        </w:rPr>
        <w:t>Age of the woman</w:t>
      </w:r>
    </w:p>
    <w:p w:rsidR="00C45A87" w:rsidRPr="00C9473C" w:rsidRDefault="00C45A87" w:rsidP="005B4BB1">
      <w:pPr>
        <w:numPr>
          <w:ilvl w:val="0"/>
          <w:numId w:val="19"/>
        </w:numPr>
        <w:spacing w:line="360" w:lineRule="auto"/>
        <w:rPr>
          <w:rFonts w:ascii="Times New Roman" w:hAnsi="Times New Roman"/>
          <w:sz w:val="24"/>
          <w:szCs w:val="24"/>
          <w:lang w:val="en-GB"/>
        </w:rPr>
      </w:pPr>
      <w:r w:rsidRPr="00C9473C">
        <w:rPr>
          <w:rFonts w:ascii="Times New Roman" w:hAnsi="Times New Roman"/>
          <w:sz w:val="24"/>
          <w:szCs w:val="24"/>
          <w:lang w:val="en-GB"/>
        </w:rPr>
        <w:t>General health</w:t>
      </w:r>
    </w:p>
    <w:p w:rsidR="00C45A87" w:rsidRDefault="00C45A87" w:rsidP="005B4BB1">
      <w:pPr>
        <w:numPr>
          <w:ilvl w:val="0"/>
          <w:numId w:val="19"/>
        </w:numPr>
        <w:spacing w:line="360" w:lineRule="auto"/>
        <w:rPr>
          <w:rFonts w:ascii="Times New Roman" w:hAnsi="Times New Roman"/>
          <w:sz w:val="24"/>
          <w:szCs w:val="24"/>
          <w:lang w:val="en-GB"/>
        </w:rPr>
      </w:pPr>
      <w:r w:rsidRPr="00C9473C">
        <w:rPr>
          <w:rFonts w:ascii="Times New Roman" w:hAnsi="Times New Roman"/>
          <w:sz w:val="24"/>
          <w:szCs w:val="24"/>
          <w:lang w:val="en-GB"/>
        </w:rPr>
        <w:t>Child bearing plans or whether or not the woman is pregnant.</w:t>
      </w:r>
    </w:p>
    <w:p w:rsidR="00DE0C8B" w:rsidRDefault="00DE0C8B" w:rsidP="00DE0C8B">
      <w:pPr>
        <w:spacing w:line="360" w:lineRule="auto"/>
        <w:rPr>
          <w:rFonts w:ascii="Times New Roman" w:hAnsi="Times New Roman"/>
          <w:sz w:val="24"/>
          <w:szCs w:val="24"/>
          <w:lang w:val="en-GB"/>
        </w:rPr>
      </w:pPr>
    </w:p>
    <w:p w:rsidR="00DE0C8B" w:rsidRPr="00C9473C" w:rsidRDefault="00DE0C8B" w:rsidP="00DE0C8B">
      <w:pPr>
        <w:spacing w:line="360" w:lineRule="auto"/>
        <w:rPr>
          <w:rFonts w:ascii="Times New Roman" w:hAnsi="Times New Roman"/>
          <w:sz w:val="24"/>
          <w:szCs w:val="24"/>
          <w:lang w:val="en-GB"/>
        </w:rPr>
      </w:pPr>
    </w:p>
    <w:p w:rsidR="001C5CF3" w:rsidRPr="00C9473C" w:rsidRDefault="001C5CF3" w:rsidP="005B4BB1">
      <w:pPr>
        <w:numPr>
          <w:ilvl w:val="0"/>
          <w:numId w:val="26"/>
        </w:numPr>
        <w:spacing w:line="360" w:lineRule="auto"/>
        <w:rPr>
          <w:rFonts w:ascii="Times New Roman" w:hAnsi="Times New Roman"/>
          <w:b/>
          <w:sz w:val="24"/>
          <w:szCs w:val="24"/>
          <w:lang w:val="en-GB"/>
        </w:rPr>
      </w:pPr>
      <w:r w:rsidRPr="00C9473C">
        <w:rPr>
          <w:rFonts w:ascii="Times New Roman" w:hAnsi="Times New Roman"/>
          <w:b/>
          <w:sz w:val="24"/>
          <w:szCs w:val="24"/>
          <w:lang w:val="en-GB"/>
        </w:rPr>
        <w:lastRenderedPageBreak/>
        <w:t>Chemotherapy</w:t>
      </w:r>
    </w:p>
    <w:p w:rsidR="001C5CF3" w:rsidRPr="00C9473C" w:rsidRDefault="000377BA" w:rsidP="001A47DB">
      <w:pPr>
        <w:spacing w:line="360" w:lineRule="auto"/>
        <w:ind w:left="720"/>
        <w:rPr>
          <w:rFonts w:ascii="Times New Roman" w:hAnsi="Times New Roman"/>
          <w:sz w:val="24"/>
          <w:szCs w:val="24"/>
          <w:lang w:val="en-GB"/>
        </w:rPr>
      </w:pPr>
      <w:r>
        <w:rPr>
          <w:rFonts w:ascii="Times New Roman" w:hAnsi="Times New Roman"/>
          <w:sz w:val="24"/>
          <w:szCs w:val="24"/>
          <w:lang w:val="en-GB"/>
        </w:rPr>
        <w:t>Chemotherapy is the killing of cancer cells using cytotoxic drugs. It is t</w:t>
      </w:r>
      <w:r w:rsidR="001C5CF3" w:rsidRPr="00C9473C">
        <w:rPr>
          <w:rFonts w:ascii="Times New Roman" w:hAnsi="Times New Roman"/>
          <w:sz w:val="24"/>
          <w:szCs w:val="24"/>
          <w:lang w:val="en-GB"/>
        </w:rPr>
        <w:t xml:space="preserve">he treatment of choice for cancer that has spread too far from its origin to be treated by surgery or radiation, or cancer that recur after surgery or radiation therapy. </w:t>
      </w:r>
      <w:r w:rsidR="00F35FE4">
        <w:rPr>
          <w:rFonts w:ascii="Times New Roman" w:hAnsi="Times New Roman"/>
          <w:sz w:val="24"/>
          <w:szCs w:val="24"/>
          <w:lang w:val="en-GB"/>
        </w:rPr>
        <w:t>Chemotherapy m</w:t>
      </w:r>
      <w:r w:rsidR="001C5CF3" w:rsidRPr="00C9473C">
        <w:rPr>
          <w:rFonts w:ascii="Times New Roman" w:hAnsi="Times New Roman"/>
          <w:sz w:val="24"/>
          <w:szCs w:val="24"/>
          <w:lang w:val="en-GB"/>
        </w:rPr>
        <w:t>ay also be used to relieve pain associated with advanced cervical cancer, or to shrink cancer</w:t>
      </w:r>
      <w:r w:rsidR="00F35FE4">
        <w:rPr>
          <w:rFonts w:ascii="Times New Roman" w:hAnsi="Times New Roman"/>
          <w:sz w:val="24"/>
          <w:szCs w:val="24"/>
          <w:lang w:val="en-GB"/>
        </w:rPr>
        <w:t xml:space="preserve"> tumours </w:t>
      </w:r>
      <w:r w:rsidR="00F35FE4" w:rsidRPr="00C9473C">
        <w:rPr>
          <w:rFonts w:ascii="Times New Roman" w:hAnsi="Times New Roman"/>
          <w:sz w:val="24"/>
          <w:szCs w:val="24"/>
          <w:lang w:val="en-GB"/>
        </w:rPr>
        <w:t>to</w:t>
      </w:r>
      <w:r w:rsidR="001C5CF3" w:rsidRPr="00C9473C">
        <w:rPr>
          <w:rFonts w:ascii="Times New Roman" w:hAnsi="Times New Roman"/>
          <w:sz w:val="24"/>
          <w:szCs w:val="24"/>
          <w:lang w:val="en-GB"/>
        </w:rPr>
        <w:t xml:space="preserve"> an operable size before surgery is performed.</w:t>
      </w:r>
    </w:p>
    <w:p w:rsidR="001C5CF3" w:rsidRPr="00C9473C" w:rsidRDefault="00270481" w:rsidP="005B4BB1">
      <w:pPr>
        <w:numPr>
          <w:ilvl w:val="0"/>
          <w:numId w:val="26"/>
        </w:numPr>
        <w:spacing w:line="360" w:lineRule="auto"/>
        <w:rPr>
          <w:rFonts w:ascii="Times New Roman" w:hAnsi="Times New Roman"/>
          <w:b/>
          <w:sz w:val="24"/>
          <w:szCs w:val="24"/>
          <w:lang w:val="en-GB"/>
        </w:rPr>
      </w:pPr>
      <w:r w:rsidRPr="00C9473C">
        <w:rPr>
          <w:rFonts w:ascii="Times New Roman" w:hAnsi="Times New Roman"/>
          <w:b/>
          <w:sz w:val="24"/>
          <w:szCs w:val="24"/>
          <w:lang w:val="en-GB"/>
        </w:rPr>
        <w:t>Radiation T</w:t>
      </w:r>
      <w:r w:rsidR="001C5CF3" w:rsidRPr="00C9473C">
        <w:rPr>
          <w:rFonts w:ascii="Times New Roman" w:hAnsi="Times New Roman"/>
          <w:b/>
          <w:sz w:val="24"/>
          <w:szCs w:val="24"/>
          <w:lang w:val="en-GB"/>
        </w:rPr>
        <w:t>herapy</w:t>
      </w:r>
    </w:p>
    <w:p w:rsidR="00FC7533" w:rsidRPr="00C9473C" w:rsidRDefault="00F35FE4" w:rsidP="001A47DB">
      <w:pPr>
        <w:spacing w:line="360" w:lineRule="auto"/>
        <w:ind w:left="720"/>
        <w:rPr>
          <w:rFonts w:ascii="Times New Roman" w:hAnsi="Times New Roman"/>
          <w:sz w:val="24"/>
          <w:szCs w:val="24"/>
          <w:lang w:val="en-GB"/>
        </w:rPr>
      </w:pPr>
      <w:r>
        <w:rPr>
          <w:rFonts w:ascii="Times New Roman" w:hAnsi="Times New Roman"/>
          <w:sz w:val="24"/>
          <w:szCs w:val="24"/>
          <w:lang w:val="en-GB"/>
        </w:rPr>
        <w:t xml:space="preserve">It </w:t>
      </w:r>
      <w:r w:rsidR="001C5CF3" w:rsidRPr="00C9473C">
        <w:rPr>
          <w:rFonts w:ascii="Times New Roman" w:hAnsi="Times New Roman"/>
          <w:sz w:val="24"/>
          <w:szCs w:val="24"/>
          <w:lang w:val="en-GB"/>
        </w:rPr>
        <w:t>Use</w:t>
      </w:r>
      <w:r>
        <w:rPr>
          <w:rFonts w:ascii="Times New Roman" w:hAnsi="Times New Roman"/>
          <w:sz w:val="24"/>
          <w:szCs w:val="24"/>
          <w:lang w:val="en-GB"/>
        </w:rPr>
        <w:t>s</w:t>
      </w:r>
      <w:r w:rsidR="001C5CF3" w:rsidRPr="00C9473C">
        <w:rPr>
          <w:rFonts w:ascii="Times New Roman" w:hAnsi="Times New Roman"/>
          <w:sz w:val="24"/>
          <w:szCs w:val="24"/>
          <w:lang w:val="en-GB"/>
        </w:rPr>
        <w:t xml:space="preserve"> high energy x-rays to destroy cancer cells. Cancer that extends beyond the cervix into the pelvis, lower vagina, and urinary tract, typically receive radiation.</w:t>
      </w:r>
    </w:p>
    <w:p w:rsidR="00FC7533" w:rsidRPr="00C9473C" w:rsidRDefault="00FC7533" w:rsidP="005B4BB1">
      <w:pPr>
        <w:numPr>
          <w:ilvl w:val="0"/>
          <w:numId w:val="26"/>
        </w:numPr>
        <w:spacing w:line="360" w:lineRule="auto"/>
        <w:rPr>
          <w:rFonts w:ascii="Times New Roman" w:hAnsi="Times New Roman"/>
          <w:sz w:val="24"/>
          <w:szCs w:val="24"/>
          <w:lang w:val="en-GB"/>
        </w:rPr>
      </w:pPr>
      <w:r w:rsidRPr="00C9473C">
        <w:rPr>
          <w:rFonts w:ascii="Times New Roman" w:hAnsi="Times New Roman"/>
          <w:b/>
          <w:sz w:val="24"/>
          <w:szCs w:val="24"/>
          <w:lang w:val="en-GB"/>
        </w:rPr>
        <w:t>Cryotherapy</w:t>
      </w:r>
    </w:p>
    <w:p w:rsidR="00FC7533" w:rsidRPr="00C9473C"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 xml:space="preserve">It is the freezing of the abnormal cells or tissues of the cervix by using a low-temperature metal probe cooled with liquid nitrogen. It is used to treat cancer that has not yet penetrated the deep layers of the cervical tissue, or spread beyond the cervix. It takes only </w:t>
      </w:r>
      <w:r w:rsidR="00F35FE4">
        <w:rPr>
          <w:rFonts w:ascii="Times New Roman" w:hAnsi="Times New Roman"/>
          <w:sz w:val="24"/>
          <w:szCs w:val="24"/>
          <w:lang w:val="en-GB"/>
        </w:rPr>
        <w:t xml:space="preserve">3 to 4 </w:t>
      </w:r>
      <w:r w:rsidRPr="00C9473C">
        <w:rPr>
          <w:rFonts w:ascii="Times New Roman" w:hAnsi="Times New Roman"/>
          <w:sz w:val="24"/>
          <w:szCs w:val="24"/>
          <w:lang w:val="en-GB"/>
        </w:rPr>
        <w:t xml:space="preserve">minutes and </w:t>
      </w:r>
      <w:r w:rsidR="00F35FE4">
        <w:rPr>
          <w:rFonts w:ascii="Times New Roman" w:hAnsi="Times New Roman"/>
          <w:sz w:val="24"/>
          <w:szCs w:val="24"/>
          <w:lang w:val="en-GB"/>
        </w:rPr>
        <w:t>it</w:t>
      </w:r>
      <w:r w:rsidRPr="00C9473C">
        <w:rPr>
          <w:rFonts w:ascii="Times New Roman" w:hAnsi="Times New Roman"/>
          <w:sz w:val="24"/>
          <w:szCs w:val="24"/>
          <w:lang w:val="en-GB"/>
        </w:rPr>
        <w:t xml:space="preserve"> causes some cramping for a few days</w:t>
      </w:r>
      <w:r w:rsidR="00F35FE4">
        <w:rPr>
          <w:rFonts w:ascii="Times New Roman" w:hAnsi="Times New Roman"/>
          <w:sz w:val="24"/>
          <w:szCs w:val="24"/>
          <w:lang w:val="en-GB"/>
        </w:rPr>
        <w:t>. S</w:t>
      </w:r>
      <w:r w:rsidR="00F35FE4" w:rsidRPr="00C9473C">
        <w:rPr>
          <w:rFonts w:ascii="Times New Roman" w:hAnsi="Times New Roman"/>
          <w:sz w:val="24"/>
          <w:szCs w:val="24"/>
          <w:lang w:val="en-GB"/>
        </w:rPr>
        <w:t>ome</w:t>
      </w:r>
      <w:r w:rsidR="00F35FE4">
        <w:rPr>
          <w:rFonts w:ascii="Times New Roman" w:hAnsi="Times New Roman"/>
          <w:sz w:val="24"/>
          <w:szCs w:val="24"/>
          <w:lang w:val="en-GB"/>
        </w:rPr>
        <w:t xml:space="preserve"> </w:t>
      </w:r>
      <w:r w:rsidR="00F35FE4" w:rsidRPr="00C9473C">
        <w:rPr>
          <w:rFonts w:ascii="Times New Roman" w:hAnsi="Times New Roman"/>
          <w:sz w:val="24"/>
          <w:szCs w:val="24"/>
          <w:lang w:val="en-GB"/>
        </w:rPr>
        <w:t>women</w:t>
      </w:r>
      <w:r w:rsidRPr="00C9473C">
        <w:rPr>
          <w:rFonts w:ascii="Times New Roman" w:hAnsi="Times New Roman"/>
          <w:sz w:val="24"/>
          <w:szCs w:val="24"/>
          <w:lang w:val="en-GB"/>
        </w:rPr>
        <w:t xml:space="preserve"> experience a watery discharge for about 2-4 weeks.</w:t>
      </w:r>
      <w:r w:rsidRPr="00C9473C">
        <w:rPr>
          <w:rFonts w:ascii="Times New Roman" w:hAnsi="Times New Roman"/>
          <w:sz w:val="24"/>
          <w:szCs w:val="24"/>
          <w:lang w:val="en-GB"/>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FC7533" w:rsidRPr="00C9473C">
        <w:tc>
          <w:tcPr>
            <w:tcW w:w="8856" w:type="dxa"/>
          </w:tcPr>
          <w:p w:rsidR="00FC7533" w:rsidRPr="00C9473C" w:rsidRDefault="003B73B0" w:rsidP="001A47DB">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t>Self Activity</w:t>
            </w:r>
            <w:r w:rsidR="00106457">
              <w:rPr>
                <w:rFonts w:ascii="Times New Roman" w:eastAsia="Times New Roman" w:hAnsi="Times New Roman"/>
                <w:b/>
                <w:i/>
                <w:sz w:val="24"/>
                <w:szCs w:val="24"/>
              </w:rPr>
              <w:t xml:space="preserve"> 7.9</w:t>
            </w:r>
          </w:p>
          <w:p w:rsidR="00FC7533" w:rsidRPr="00F35FE4" w:rsidRDefault="00FC7533" w:rsidP="005B4BB1">
            <w:pPr>
              <w:pStyle w:val="ListParagraph"/>
              <w:numPr>
                <w:ilvl w:val="0"/>
                <w:numId w:val="114"/>
              </w:numPr>
              <w:spacing w:line="360" w:lineRule="auto"/>
              <w:rPr>
                <w:rFonts w:ascii="Times New Roman" w:eastAsia="Times New Roman" w:hAnsi="Times New Roman"/>
                <w:i/>
                <w:sz w:val="24"/>
                <w:szCs w:val="24"/>
                <w:lang w:val="en-GB"/>
              </w:rPr>
            </w:pPr>
            <w:r w:rsidRPr="00F35FE4">
              <w:rPr>
                <w:rFonts w:ascii="Times New Roman" w:eastAsia="Times New Roman" w:hAnsi="Times New Roman"/>
                <w:i/>
                <w:sz w:val="24"/>
                <w:szCs w:val="24"/>
                <w:lang w:val="en-GB"/>
              </w:rPr>
              <w:t>Outline the material and equipment</w:t>
            </w:r>
            <w:r w:rsidR="002A00DF">
              <w:rPr>
                <w:rFonts w:ascii="Times New Roman" w:eastAsia="Times New Roman" w:hAnsi="Times New Roman"/>
                <w:i/>
                <w:sz w:val="24"/>
                <w:szCs w:val="24"/>
                <w:lang w:val="en-GB"/>
              </w:rPr>
              <w:t xml:space="preserve"> used in</w:t>
            </w:r>
            <w:r w:rsidRPr="00F35FE4">
              <w:rPr>
                <w:rFonts w:ascii="Times New Roman" w:eastAsia="Times New Roman" w:hAnsi="Times New Roman"/>
                <w:i/>
                <w:sz w:val="24"/>
                <w:szCs w:val="24"/>
                <w:lang w:val="en-GB"/>
              </w:rPr>
              <w:t xml:space="preserve"> cryotherapy.</w:t>
            </w:r>
          </w:p>
          <w:p w:rsidR="00FC7533" w:rsidRPr="00F35FE4" w:rsidRDefault="00FC7533" w:rsidP="005B4BB1">
            <w:pPr>
              <w:pStyle w:val="ListParagraph"/>
              <w:numPr>
                <w:ilvl w:val="0"/>
                <w:numId w:val="114"/>
              </w:numPr>
              <w:spacing w:line="360" w:lineRule="auto"/>
              <w:rPr>
                <w:rFonts w:ascii="Times New Roman" w:eastAsia="Times New Roman" w:hAnsi="Times New Roman"/>
                <w:i/>
                <w:sz w:val="24"/>
                <w:szCs w:val="24"/>
                <w:lang w:val="en-GB"/>
              </w:rPr>
            </w:pPr>
            <w:r w:rsidRPr="00F35FE4">
              <w:rPr>
                <w:rFonts w:ascii="Times New Roman" w:eastAsia="Times New Roman" w:hAnsi="Times New Roman"/>
                <w:i/>
                <w:sz w:val="24"/>
                <w:szCs w:val="24"/>
                <w:lang w:val="en-GB"/>
              </w:rPr>
              <w:t>In your groups discuss the procedure for cryotherapy.</w:t>
            </w:r>
          </w:p>
          <w:p w:rsidR="00FC7533" w:rsidRPr="00F35FE4" w:rsidRDefault="00FC7533" w:rsidP="005B4BB1">
            <w:pPr>
              <w:pStyle w:val="ListParagraph"/>
              <w:numPr>
                <w:ilvl w:val="0"/>
                <w:numId w:val="114"/>
              </w:numPr>
              <w:spacing w:line="360" w:lineRule="auto"/>
              <w:rPr>
                <w:rFonts w:ascii="Times New Roman" w:eastAsia="Times New Roman" w:hAnsi="Times New Roman"/>
                <w:i/>
                <w:sz w:val="24"/>
                <w:szCs w:val="24"/>
                <w:lang w:val="en-GB"/>
              </w:rPr>
            </w:pPr>
            <w:r w:rsidRPr="00F35FE4">
              <w:rPr>
                <w:rFonts w:ascii="Times New Roman" w:eastAsia="Times New Roman" w:hAnsi="Times New Roman"/>
                <w:i/>
                <w:sz w:val="24"/>
                <w:szCs w:val="24"/>
                <w:lang w:val="en-GB"/>
              </w:rPr>
              <w:t xml:space="preserve">Explain the follow- up care </w:t>
            </w:r>
            <w:r w:rsidR="00F35FE4">
              <w:rPr>
                <w:rFonts w:ascii="Times New Roman" w:eastAsia="Times New Roman" w:hAnsi="Times New Roman"/>
                <w:i/>
                <w:sz w:val="24"/>
                <w:szCs w:val="24"/>
                <w:lang w:val="en-GB"/>
              </w:rPr>
              <w:t xml:space="preserve">for </w:t>
            </w:r>
            <w:r w:rsidRPr="00F35FE4">
              <w:rPr>
                <w:rFonts w:ascii="Times New Roman" w:eastAsia="Times New Roman" w:hAnsi="Times New Roman"/>
                <w:i/>
                <w:sz w:val="24"/>
                <w:szCs w:val="24"/>
                <w:lang w:val="en-GB"/>
              </w:rPr>
              <w:t>post cryotherapy</w:t>
            </w:r>
            <w:r w:rsidR="002E71CE" w:rsidRPr="00F35FE4">
              <w:rPr>
                <w:rFonts w:ascii="Times New Roman" w:eastAsia="Times New Roman" w:hAnsi="Times New Roman"/>
                <w:i/>
                <w:sz w:val="24"/>
                <w:szCs w:val="24"/>
                <w:lang w:val="en-GB"/>
              </w:rPr>
              <w:t>.</w:t>
            </w:r>
          </w:p>
        </w:tc>
      </w:tr>
    </w:tbl>
    <w:p w:rsidR="00FC7533" w:rsidRPr="00C9473C" w:rsidRDefault="00FC7533" w:rsidP="001A47DB">
      <w:pPr>
        <w:tabs>
          <w:tab w:val="left" w:pos="1140"/>
        </w:tabs>
        <w:spacing w:line="360" w:lineRule="auto"/>
        <w:rPr>
          <w:rFonts w:ascii="Times New Roman" w:hAnsi="Times New Roman"/>
          <w:sz w:val="24"/>
          <w:szCs w:val="24"/>
          <w:lang w:val="en-GB"/>
        </w:rPr>
      </w:pPr>
      <w:r w:rsidRPr="00C9473C">
        <w:rPr>
          <w:rFonts w:ascii="Times New Roman" w:hAnsi="Times New Roman"/>
          <w:sz w:val="24"/>
          <w:szCs w:val="24"/>
          <w:lang w:val="en-GB"/>
        </w:rPr>
        <w:tab/>
      </w:r>
    </w:p>
    <w:p w:rsidR="004006A4" w:rsidRPr="004006A4" w:rsidRDefault="004006A4" w:rsidP="005B4BB1">
      <w:pPr>
        <w:numPr>
          <w:ilvl w:val="0"/>
          <w:numId w:val="26"/>
        </w:numPr>
        <w:spacing w:line="360" w:lineRule="auto"/>
        <w:rPr>
          <w:rFonts w:ascii="Times New Roman" w:hAnsi="Times New Roman"/>
          <w:sz w:val="24"/>
          <w:szCs w:val="24"/>
          <w:lang w:val="en-GB"/>
        </w:rPr>
      </w:pPr>
      <w:r>
        <w:rPr>
          <w:rFonts w:ascii="Times New Roman" w:hAnsi="Times New Roman"/>
          <w:b/>
          <w:sz w:val="24"/>
          <w:szCs w:val="24"/>
          <w:lang w:val="en-GB"/>
        </w:rPr>
        <w:t>Surgery</w:t>
      </w:r>
    </w:p>
    <w:p w:rsidR="00D1213B" w:rsidRPr="00DE1761" w:rsidRDefault="004006A4" w:rsidP="00D1213B">
      <w:pPr>
        <w:spacing w:line="360" w:lineRule="auto"/>
        <w:ind w:left="720"/>
        <w:rPr>
          <w:rFonts w:ascii="Times New Roman" w:hAnsi="Times New Roman"/>
          <w:b/>
          <w:sz w:val="24"/>
          <w:szCs w:val="24"/>
          <w:lang w:val="en-GB"/>
        </w:rPr>
      </w:pPr>
      <w:r>
        <w:rPr>
          <w:rFonts w:ascii="Times New Roman" w:hAnsi="Times New Roman"/>
          <w:sz w:val="24"/>
          <w:szCs w:val="24"/>
          <w:lang w:val="en-GB"/>
        </w:rPr>
        <w:t>Surgery is e</w:t>
      </w:r>
      <w:r w:rsidR="00FC7533" w:rsidRPr="00C9473C">
        <w:rPr>
          <w:rFonts w:ascii="Times New Roman" w:hAnsi="Times New Roman"/>
          <w:sz w:val="24"/>
          <w:szCs w:val="24"/>
          <w:lang w:val="en-GB"/>
        </w:rPr>
        <w:t>ffective</w:t>
      </w:r>
      <w:r>
        <w:rPr>
          <w:rFonts w:ascii="Times New Roman" w:hAnsi="Times New Roman"/>
          <w:sz w:val="24"/>
          <w:szCs w:val="24"/>
          <w:lang w:val="en-GB"/>
        </w:rPr>
        <w:t xml:space="preserve"> and has </w:t>
      </w:r>
      <w:r w:rsidR="00D1213B">
        <w:rPr>
          <w:rFonts w:ascii="Times New Roman" w:hAnsi="Times New Roman"/>
          <w:sz w:val="24"/>
          <w:szCs w:val="24"/>
          <w:lang w:val="en-GB"/>
        </w:rPr>
        <w:t xml:space="preserve">a </w:t>
      </w:r>
      <w:r w:rsidR="00D1213B" w:rsidRPr="00C9473C">
        <w:rPr>
          <w:rFonts w:ascii="Times New Roman" w:hAnsi="Times New Roman"/>
          <w:sz w:val="24"/>
          <w:szCs w:val="24"/>
          <w:lang w:val="en-GB"/>
        </w:rPr>
        <w:t>survival</w:t>
      </w:r>
      <w:r w:rsidR="00FC7533" w:rsidRPr="00C9473C">
        <w:rPr>
          <w:rFonts w:ascii="Times New Roman" w:hAnsi="Times New Roman"/>
          <w:sz w:val="24"/>
          <w:szCs w:val="24"/>
          <w:lang w:val="en-GB"/>
        </w:rPr>
        <w:t xml:space="preserve"> rate of 85% to 90%.</w:t>
      </w:r>
    </w:p>
    <w:p w:rsidR="00FC7533" w:rsidRPr="00D1213B" w:rsidRDefault="00FC7533" w:rsidP="005B4BB1">
      <w:pPr>
        <w:pStyle w:val="ListParagraph"/>
        <w:numPr>
          <w:ilvl w:val="0"/>
          <w:numId w:val="116"/>
        </w:numPr>
        <w:spacing w:line="360" w:lineRule="auto"/>
        <w:rPr>
          <w:rFonts w:ascii="Times New Roman" w:hAnsi="Times New Roman"/>
          <w:sz w:val="24"/>
          <w:szCs w:val="24"/>
          <w:lang w:val="en-GB"/>
        </w:rPr>
      </w:pPr>
      <w:r w:rsidRPr="00DE1761">
        <w:rPr>
          <w:rFonts w:ascii="Times New Roman" w:hAnsi="Times New Roman"/>
          <w:b/>
          <w:sz w:val="24"/>
          <w:szCs w:val="24"/>
          <w:lang w:val="en-GB"/>
        </w:rPr>
        <w:t>Loop Electrosurgical Excision Procedure (LEEP)</w:t>
      </w:r>
      <w:r w:rsidRPr="00D1213B">
        <w:rPr>
          <w:rFonts w:ascii="Times New Roman" w:hAnsi="Times New Roman"/>
          <w:b/>
          <w:sz w:val="24"/>
          <w:szCs w:val="24"/>
          <w:lang w:val="en-GB"/>
        </w:rPr>
        <w:t xml:space="preserve"> </w:t>
      </w:r>
    </w:p>
    <w:p w:rsidR="00FC7533"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 xml:space="preserve">LEEP is the removal of abnormal areas from the cervix, using a thin wire heated with electricity under anaesthesia. It is used to treat cancer that has not spread beyond the area </w:t>
      </w:r>
      <w:r w:rsidRPr="00C9473C">
        <w:rPr>
          <w:rFonts w:ascii="Times New Roman" w:hAnsi="Times New Roman"/>
          <w:sz w:val="24"/>
          <w:szCs w:val="24"/>
          <w:lang w:val="en-GB"/>
        </w:rPr>
        <w:lastRenderedPageBreak/>
        <w:t xml:space="preserve">where it originated. It is successful in treating cancer in 9 out of 10 women. </w:t>
      </w:r>
      <w:r w:rsidR="002A00DF">
        <w:rPr>
          <w:rFonts w:ascii="Times New Roman" w:hAnsi="Times New Roman"/>
          <w:sz w:val="24"/>
          <w:szCs w:val="24"/>
          <w:lang w:val="en-GB"/>
        </w:rPr>
        <w:t xml:space="preserve">Post operatively the woman may experience some cramping </w:t>
      </w:r>
      <w:r w:rsidRPr="00C9473C">
        <w:rPr>
          <w:rFonts w:ascii="Times New Roman" w:hAnsi="Times New Roman"/>
          <w:sz w:val="24"/>
          <w:szCs w:val="24"/>
          <w:lang w:val="en-GB"/>
        </w:rPr>
        <w:t>for several days. Discharge and bleeding may occur for up to six weeks and may require additional treatment. The method is 90-95% effective in treating high-grade dysplasia.</w:t>
      </w:r>
    </w:p>
    <w:p w:rsidR="00501C9D" w:rsidRPr="00C9473C" w:rsidRDefault="00501C9D" w:rsidP="001A47DB">
      <w:pPr>
        <w:spacing w:line="360" w:lineRule="auto"/>
        <w:ind w:left="720"/>
        <w:rPr>
          <w:rFonts w:ascii="Times New Roman" w:hAnsi="Times New Roman"/>
          <w:sz w:val="24"/>
          <w:szCs w:val="24"/>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FC7533" w:rsidRPr="00C9473C">
        <w:tc>
          <w:tcPr>
            <w:tcW w:w="8856" w:type="dxa"/>
          </w:tcPr>
          <w:p w:rsidR="00FC7533" w:rsidRPr="00C9473C" w:rsidRDefault="00CE328C" w:rsidP="001A47DB">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t>Self Activity</w:t>
            </w:r>
            <w:r w:rsidR="00106457">
              <w:rPr>
                <w:rFonts w:ascii="Times New Roman" w:eastAsia="Times New Roman" w:hAnsi="Times New Roman"/>
                <w:b/>
                <w:i/>
                <w:sz w:val="24"/>
                <w:szCs w:val="24"/>
                <w:lang w:val="en-GB"/>
              </w:rPr>
              <w:t xml:space="preserve"> 8</w:t>
            </w:r>
          </w:p>
          <w:p w:rsidR="00FC7533" w:rsidRPr="004006A4" w:rsidRDefault="00FC7533" w:rsidP="005B4BB1">
            <w:pPr>
              <w:pStyle w:val="ListParagraph"/>
              <w:numPr>
                <w:ilvl w:val="0"/>
                <w:numId w:val="20"/>
              </w:numPr>
              <w:spacing w:line="360" w:lineRule="auto"/>
              <w:rPr>
                <w:rFonts w:ascii="Times New Roman" w:eastAsia="Times New Roman" w:hAnsi="Times New Roman"/>
                <w:i/>
                <w:sz w:val="24"/>
                <w:szCs w:val="24"/>
                <w:lang w:val="en-GB"/>
              </w:rPr>
            </w:pPr>
            <w:r w:rsidRPr="004006A4">
              <w:rPr>
                <w:rFonts w:ascii="Times New Roman" w:eastAsia="Times New Roman" w:hAnsi="Times New Roman"/>
                <w:i/>
                <w:sz w:val="24"/>
                <w:szCs w:val="24"/>
                <w:lang w:val="en-GB"/>
              </w:rPr>
              <w:t>Outline the material and equipment for LEEP</w:t>
            </w:r>
          </w:p>
          <w:p w:rsidR="00FC7533" w:rsidRPr="00C9473C" w:rsidRDefault="00FC7533" w:rsidP="005B4BB1">
            <w:pPr>
              <w:numPr>
                <w:ilvl w:val="0"/>
                <w:numId w:val="20"/>
              </w:numPr>
              <w:spacing w:line="360" w:lineRule="auto"/>
              <w:rPr>
                <w:rFonts w:ascii="Times New Roman" w:eastAsia="Times New Roman" w:hAnsi="Times New Roman"/>
                <w:sz w:val="24"/>
                <w:szCs w:val="24"/>
                <w:lang w:val="en-GB"/>
              </w:rPr>
            </w:pPr>
            <w:r w:rsidRPr="00C9473C">
              <w:rPr>
                <w:rFonts w:ascii="Times New Roman" w:eastAsia="Times New Roman" w:hAnsi="Times New Roman"/>
                <w:i/>
                <w:sz w:val="24"/>
                <w:szCs w:val="24"/>
                <w:lang w:val="en-GB"/>
              </w:rPr>
              <w:t>In your groups discuss how LEEP is performed.</w:t>
            </w:r>
          </w:p>
          <w:p w:rsidR="00FC7533" w:rsidRPr="00C9473C" w:rsidRDefault="00FC7533" w:rsidP="005B4BB1">
            <w:pPr>
              <w:numPr>
                <w:ilvl w:val="0"/>
                <w:numId w:val="20"/>
              </w:numPr>
              <w:spacing w:line="360" w:lineRule="auto"/>
              <w:rPr>
                <w:rFonts w:ascii="Times New Roman" w:eastAsia="Times New Roman" w:hAnsi="Times New Roman"/>
                <w:i/>
                <w:sz w:val="24"/>
                <w:szCs w:val="24"/>
                <w:lang w:val="en-GB"/>
              </w:rPr>
            </w:pPr>
            <w:r w:rsidRPr="00C9473C">
              <w:rPr>
                <w:rFonts w:ascii="Times New Roman" w:eastAsia="Times New Roman" w:hAnsi="Times New Roman"/>
                <w:i/>
                <w:sz w:val="24"/>
                <w:szCs w:val="24"/>
                <w:lang w:val="en-GB"/>
              </w:rPr>
              <w:t>Describe the complications of LEEP and their management</w:t>
            </w:r>
          </w:p>
          <w:p w:rsidR="00FC7533" w:rsidRPr="00C9473C" w:rsidRDefault="00FC7533" w:rsidP="001A47DB">
            <w:pPr>
              <w:spacing w:line="360" w:lineRule="auto"/>
              <w:rPr>
                <w:rFonts w:ascii="Times New Roman" w:eastAsia="Times New Roman" w:hAnsi="Times New Roman"/>
                <w:i/>
                <w:sz w:val="24"/>
                <w:szCs w:val="24"/>
                <w:lang w:val="en-GB"/>
              </w:rPr>
            </w:pPr>
          </w:p>
        </w:tc>
      </w:tr>
    </w:tbl>
    <w:p w:rsidR="00D1213B" w:rsidRDefault="00D1213B" w:rsidP="00D1213B">
      <w:pPr>
        <w:pStyle w:val="ListParagraph"/>
        <w:spacing w:line="360" w:lineRule="auto"/>
        <w:ind w:left="2160"/>
        <w:rPr>
          <w:rFonts w:ascii="Times New Roman" w:hAnsi="Times New Roman"/>
          <w:b/>
          <w:sz w:val="24"/>
          <w:szCs w:val="24"/>
          <w:lang w:val="en-GB"/>
        </w:rPr>
      </w:pPr>
    </w:p>
    <w:p w:rsidR="00FC7533" w:rsidRPr="004006A4" w:rsidRDefault="00FC7533" w:rsidP="005B4BB1">
      <w:pPr>
        <w:pStyle w:val="ListParagraph"/>
        <w:numPr>
          <w:ilvl w:val="0"/>
          <w:numId w:val="116"/>
        </w:numPr>
        <w:spacing w:line="360" w:lineRule="auto"/>
        <w:rPr>
          <w:rFonts w:ascii="Times New Roman" w:hAnsi="Times New Roman"/>
          <w:b/>
          <w:sz w:val="24"/>
          <w:szCs w:val="24"/>
          <w:lang w:val="en-GB"/>
        </w:rPr>
      </w:pPr>
      <w:r w:rsidRPr="004006A4">
        <w:rPr>
          <w:rFonts w:ascii="Times New Roman" w:hAnsi="Times New Roman"/>
          <w:b/>
          <w:sz w:val="24"/>
          <w:szCs w:val="24"/>
          <w:lang w:val="en-GB"/>
        </w:rPr>
        <w:t>Hysterectomy</w:t>
      </w:r>
    </w:p>
    <w:p w:rsidR="00713781"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 xml:space="preserve">Hysterectomy is the removal of the uterus. </w:t>
      </w:r>
      <w:r w:rsidR="002A00DF">
        <w:rPr>
          <w:rFonts w:ascii="Times New Roman" w:hAnsi="Times New Roman"/>
          <w:sz w:val="24"/>
          <w:szCs w:val="24"/>
          <w:lang w:val="en-GB"/>
        </w:rPr>
        <w:t>W</w:t>
      </w:r>
      <w:r w:rsidRPr="00C9473C">
        <w:rPr>
          <w:rFonts w:ascii="Times New Roman" w:hAnsi="Times New Roman"/>
          <w:sz w:val="24"/>
          <w:szCs w:val="24"/>
          <w:lang w:val="en-GB"/>
        </w:rPr>
        <w:t>omen with later stage cancers usua</w:t>
      </w:r>
      <w:r w:rsidR="002A00DF">
        <w:rPr>
          <w:rFonts w:ascii="Times New Roman" w:hAnsi="Times New Roman"/>
          <w:sz w:val="24"/>
          <w:szCs w:val="24"/>
          <w:lang w:val="en-GB"/>
        </w:rPr>
        <w:t xml:space="preserve">lly receive radiation treatment and </w:t>
      </w:r>
      <w:r w:rsidRPr="00C9473C">
        <w:rPr>
          <w:rFonts w:ascii="Times New Roman" w:hAnsi="Times New Roman"/>
          <w:sz w:val="24"/>
          <w:szCs w:val="24"/>
          <w:lang w:val="en-GB"/>
        </w:rPr>
        <w:t xml:space="preserve">hysterectomy </w:t>
      </w:r>
      <w:r w:rsidR="002A00DF">
        <w:rPr>
          <w:rFonts w:ascii="Times New Roman" w:hAnsi="Times New Roman"/>
          <w:sz w:val="24"/>
          <w:szCs w:val="24"/>
          <w:lang w:val="en-GB"/>
        </w:rPr>
        <w:t xml:space="preserve">is usually considered </w:t>
      </w:r>
      <w:r w:rsidRPr="00C9473C">
        <w:rPr>
          <w:rFonts w:ascii="Times New Roman" w:hAnsi="Times New Roman"/>
          <w:sz w:val="24"/>
          <w:szCs w:val="24"/>
          <w:lang w:val="en-GB"/>
        </w:rPr>
        <w:t>as</w:t>
      </w:r>
      <w:r w:rsidR="002A00DF">
        <w:rPr>
          <w:rFonts w:ascii="Times New Roman" w:hAnsi="Times New Roman"/>
          <w:sz w:val="24"/>
          <w:szCs w:val="24"/>
          <w:lang w:val="en-GB"/>
        </w:rPr>
        <w:t xml:space="preserve"> the </w:t>
      </w:r>
      <w:r w:rsidR="002A00DF" w:rsidRPr="00C9473C">
        <w:rPr>
          <w:rFonts w:ascii="Times New Roman" w:hAnsi="Times New Roman"/>
          <w:sz w:val="24"/>
          <w:szCs w:val="24"/>
          <w:lang w:val="en-GB"/>
        </w:rPr>
        <w:t>primary</w:t>
      </w:r>
      <w:r w:rsidRPr="00C9473C">
        <w:rPr>
          <w:rFonts w:ascii="Times New Roman" w:hAnsi="Times New Roman"/>
          <w:sz w:val="24"/>
          <w:szCs w:val="24"/>
          <w:lang w:val="en-GB"/>
        </w:rPr>
        <w:t xml:space="preserve"> treatment. Hysterectomy may: preserve ovaries and vagina, reduce the treatment time, and allow for a more thorough examination of the cancerous lesions.</w:t>
      </w:r>
    </w:p>
    <w:p w:rsidR="00D1213B" w:rsidRPr="00C9473C" w:rsidRDefault="00D1213B" w:rsidP="001A47DB">
      <w:pPr>
        <w:spacing w:line="360" w:lineRule="auto"/>
        <w:ind w:left="720"/>
        <w:rPr>
          <w:rFonts w:ascii="Times New Roman" w:hAnsi="Times New Roman"/>
          <w:sz w:val="24"/>
          <w:szCs w:val="24"/>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FC7533" w:rsidRPr="00C9473C">
        <w:trPr>
          <w:trHeight w:val="563"/>
        </w:trPr>
        <w:tc>
          <w:tcPr>
            <w:tcW w:w="8856" w:type="dxa"/>
          </w:tcPr>
          <w:p w:rsidR="00FC7533" w:rsidRPr="00C9473C" w:rsidRDefault="00106457" w:rsidP="001A47DB">
            <w:pPr>
              <w:spacing w:line="360" w:lineRule="auto"/>
              <w:rPr>
                <w:rFonts w:ascii="Times New Roman" w:eastAsia="Times New Roman" w:hAnsi="Times New Roman"/>
                <w:b/>
                <w:i/>
                <w:sz w:val="24"/>
                <w:szCs w:val="24"/>
                <w:lang w:val="en-GB"/>
              </w:rPr>
            </w:pPr>
            <w:r>
              <w:rPr>
                <w:rFonts w:ascii="Times New Roman" w:eastAsia="Times New Roman" w:hAnsi="Times New Roman"/>
                <w:b/>
                <w:i/>
                <w:sz w:val="24"/>
                <w:szCs w:val="24"/>
              </w:rPr>
              <w:t>Self Activity 8.1</w:t>
            </w:r>
          </w:p>
          <w:p w:rsidR="00FC7533" w:rsidRPr="004006A4" w:rsidRDefault="00FC7533" w:rsidP="005B4BB1">
            <w:pPr>
              <w:pStyle w:val="ListParagraph"/>
              <w:numPr>
                <w:ilvl w:val="0"/>
                <w:numId w:val="115"/>
              </w:numPr>
              <w:spacing w:line="360" w:lineRule="auto"/>
              <w:rPr>
                <w:rFonts w:ascii="Times New Roman" w:eastAsia="Times New Roman" w:hAnsi="Times New Roman"/>
                <w:i/>
                <w:sz w:val="24"/>
                <w:szCs w:val="24"/>
                <w:lang w:val="en-GB"/>
              </w:rPr>
            </w:pPr>
            <w:r w:rsidRPr="004006A4">
              <w:rPr>
                <w:rFonts w:ascii="Times New Roman" w:eastAsia="Times New Roman" w:hAnsi="Times New Roman"/>
                <w:i/>
                <w:sz w:val="24"/>
                <w:szCs w:val="24"/>
                <w:lang w:val="en-GB"/>
              </w:rPr>
              <w:t xml:space="preserve">Discuss </w:t>
            </w:r>
            <w:r w:rsidR="00D1213B">
              <w:rPr>
                <w:rFonts w:ascii="Times New Roman" w:eastAsia="Times New Roman" w:hAnsi="Times New Roman"/>
                <w:i/>
                <w:sz w:val="24"/>
                <w:szCs w:val="24"/>
                <w:lang w:val="en-GB"/>
              </w:rPr>
              <w:t xml:space="preserve">the </w:t>
            </w:r>
            <w:r w:rsidR="00D1213B" w:rsidRPr="004006A4">
              <w:rPr>
                <w:rFonts w:ascii="Times New Roman" w:eastAsia="Times New Roman" w:hAnsi="Times New Roman"/>
                <w:i/>
                <w:sz w:val="24"/>
                <w:szCs w:val="24"/>
                <w:lang w:val="en-GB"/>
              </w:rPr>
              <w:t>pre</w:t>
            </w:r>
            <w:r w:rsidR="00D1213B">
              <w:rPr>
                <w:rFonts w:ascii="Times New Roman" w:eastAsia="Times New Roman" w:hAnsi="Times New Roman"/>
                <w:i/>
                <w:sz w:val="24"/>
                <w:szCs w:val="24"/>
                <w:lang w:val="en-GB"/>
              </w:rPr>
              <w:t xml:space="preserve"> and post-</w:t>
            </w:r>
            <w:r w:rsidR="004006A4">
              <w:rPr>
                <w:rFonts w:ascii="Times New Roman" w:eastAsia="Times New Roman" w:hAnsi="Times New Roman"/>
                <w:i/>
                <w:sz w:val="24"/>
                <w:szCs w:val="24"/>
                <w:lang w:val="en-GB"/>
              </w:rPr>
              <w:t xml:space="preserve"> </w:t>
            </w:r>
            <w:r w:rsidR="00D1213B" w:rsidRPr="004006A4">
              <w:rPr>
                <w:rFonts w:ascii="Times New Roman" w:eastAsia="Times New Roman" w:hAnsi="Times New Roman"/>
                <w:i/>
                <w:sz w:val="24"/>
                <w:szCs w:val="24"/>
                <w:lang w:val="en-GB"/>
              </w:rPr>
              <w:t>operative</w:t>
            </w:r>
            <w:r w:rsidR="00D1213B">
              <w:rPr>
                <w:rFonts w:ascii="Times New Roman" w:eastAsia="Times New Roman" w:hAnsi="Times New Roman"/>
                <w:i/>
                <w:sz w:val="24"/>
                <w:szCs w:val="24"/>
                <w:lang w:val="en-GB"/>
              </w:rPr>
              <w:t xml:space="preserve"> </w:t>
            </w:r>
            <w:r w:rsidR="00D1213B" w:rsidRPr="004006A4">
              <w:rPr>
                <w:rFonts w:ascii="Times New Roman" w:eastAsia="Times New Roman" w:hAnsi="Times New Roman"/>
                <w:i/>
                <w:sz w:val="24"/>
                <w:szCs w:val="24"/>
                <w:lang w:val="en-GB"/>
              </w:rPr>
              <w:t>care</w:t>
            </w:r>
            <w:r w:rsidR="00D1213B">
              <w:rPr>
                <w:rFonts w:ascii="Times New Roman" w:eastAsia="Times New Roman" w:hAnsi="Times New Roman"/>
                <w:i/>
                <w:sz w:val="24"/>
                <w:szCs w:val="24"/>
                <w:lang w:val="en-GB"/>
              </w:rPr>
              <w:t xml:space="preserve"> of a </w:t>
            </w:r>
            <w:r w:rsidR="00D1213B" w:rsidRPr="004006A4">
              <w:rPr>
                <w:rFonts w:ascii="Times New Roman" w:eastAsia="Times New Roman" w:hAnsi="Times New Roman"/>
                <w:i/>
                <w:sz w:val="24"/>
                <w:szCs w:val="24"/>
                <w:lang w:val="en-GB"/>
              </w:rPr>
              <w:t>client</w:t>
            </w:r>
            <w:r w:rsidR="00FA19A1">
              <w:rPr>
                <w:rFonts w:ascii="Times New Roman" w:eastAsia="Times New Roman" w:hAnsi="Times New Roman"/>
                <w:i/>
                <w:sz w:val="24"/>
                <w:szCs w:val="24"/>
                <w:lang w:val="en-GB"/>
              </w:rPr>
              <w:t xml:space="preserve"> going for</w:t>
            </w:r>
            <w:r w:rsidR="00D1213B" w:rsidRPr="004006A4">
              <w:rPr>
                <w:rFonts w:ascii="Times New Roman" w:eastAsia="Times New Roman" w:hAnsi="Times New Roman"/>
                <w:i/>
                <w:sz w:val="24"/>
                <w:szCs w:val="24"/>
                <w:lang w:val="en-GB"/>
              </w:rPr>
              <w:t xml:space="preserve"> hysterectomy</w:t>
            </w:r>
            <w:r w:rsidRPr="004006A4">
              <w:rPr>
                <w:rFonts w:ascii="Times New Roman" w:eastAsia="Times New Roman" w:hAnsi="Times New Roman"/>
                <w:i/>
                <w:sz w:val="24"/>
                <w:szCs w:val="24"/>
                <w:lang w:val="en-GB"/>
              </w:rPr>
              <w:t xml:space="preserve">. </w:t>
            </w:r>
          </w:p>
          <w:p w:rsidR="00FC7533" w:rsidRPr="00D1213B" w:rsidRDefault="00FC7533" w:rsidP="005B4BB1">
            <w:pPr>
              <w:pStyle w:val="ListParagraph"/>
              <w:numPr>
                <w:ilvl w:val="0"/>
                <w:numId w:val="115"/>
              </w:numPr>
              <w:spacing w:line="360" w:lineRule="auto"/>
              <w:rPr>
                <w:rFonts w:ascii="Times New Roman" w:eastAsia="Times New Roman" w:hAnsi="Times New Roman"/>
                <w:i/>
                <w:sz w:val="24"/>
                <w:szCs w:val="24"/>
                <w:lang w:val="en-GB"/>
              </w:rPr>
            </w:pPr>
            <w:r w:rsidRPr="00D1213B">
              <w:rPr>
                <w:rFonts w:ascii="Times New Roman" w:eastAsia="Times New Roman" w:hAnsi="Times New Roman"/>
                <w:i/>
                <w:sz w:val="24"/>
                <w:szCs w:val="24"/>
                <w:lang w:val="en-GB"/>
              </w:rPr>
              <w:t xml:space="preserve">Explain the complications of hysterectomy.  </w:t>
            </w:r>
          </w:p>
        </w:tc>
      </w:tr>
    </w:tbl>
    <w:p w:rsidR="003914EE" w:rsidRDefault="003914EE" w:rsidP="001A47DB">
      <w:pPr>
        <w:spacing w:line="360" w:lineRule="auto"/>
        <w:rPr>
          <w:rFonts w:ascii="Times New Roman" w:hAnsi="Times New Roman"/>
          <w:sz w:val="24"/>
          <w:szCs w:val="24"/>
          <w:lang w:val="en-GB"/>
        </w:rPr>
      </w:pPr>
    </w:p>
    <w:p w:rsidR="00D1213B" w:rsidRDefault="00D1213B" w:rsidP="001A47DB">
      <w:pPr>
        <w:spacing w:line="360" w:lineRule="auto"/>
        <w:rPr>
          <w:rFonts w:ascii="Times New Roman" w:hAnsi="Times New Roman"/>
          <w:sz w:val="24"/>
          <w:szCs w:val="24"/>
          <w:lang w:val="en-GB"/>
        </w:rPr>
      </w:pPr>
    </w:p>
    <w:p w:rsidR="00D1213B" w:rsidRDefault="00D1213B" w:rsidP="001A47DB">
      <w:pPr>
        <w:spacing w:line="360" w:lineRule="auto"/>
        <w:rPr>
          <w:rFonts w:ascii="Times New Roman" w:hAnsi="Times New Roman"/>
          <w:sz w:val="24"/>
          <w:szCs w:val="24"/>
          <w:lang w:val="en-GB"/>
        </w:rPr>
      </w:pPr>
    </w:p>
    <w:p w:rsidR="00DE1761" w:rsidRDefault="00DE1761" w:rsidP="001A47DB">
      <w:pPr>
        <w:spacing w:line="360" w:lineRule="auto"/>
        <w:rPr>
          <w:rFonts w:ascii="Times New Roman" w:hAnsi="Times New Roman"/>
          <w:b/>
          <w:sz w:val="24"/>
          <w:szCs w:val="24"/>
          <w:lang w:val="en-GB"/>
        </w:rPr>
      </w:pPr>
    </w:p>
    <w:p w:rsidR="00DE1761" w:rsidRPr="00DE1761" w:rsidRDefault="00DE1761" w:rsidP="001A47DB">
      <w:pPr>
        <w:spacing w:line="360" w:lineRule="auto"/>
        <w:rPr>
          <w:rFonts w:ascii="Times New Roman" w:hAnsi="Times New Roman"/>
          <w:b/>
          <w:sz w:val="28"/>
          <w:szCs w:val="28"/>
          <w:lang w:val="en-GB"/>
        </w:rPr>
      </w:pPr>
      <w:r w:rsidRPr="00DE1761">
        <w:rPr>
          <w:rFonts w:ascii="Times New Roman" w:hAnsi="Times New Roman"/>
          <w:b/>
          <w:sz w:val="28"/>
          <w:szCs w:val="28"/>
          <w:lang w:val="en-GB"/>
        </w:rPr>
        <w:lastRenderedPageBreak/>
        <w:t>UNIT 7</w:t>
      </w:r>
    </w:p>
    <w:p w:rsidR="00B85537" w:rsidRPr="00C9473C" w:rsidRDefault="00705EDE"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 xml:space="preserve"> </w:t>
      </w:r>
      <w:r w:rsidR="00B85537" w:rsidRPr="00C9473C">
        <w:rPr>
          <w:rFonts w:ascii="Times New Roman" w:hAnsi="Times New Roman"/>
          <w:b/>
          <w:sz w:val="24"/>
          <w:szCs w:val="24"/>
          <w:lang w:val="en-GB"/>
        </w:rPr>
        <w:t>NURSING MANAGEMENT OF PROBLEMS OF THE MALE REPRODUCTIVE SYSTEM</w:t>
      </w:r>
    </w:p>
    <w:p w:rsidR="007F524F" w:rsidRPr="00C9473C" w:rsidRDefault="008C64A3" w:rsidP="001A47DB">
      <w:pPr>
        <w:spacing w:line="360" w:lineRule="auto"/>
        <w:rPr>
          <w:rFonts w:ascii="Times New Roman" w:hAnsi="Times New Roman"/>
          <w:b/>
          <w:sz w:val="24"/>
          <w:szCs w:val="24"/>
        </w:rPr>
      </w:pPr>
      <w:r>
        <w:rPr>
          <w:rFonts w:ascii="Times New Roman" w:hAnsi="Times New Roman"/>
          <w:b/>
          <w:sz w:val="24"/>
          <w:szCs w:val="24"/>
        </w:rPr>
        <w:t>7.1 Learning O</w:t>
      </w:r>
      <w:r w:rsidRPr="00C9473C">
        <w:rPr>
          <w:rFonts w:ascii="Times New Roman" w:hAnsi="Times New Roman"/>
          <w:b/>
          <w:sz w:val="24"/>
          <w:szCs w:val="24"/>
        </w:rPr>
        <w:t>utcomes</w:t>
      </w:r>
    </w:p>
    <w:p w:rsidR="007F524F" w:rsidRPr="00C9473C" w:rsidRDefault="007F524F" w:rsidP="005B4BB1">
      <w:pPr>
        <w:numPr>
          <w:ilvl w:val="0"/>
          <w:numId w:val="15"/>
        </w:numPr>
        <w:spacing w:line="360" w:lineRule="auto"/>
        <w:rPr>
          <w:rFonts w:ascii="Times New Roman" w:hAnsi="Times New Roman"/>
          <w:sz w:val="24"/>
          <w:szCs w:val="24"/>
        </w:rPr>
      </w:pPr>
      <w:r w:rsidRPr="00C9473C">
        <w:rPr>
          <w:rFonts w:ascii="Times New Roman" w:hAnsi="Times New Roman"/>
          <w:sz w:val="24"/>
          <w:szCs w:val="24"/>
        </w:rPr>
        <w:t>Review the anatomy  and physiology  of the  male  reproductive  organs</w:t>
      </w:r>
    </w:p>
    <w:p w:rsidR="007F524F" w:rsidRPr="00C9473C" w:rsidRDefault="00FA19A1" w:rsidP="005B4BB1">
      <w:pPr>
        <w:numPr>
          <w:ilvl w:val="0"/>
          <w:numId w:val="15"/>
        </w:numPr>
        <w:spacing w:line="360" w:lineRule="auto"/>
        <w:rPr>
          <w:rFonts w:ascii="Times New Roman" w:hAnsi="Times New Roman"/>
          <w:sz w:val="24"/>
          <w:szCs w:val="24"/>
        </w:rPr>
      </w:pPr>
      <w:r>
        <w:rPr>
          <w:rFonts w:ascii="Times New Roman" w:hAnsi="Times New Roman"/>
          <w:sz w:val="24"/>
          <w:szCs w:val="24"/>
        </w:rPr>
        <w:t xml:space="preserve">Explain the pathophysiology </w:t>
      </w:r>
      <w:r w:rsidRPr="00C9473C">
        <w:rPr>
          <w:rFonts w:ascii="Times New Roman" w:hAnsi="Times New Roman"/>
          <w:sz w:val="24"/>
          <w:szCs w:val="24"/>
        </w:rPr>
        <w:t>of</w:t>
      </w:r>
      <w:r w:rsidR="007F524F" w:rsidRPr="00C9473C">
        <w:rPr>
          <w:rFonts w:ascii="Times New Roman" w:hAnsi="Times New Roman"/>
          <w:sz w:val="24"/>
          <w:szCs w:val="24"/>
        </w:rPr>
        <w:t xml:space="preserve"> the clinical manifestations.</w:t>
      </w:r>
    </w:p>
    <w:p w:rsidR="00FA19A1" w:rsidRDefault="007F524F" w:rsidP="005B4BB1">
      <w:pPr>
        <w:numPr>
          <w:ilvl w:val="0"/>
          <w:numId w:val="15"/>
        </w:numPr>
        <w:autoSpaceDE w:val="0"/>
        <w:autoSpaceDN w:val="0"/>
        <w:adjustRightInd w:val="0"/>
        <w:spacing w:after="0" w:line="360" w:lineRule="auto"/>
        <w:ind w:left="720"/>
        <w:rPr>
          <w:rFonts w:ascii="Times New Roman" w:hAnsi="Times New Roman"/>
          <w:color w:val="000000"/>
          <w:sz w:val="24"/>
          <w:szCs w:val="24"/>
        </w:rPr>
      </w:pPr>
      <w:r w:rsidRPr="00C9473C">
        <w:rPr>
          <w:rFonts w:ascii="Times New Roman" w:hAnsi="Times New Roman"/>
          <w:color w:val="000000"/>
          <w:sz w:val="24"/>
          <w:szCs w:val="24"/>
        </w:rPr>
        <w:t xml:space="preserve">Identify the diagnostic </w:t>
      </w:r>
      <w:r w:rsidR="00FA19A1">
        <w:rPr>
          <w:rFonts w:ascii="Times New Roman" w:hAnsi="Times New Roman"/>
          <w:color w:val="000000"/>
          <w:sz w:val="24"/>
          <w:szCs w:val="24"/>
        </w:rPr>
        <w:t xml:space="preserve">procedures </w:t>
      </w:r>
      <w:r w:rsidRPr="00C9473C">
        <w:rPr>
          <w:rFonts w:ascii="Times New Roman" w:hAnsi="Times New Roman"/>
          <w:color w:val="000000"/>
          <w:sz w:val="24"/>
          <w:szCs w:val="24"/>
        </w:rPr>
        <w:t>used to determine</w:t>
      </w:r>
      <w:r w:rsidR="00020C12" w:rsidRPr="00C9473C">
        <w:rPr>
          <w:rFonts w:ascii="Times New Roman" w:hAnsi="Times New Roman"/>
          <w:color w:val="000000"/>
          <w:sz w:val="24"/>
          <w:szCs w:val="24"/>
        </w:rPr>
        <w:t xml:space="preserve"> </w:t>
      </w:r>
      <w:r w:rsidRPr="00C9473C">
        <w:rPr>
          <w:rFonts w:ascii="Times New Roman" w:hAnsi="Times New Roman"/>
          <w:color w:val="000000"/>
          <w:sz w:val="24"/>
          <w:szCs w:val="24"/>
        </w:rPr>
        <w:t>alteration in male reproductive function</w:t>
      </w:r>
      <w:r w:rsidR="00FA19A1">
        <w:rPr>
          <w:rFonts w:ascii="Times New Roman" w:hAnsi="Times New Roman"/>
          <w:color w:val="000000"/>
          <w:sz w:val="24"/>
          <w:szCs w:val="24"/>
        </w:rPr>
        <w:t>.</w:t>
      </w:r>
    </w:p>
    <w:p w:rsidR="00020C12" w:rsidRPr="00C9473C" w:rsidRDefault="00FA19A1" w:rsidP="005B4BB1">
      <w:pPr>
        <w:numPr>
          <w:ilvl w:val="0"/>
          <w:numId w:val="15"/>
        </w:numPr>
        <w:autoSpaceDE w:val="0"/>
        <w:autoSpaceDN w:val="0"/>
        <w:adjustRightInd w:val="0"/>
        <w:spacing w:after="0" w:line="360" w:lineRule="auto"/>
        <w:ind w:left="720"/>
        <w:rPr>
          <w:rFonts w:ascii="Times New Roman" w:hAnsi="Times New Roman"/>
          <w:color w:val="000000"/>
          <w:sz w:val="24"/>
          <w:szCs w:val="24"/>
        </w:rPr>
      </w:pPr>
      <w:r>
        <w:rPr>
          <w:rFonts w:ascii="Times New Roman" w:hAnsi="Times New Roman"/>
          <w:color w:val="000000"/>
          <w:sz w:val="24"/>
          <w:szCs w:val="24"/>
        </w:rPr>
        <w:t>D</w:t>
      </w:r>
      <w:r w:rsidR="007F524F" w:rsidRPr="00C9473C">
        <w:rPr>
          <w:rFonts w:ascii="Times New Roman" w:hAnsi="Times New Roman"/>
          <w:color w:val="000000"/>
          <w:sz w:val="24"/>
          <w:szCs w:val="24"/>
        </w:rPr>
        <w:t>escribe the</w:t>
      </w:r>
      <w:r w:rsidR="00020C12" w:rsidRPr="00C9473C">
        <w:rPr>
          <w:rFonts w:ascii="Times New Roman" w:hAnsi="Times New Roman"/>
          <w:color w:val="000000"/>
          <w:sz w:val="24"/>
          <w:szCs w:val="24"/>
        </w:rPr>
        <w:t xml:space="preserve"> </w:t>
      </w:r>
      <w:r w:rsidR="007F524F" w:rsidRPr="00C9473C">
        <w:rPr>
          <w:rFonts w:ascii="Times New Roman" w:hAnsi="Times New Roman"/>
          <w:color w:val="000000"/>
          <w:sz w:val="24"/>
          <w:szCs w:val="24"/>
        </w:rPr>
        <w:t>nurse’s role before, during, and after the</w:t>
      </w:r>
      <w:r>
        <w:rPr>
          <w:rFonts w:ascii="Times New Roman" w:hAnsi="Times New Roman"/>
          <w:color w:val="000000"/>
          <w:sz w:val="24"/>
          <w:szCs w:val="24"/>
        </w:rPr>
        <w:t xml:space="preserve"> diagnostic procedures</w:t>
      </w:r>
      <w:r w:rsidR="00013D65" w:rsidRPr="00C9473C">
        <w:rPr>
          <w:rFonts w:ascii="Times New Roman" w:hAnsi="Times New Roman"/>
          <w:color w:val="000000"/>
          <w:sz w:val="24"/>
          <w:szCs w:val="24"/>
        </w:rPr>
        <w:t>.</w:t>
      </w:r>
    </w:p>
    <w:p w:rsidR="007F524F" w:rsidRPr="00FA6B65" w:rsidRDefault="007F524F" w:rsidP="005B4BB1">
      <w:pPr>
        <w:numPr>
          <w:ilvl w:val="0"/>
          <w:numId w:val="27"/>
        </w:numPr>
        <w:autoSpaceDE w:val="0"/>
        <w:autoSpaceDN w:val="0"/>
        <w:adjustRightInd w:val="0"/>
        <w:spacing w:after="0" w:line="360" w:lineRule="auto"/>
        <w:rPr>
          <w:rFonts w:ascii="Times New Roman" w:hAnsi="Times New Roman"/>
          <w:color w:val="000000"/>
          <w:sz w:val="24"/>
          <w:szCs w:val="24"/>
        </w:rPr>
      </w:pPr>
      <w:r w:rsidRPr="00C9473C">
        <w:rPr>
          <w:rFonts w:ascii="Times New Roman" w:hAnsi="Times New Roman"/>
          <w:color w:val="000000"/>
          <w:sz w:val="24"/>
          <w:szCs w:val="24"/>
        </w:rPr>
        <w:t>Discuss the nursing management of  the fol</w:t>
      </w:r>
      <w:r w:rsidR="00020C12" w:rsidRPr="00C9473C">
        <w:rPr>
          <w:rFonts w:ascii="Times New Roman" w:hAnsi="Times New Roman"/>
          <w:color w:val="000000"/>
          <w:sz w:val="24"/>
          <w:szCs w:val="24"/>
        </w:rPr>
        <w:t xml:space="preserve">lowing  male reproductive </w:t>
      </w:r>
      <w:r w:rsidR="00013D65" w:rsidRPr="00C9473C">
        <w:rPr>
          <w:rFonts w:ascii="Times New Roman" w:hAnsi="Times New Roman"/>
          <w:color w:val="000000"/>
          <w:sz w:val="24"/>
          <w:szCs w:val="24"/>
        </w:rPr>
        <w:t>system</w:t>
      </w:r>
      <w:r w:rsidRPr="00C9473C">
        <w:rPr>
          <w:rFonts w:ascii="Times New Roman" w:hAnsi="Times New Roman"/>
          <w:color w:val="000000"/>
          <w:sz w:val="24"/>
          <w:szCs w:val="24"/>
        </w:rPr>
        <w:t xml:space="preserve"> </w:t>
      </w:r>
      <w:r w:rsidR="00013D65" w:rsidRPr="00C9473C">
        <w:rPr>
          <w:rFonts w:ascii="Times New Roman" w:hAnsi="Times New Roman"/>
          <w:color w:val="000000"/>
          <w:sz w:val="24"/>
          <w:szCs w:val="24"/>
        </w:rPr>
        <w:t>disorders</w:t>
      </w:r>
      <w:r w:rsidRPr="00C9473C">
        <w:rPr>
          <w:rFonts w:ascii="Times New Roman" w:hAnsi="Times New Roman"/>
          <w:color w:val="000000"/>
          <w:sz w:val="24"/>
          <w:szCs w:val="24"/>
        </w:rPr>
        <w:t>; Benign prostrate hypertrophy</w:t>
      </w:r>
      <w:r w:rsidR="00B46BBF" w:rsidRPr="00C9473C">
        <w:rPr>
          <w:rFonts w:ascii="Times New Roman" w:hAnsi="Times New Roman"/>
          <w:color w:val="000000"/>
          <w:sz w:val="24"/>
          <w:szCs w:val="24"/>
        </w:rPr>
        <w:t xml:space="preserve">, hydrocele, </w:t>
      </w:r>
      <w:r w:rsidR="000D3BAB" w:rsidRPr="00C9473C">
        <w:rPr>
          <w:rFonts w:ascii="Times New Roman" w:hAnsi="Times New Roman"/>
          <w:color w:val="000000"/>
          <w:sz w:val="24"/>
          <w:szCs w:val="24"/>
        </w:rPr>
        <w:t>prostate</w:t>
      </w:r>
      <w:r w:rsidR="00EE585A" w:rsidRPr="00C9473C">
        <w:rPr>
          <w:rFonts w:ascii="Times New Roman" w:hAnsi="Times New Roman"/>
          <w:color w:val="000000"/>
          <w:sz w:val="24"/>
          <w:szCs w:val="24"/>
        </w:rPr>
        <w:t xml:space="preserve"> cancer and </w:t>
      </w:r>
      <w:r w:rsidR="00B46BBF" w:rsidRPr="00C9473C">
        <w:rPr>
          <w:rFonts w:ascii="Times New Roman" w:hAnsi="Times New Roman"/>
          <w:color w:val="000000"/>
          <w:sz w:val="24"/>
          <w:szCs w:val="24"/>
        </w:rPr>
        <w:t>andropause</w:t>
      </w:r>
    </w:p>
    <w:p w:rsidR="007F524F" w:rsidRPr="00C9473C" w:rsidRDefault="008C64A3" w:rsidP="001A47DB">
      <w:pPr>
        <w:pStyle w:val="ListParagraph"/>
        <w:spacing w:line="360" w:lineRule="auto"/>
        <w:ind w:left="0"/>
        <w:rPr>
          <w:rFonts w:ascii="Times New Roman" w:hAnsi="Times New Roman"/>
          <w:b/>
          <w:color w:val="000000"/>
          <w:sz w:val="24"/>
          <w:szCs w:val="24"/>
        </w:rPr>
      </w:pPr>
      <w:r>
        <w:rPr>
          <w:rFonts w:ascii="Times New Roman" w:hAnsi="Times New Roman"/>
          <w:b/>
          <w:color w:val="000000"/>
          <w:sz w:val="24"/>
          <w:szCs w:val="24"/>
        </w:rPr>
        <w:t xml:space="preserve">7.2 </w:t>
      </w:r>
      <w:r w:rsidR="004A1B58" w:rsidRPr="00C9473C">
        <w:rPr>
          <w:rFonts w:ascii="Times New Roman" w:hAnsi="Times New Roman"/>
          <w:b/>
          <w:color w:val="000000"/>
          <w:sz w:val="24"/>
          <w:szCs w:val="24"/>
        </w:rPr>
        <w:t>A</w:t>
      </w:r>
      <w:r w:rsidRPr="00C9473C">
        <w:rPr>
          <w:rFonts w:ascii="Times New Roman" w:hAnsi="Times New Roman"/>
          <w:b/>
          <w:color w:val="000000"/>
          <w:sz w:val="24"/>
          <w:szCs w:val="24"/>
        </w:rPr>
        <w:t>ssessment</w:t>
      </w:r>
      <w:r w:rsidR="004A1B58" w:rsidRPr="00C9473C">
        <w:rPr>
          <w:rFonts w:ascii="Times New Roman" w:hAnsi="Times New Roman"/>
          <w:b/>
          <w:color w:val="000000"/>
          <w:sz w:val="24"/>
          <w:szCs w:val="24"/>
        </w:rPr>
        <w:t xml:space="preserve"> C</w:t>
      </w:r>
      <w:r w:rsidRPr="00C9473C">
        <w:rPr>
          <w:rFonts w:ascii="Times New Roman" w:hAnsi="Times New Roman"/>
          <w:b/>
          <w:color w:val="000000"/>
          <w:sz w:val="24"/>
          <w:szCs w:val="24"/>
        </w:rPr>
        <w:t>riteria</w:t>
      </w:r>
    </w:p>
    <w:p w:rsidR="007F524F" w:rsidRDefault="007F524F" w:rsidP="005B4BB1">
      <w:pPr>
        <w:numPr>
          <w:ilvl w:val="0"/>
          <w:numId w:val="15"/>
        </w:numPr>
        <w:spacing w:line="360" w:lineRule="auto"/>
        <w:rPr>
          <w:rFonts w:ascii="Times New Roman" w:hAnsi="Times New Roman"/>
          <w:sz w:val="24"/>
          <w:szCs w:val="24"/>
        </w:rPr>
      </w:pPr>
      <w:r w:rsidRPr="00C9473C">
        <w:rPr>
          <w:rFonts w:ascii="Times New Roman" w:hAnsi="Times New Roman"/>
          <w:color w:val="000000"/>
          <w:sz w:val="24"/>
          <w:szCs w:val="24"/>
        </w:rPr>
        <w:t xml:space="preserve">Explain </w:t>
      </w:r>
      <w:r w:rsidR="00B46BBF" w:rsidRPr="00C9473C">
        <w:rPr>
          <w:rFonts w:ascii="Times New Roman" w:hAnsi="Times New Roman"/>
          <w:color w:val="000000"/>
          <w:sz w:val="24"/>
          <w:szCs w:val="24"/>
        </w:rPr>
        <w:t xml:space="preserve">the </w:t>
      </w:r>
      <w:r w:rsidR="00B46BBF" w:rsidRPr="00C9473C">
        <w:rPr>
          <w:rFonts w:ascii="Times New Roman" w:hAnsi="Times New Roman"/>
          <w:sz w:val="24"/>
          <w:szCs w:val="24"/>
        </w:rPr>
        <w:t>clinical</w:t>
      </w:r>
      <w:r w:rsidRPr="00C9473C">
        <w:rPr>
          <w:rFonts w:ascii="Times New Roman" w:hAnsi="Times New Roman"/>
          <w:sz w:val="24"/>
          <w:szCs w:val="24"/>
        </w:rPr>
        <w:t xml:space="preserve"> manifestations of the male RH </w:t>
      </w:r>
      <w:r w:rsidR="00EE585A" w:rsidRPr="00C9473C">
        <w:rPr>
          <w:rFonts w:ascii="Times New Roman" w:hAnsi="Times New Roman"/>
          <w:sz w:val="24"/>
          <w:szCs w:val="24"/>
        </w:rPr>
        <w:t>disorders</w:t>
      </w:r>
      <w:r w:rsidRPr="00C9473C">
        <w:rPr>
          <w:rFonts w:ascii="Times New Roman" w:hAnsi="Times New Roman"/>
          <w:sz w:val="24"/>
          <w:szCs w:val="24"/>
        </w:rPr>
        <w:t>.</w:t>
      </w:r>
    </w:p>
    <w:p w:rsidR="005E67FE" w:rsidRPr="005E67FE" w:rsidRDefault="005E67FE" w:rsidP="005B4BB1">
      <w:pPr>
        <w:pStyle w:val="ListParagraph"/>
        <w:numPr>
          <w:ilvl w:val="0"/>
          <w:numId w:val="15"/>
        </w:numPr>
        <w:spacing w:line="360" w:lineRule="auto"/>
        <w:rPr>
          <w:rFonts w:ascii="Times New Roman" w:hAnsi="Times New Roman"/>
          <w:sz w:val="24"/>
          <w:szCs w:val="24"/>
        </w:rPr>
      </w:pPr>
      <w:r w:rsidRPr="005E67FE">
        <w:rPr>
          <w:rFonts w:ascii="Times New Roman" w:hAnsi="Times New Roman"/>
          <w:color w:val="000000"/>
          <w:sz w:val="24"/>
          <w:szCs w:val="24"/>
        </w:rPr>
        <w:t>Explain the diagnostic procures</w:t>
      </w:r>
      <w:r w:rsidR="007F524F" w:rsidRPr="005E67FE">
        <w:rPr>
          <w:rFonts w:ascii="Times New Roman" w:hAnsi="Times New Roman"/>
          <w:color w:val="000000"/>
          <w:sz w:val="24"/>
          <w:szCs w:val="24"/>
        </w:rPr>
        <w:t xml:space="preserve"> used to determine</w:t>
      </w:r>
      <w:r w:rsidR="00B46BBF" w:rsidRPr="005E67FE">
        <w:rPr>
          <w:rFonts w:ascii="Times New Roman" w:hAnsi="Times New Roman"/>
          <w:color w:val="000000"/>
          <w:sz w:val="24"/>
          <w:szCs w:val="24"/>
        </w:rPr>
        <w:t xml:space="preserve"> </w:t>
      </w:r>
      <w:r w:rsidR="007F524F" w:rsidRPr="005E67FE">
        <w:rPr>
          <w:rFonts w:ascii="Times New Roman" w:hAnsi="Times New Roman"/>
          <w:color w:val="000000"/>
          <w:sz w:val="24"/>
          <w:szCs w:val="24"/>
        </w:rPr>
        <w:t xml:space="preserve">alteration in male reproductive function </w:t>
      </w:r>
    </w:p>
    <w:p w:rsidR="007F524F" w:rsidRPr="005E67FE" w:rsidRDefault="005E67FE" w:rsidP="005B4BB1">
      <w:pPr>
        <w:pStyle w:val="ListParagraph"/>
        <w:numPr>
          <w:ilvl w:val="0"/>
          <w:numId w:val="15"/>
        </w:numPr>
        <w:spacing w:line="360" w:lineRule="auto"/>
        <w:rPr>
          <w:rFonts w:ascii="Times New Roman" w:hAnsi="Times New Roman"/>
          <w:sz w:val="24"/>
          <w:szCs w:val="24"/>
        </w:rPr>
      </w:pPr>
      <w:r>
        <w:rPr>
          <w:rFonts w:ascii="Times New Roman" w:hAnsi="Times New Roman"/>
          <w:color w:val="000000"/>
          <w:sz w:val="24"/>
          <w:szCs w:val="24"/>
        </w:rPr>
        <w:t>D</w:t>
      </w:r>
      <w:r w:rsidR="007F524F" w:rsidRPr="005E67FE">
        <w:rPr>
          <w:rFonts w:ascii="Times New Roman" w:hAnsi="Times New Roman"/>
          <w:color w:val="000000"/>
          <w:sz w:val="24"/>
          <w:szCs w:val="24"/>
        </w:rPr>
        <w:t>escribe the</w:t>
      </w:r>
      <w:r w:rsidR="00B46BBF" w:rsidRPr="005E67FE">
        <w:rPr>
          <w:rFonts w:ascii="Times New Roman" w:hAnsi="Times New Roman"/>
          <w:color w:val="000000"/>
          <w:sz w:val="24"/>
          <w:szCs w:val="24"/>
        </w:rPr>
        <w:t xml:space="preserve"> </w:t>
      </w:r>
      <w:r w:rsidR="007F524F" w:rsidRPr="005E67FE">
        <w:rPr>
          <w:rFonts w:ascii="Times New Roman" w:hAnsi="Times New Roman"/>
          <w:color w:val="000000"/>
          <w:sz w:val="24"/>
          <w:szCs w:val="24"/>
        </w:rPr>
        <w:t>nurse’s role before, during, and after the</w:t>
      </w:r>
      <w:r>
        <w:rPr>
          <w:rFonts w:ascii="Times New Roman" w:hAnsi="Times New Roman"/>
          <w:color w:val="000000"/>
          <w:sz w:val="24"/>
          <w:szCs w:val="24"/>
        </w:rPr>
        <w:t xml:space="preserve"> diagnostic procedures</w:t>
      </w:r>
      <w:r w:rsidR="00EE585A" w:rsidRPr="005E67FE">
        <w:rPr>
          <w:rFonts w:ascii="Times New Roman" w:hAnsi="Times New Roman"/>
          <w:color w:val="000000"/>
          <w:sz w:val="24"/>
          <w:szCs w:val="24"/>
        </w:rPr>
        <w:t>.</w:t>
      </w:r>
      <w:r w:rsidR="007F524F" w:rsidRPr="005E67FE">
        <w:rPr>
          <w:rFonts w:ascii="Times New Roman" w:hAnsi="Times New Roman"/>
          <w:color w:val="000000"/>
          <w:sz w:val="24"/>
          <w:szCs w:val="24"/>
        </w:rPr>
        <w:t xml:space="preserve"> </w:t>
      </w:r>
    </w:p>
    <w:p w:rsidR="00FA6B65" w:rsidRPr="00FA6B65" w:rsidRDefault="007F524F" w:rsidP="005B4BB1">
      <w:pPr>
        <w:numPr>
          <w:ilvl w:val="0"/>
          <w:numId w:val="15"/>
        </w:numPr>
        <w:autoSpaceDE w:val="0"/>
        <w:autoSpaceDN w:val="0"/>
        <w:adjustRightInd w:val="0"/>
        <w:spacing w:after="0" w:line="360" w:lineRule="auto"/>
        <w:rPr>
          <w:rFonts w:ascii="Times New Roman" w:hAnsi="Times New Roman"/>
          <w:color w:val="000000"/>
          <w:sz w:val="24"/>
          <w:szCs w:val="24"/>
          <w:lang w:val="en-GB"/>
        </w:rPr>
      </w:pPr>
      <w:r w:rsidRPr="00C9473C">
        <w:rPr>
          <w:rFonts w:ascii="Times New Roman" w:hAnsi="Times New Roman"/>
          <w:color w:val="000000"/>
          <w:sz w:val="24"/>
          <w:szCs w:val="24"/>
        </w:rPr>
        <w:t xml:space="preserve">Explain the nursing management of  the following  </w:t>
      </w:r>
      <w:r w:rsidR="00B46BBF" w:rsidRPr="00C9473C">
        <w:rPr>
          <w:rFonts w:ascii="Times New Roman" w:hAnsi="Times New Roman"/>
          <w:color w:val="000000"/>
          <w:sz w:val="24"/>
          <w:szCs w:val="24"/>
        </w:rPr>
        <w:t xml:space="preserve">male reproductive system </w:t>
      </w:r>
      <w:r w:rsidR="00EE585A" w:rsidRPr="00C9473C">
        <w:rPr>
          <w:rFonts w:ascii="Times New Roman" w:hAnsi="Times New Roman"/>
          <w:color w:val="000000"/>
          <w:sz w:val="24"/>
          <w:szCs w:val="24"/>
        </w:rPr>
        <w:t>disorders:</w:t>
      </w:r>
      <w:r w:rsidR="00B46BBF" w:rsidRPr="00C9473C">
        <w:rPr>
          <w:rFonts w:ascii="Times New Roman" w:hAnsi="Times New Roman"/>
          <w:color w:val="000000"/>
          <w:sz w:val="24"/>
          <w:szCs w:val="24"/>
        </w:rPr>
        <w:t xml:space="preserve">  benign prostrate hypertrophy</w:t>
      </w:r>
      <w:r w:rsidR="00705EDE" w:rsidRPr="00C9473C">
        <w:rPr>
          <w:rFonts w:ascii="Times New Roman" w:hAnsi="Times New Roman"/>
          <w:color w:val="000000"/>
          <w:sz w:val="24"/>
          <w:szCs w:val="24"/>
        </w:rPr>
        <w:t xml:space="preserve"> (BPH)</w:t>
      </w:r>
      <w:r w:rsidR="00B46BBF" w:rsidRPr="00C9473C">
        <w:rPr>
          <w:rFonts w:ascii="Times New Roman" w:hAnsi="Times New Roman"/>
          <w:color w:val="000000"/>
          <w:sz w:val="24"/>
          <w:szCs w:val="24"/>
        </w:rPr>
        <w:t xml:space="preserve">, hydrocele, </w:t>
      </w:r>
      <w:r w:rsidR="000D3BAB" w:rsidRPr="00C9473C">
        <w:rPr>
          <w:rFonts w:ascii="Times New Roman" w:hAnsi="Times New Roman"/>
          <w:color w:val="000000"/>
          <w:sz w:val="24"/>
          <w:szCs w:val="24"/>
        </w:rPr>
        <w:t>prostate</w:t>
      </w:r>
      <w:r w:rsidR="00B46BBF" w:rsidRPr="00C9473C">
        <w:rPr>
          <w:rFonts w:ascii="Times New Roman" w:hAnsi="Times New Roman"/>
          <w:color w:val="000000"/>
          <w:sz w:val="24"/>
          <w:szCs w:val="24"/>
        </w:rPr>
        <w:t xml:space="preserve"> cancer,  and andropause</w:t>
      </w:r>
    </w:p>
    <w:p w:rsidR="00E359CA" w:rsidRPr="00FA6B65" w:rsidRDefault="00B46BBF" w:rsidP="00FA6B65">
      <w:pPr>
        <w:autoSpaceDE w:val="0"/>
        <w:autoSpaceDN w:val="0"/>
        <w:adjustRightInd w:val="0"/>
        <w:spacing w:after="0" w:line="360" w:lineRule="auto"/>
        <w:ind w:left="644"/>
        <w:rPr>
          <w:rFonts w:ascii="Times New Roman" w:hAnsi="Times New Roman"/>
          <w:color w:val="000000"/>
          <w:sz w:val="24"/>
          <w:szCs w:val="24"/>
          <w:lang w:val="en-GB"/>
        </w:rPr>
      </w:pPr>
      <w:r w:rsidRPr="00C9473C">
        <w:rPr>
          <w:rFonts w:ascii="Times New Roman" w:hAnsi="Times New Roman"/>
          <w:color w:val="000000"/>
          <w:sz w:val="24"/>
          <w:szCs w:val="24"/>
          <w:lang w:val="en-GB"/>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2"/>
      </w:tblGrid>
      <w:tr w:rsidR="00020C12" w:rsidRPr="00C9473C">
        <w:tc>
          <w:tcPr>
            <w:tcW w:w="9042" w:type="dxa"/>
          </w:tcPr>
          <w:p w:rsidR="00020C12" w:rsidRPr="00C9473C" w:rsidRDefault="00CE328C" w:rsidP="001A47DB">
            <w:pPr>
              <w:autoSpaceDE w:val="0"/>
              <w:autoSpaceDN w:val="0"/>
              <w:adjustRightInd w:val="0"/>
              <w:spacing w:after="0" w:line="360" w:lineRule="auto"/>
              <w:jc w:val="both"/>
              <w:rPr>
                <w:rFonts w:ascii="Times New Roman" w:eastAsia="Times New Roman" w:hAnsi="Times New Roman"/>
                <w:b/>
                <w:i/>
                <w:color w:val="000000"/>
                <w:sz w:val="24"/>
                <w:szCs w:val="24"/>
              </w:rPr>
            </w:pPr>
            <w:r w:rsidRPr="00C9473C">
              <w:rPr>
                <w:rFonts w:ascii="Times New Roman" w:eastAsia="Times New Roman" w:hAnsi="Times New Roman"/>
                <w:b/>
                <w:i/>
                <w:sz w:val="24"/>
                <w:szCs w:val="24"/>
              </w:rPr>
              <w:t>Self Activity</w:t>
            </w:r>
            <w:r w:rsidR="007A1E58" w:rsidRPr="00C9473C">
              <w:rPr>
                <w:rFonts w:ascii="Times New Roman" w:eastAsia="Times New Roman" w:hAnsi="Times New Roman"/>
                <w:b/>
                <w:i/>
                <w:sz w:val="24"/>
                <w:szCs w:val="24"/>
              </w:rPr>
              <w:t xml:space="preserve"> </w:t>
            </w:r>
            <w:r w:rsidR="006739FF">
              <w:rPr>
                <w:rFonts w:ascii="Times New Roman" w:eastAsia="Times New Roman" w:hAnsi="Times New Roman"/>
                <w:b/>
                <w:i/>
                <w:color w:val="000000"/>
                <w:sz w:val="24"/>
                <w:szCs w:val="24"/>
              </w:rPr>
              <w:t>8.2</w:t>
            </w:r>
          </w:p>
          <w:p w:rsidR="005E67FE" w:rsidRPr="000E1E34" w:rsidRDefault="00E359CA" w:rsidP="005B4BB1">
            <w:pPr>
              <w:pStyle w:val="ListParagraph"/>
              <w:numPr>
                <w:ilvl w:val="0"/>
                <w:numId w:val="117"/>
              </w:numPr>
              <w:spacing w:line="360" w:lineRule="auto"/>
              <w:rPr>
                <w:rFonts w:ascii="Times New Roman" w:hAnsi="Times New Roman"/>
                <w:i/>
                <w:sz w:val="24"/>
                <w:szCs w:val="24"/>
              </w:rPr>
            </w:pPr>
            <w:r w:rsidRPr="000E1E34">
              <w:rPr>
                <w:rFonts w:ascii="Times New Roman" w:hAnsi="Times New Roman"/>
                <w:i/>
                <w:sz w:val="24"/>
                <w:szCs w:val="24"/>
              </w:rPr>
              <w:t>Explain the diagnostic</w:t>
            </w:r>
            <w:r w:rsidR="005E67FE" w:rsidRPr="000E1E34">
              <w:rPr>
                <w:rFonts w:ascii="Times New Roman" w:hAnsi="Times New Roman"/>
                <w:i/>
                <w:sz w:val="24"/>
                <w:szCs w:val="24"/>
              </w:rPr>
              <w:t xml:space="preserve"> procedures</w:t>
            </w:r>
            <w:r w:rsidRPr="000E1E34">
              <w:rPr>
                <w:rFonts w:ascii="Times New Roman" w:hAnsi="Times New Roman"/>
                <w:i/>
                <w:sz w:val="24"/>
                <w:szCs w:val="24"/>
              </w:rPr>
              <w:t xml:space="preserve"> used to determine alteration in male reproductive function</w:t>
            </w:r>
            <w:r w:rsidR="005E67FE" w:rsidRPr="000E1E34">
              <w:rPr>
                <w:rFonts w:ascii="Times New Roman" w:hAnsi="Times New Roman"/>
                <w:i/>
                <w:sz w:val="24"/>
                <w:szCs w:val="24"/>
              </w:rPr>
              <w:t>.</w:t>
            </w:r>
          </w:p>
          <w:p w:rsidR="00E359CA" w:rsidRPr="000E1E34" w:rsidRDefault="005E67FE" w:rsidP="005B4BB1">
            <w:pPr>
              <w:pStyle w:val="ListParagraph"/>
              <w:numPr>
                <w:ilvl w:val="0"/>
                <w:numId w:val="117"/>
              </w:numPr>
              <w:spacing w:line="360" w:lineRule="auto"/>
              <w:rPr>
                <w:rFonts w:ascii="Times New Roman" w:hAnsi="Times New Roman"/>
                <w:i/>
                <w:sz w:val="24"/>
                <w:szCs w:val="24"/>
              </w:rPr>
            </w:pPr>
            <w:r w:rsidRPr="000E1E34">
              <w:rPr>
                <w:rFonts w:ascii="Times New Roman" w:hAnsi="Times New Roman"/>
                <w:i/>
                <w:sz w:val="24"/>
                <w:szCs w:val="24"/>
              </w:rPr>
              <w:t>Explain the nurse’s</w:t>
            </w:r>
            <w:r w:rsidR="00E359CA" w:rsidRPr="000E1E34">
              <w:rPr>
                <w:rFonts w:ascii="Times New Roman" w:hAnsi="Times New Roman"/>
                <w:i/>
                <w:sz w:val="24"/>
                <w:szCs w:val="24"/>
              </w:rPr>
              <w:t xml:space="preserve"> role before, during, and after the</w:t>
            </w:r>
            <w:r w:rsidRPr="000E1E34">
              <w:rPr>
                <w:rFonts w:ascii="Times New Roman" w:hAnsi="Times New Roman"/>
                <w:i/>
                <w:sz w:val="24"/>
                <w:szCs w:val="24"/>
              </w:rPr>
              <w:t xml:space="preserve"> diagnostic procedure </w:t>
            </w:r>
            <w:r w:rsidR="00E359CA" w:rsidRPr="000E1E34">
              <w:rPr>
                <w:rFonts w:ascii="Times New Roman" w:hAnsi="Times New Roman"/>
                <w:i/>
                <w:sz w:val="24"/>
                <w:szCs w:val="24"/>
              </w:rPr>
              <w:t>.</w:t>
            </w:r>
          </w:p>
          <w:p w:rsidR="00020C12" w:rsidRPr="000E1E34" w:rsidRDefault="005E67FE" w:rsidP="005B4BB1">
            <w:pPr>
              <w:pStyle w:val="ListParagraph"/>
              <w:numPr>
                <w:ilvl w:val="0"/>
                <w:numId w:val="117"/>
              </w:numPr>
              <w:autoSpaceDE w:val="0"/>
              <w:autoSpaceDN w:val="0"/>
              <w:adjustRightInd w:val="0"/>
              <w:spacing w:after="0" w:line="360" w:lineRule="auto"/>
              <w:jc w:val="both"/>
              <w:rPr>
                <w:rFonts w:ascii="Times New Roman" w:eastAsia="Times New Roman" w:hAnsi="Times New Roman"/>
                <w:i/>
                <w:color w:val="000000"/>
                <w:sz w:val="24"/>
                <w:szCs w:val="24"/>
              </w:rPr>
            </w:pPr>
            <w:r w:rsidRPr="000E1E34">
              <w:rPr>
                <w:rFonts w:ascii="Times New Roman" w:eastAsia="Times New Roman" w:hAnsi="Times New Roman"/>
                <w:i/>
                <w:color w:val="000000"/>
                <w:sz w:val="24"/>
                <w:szCs w:val="24"/>
              </w:rPr>
              <w:t>Explain the pathophysiology</w:t>
            </w:r>
            <w:r w:rsidR="00020C12" w:rsidRPr="000E1E34">
              <w:rPr>
                <w:rFonts w:ascii="Times New Roman" w:eastAsia="Times New Roman" w:hAnsi="Times New Roman"/>
                <w:i/>
                <w:color w:val="000000"/>
                <w:sz w:val="24"/>
                <w:szCs w:val="24"/>
              </w:rPr>
              <w:t xml:space="preserve"> of the clinical manifestations of the following</w:t>
            </w:r>
            <w:r w:rsidRPr="000E1E34">
              <w:rPr>
                <w:rFonts w:ascii="Times New Roman" w:eastAsia="Times New Roman" w:hAnsi="Times New Roman"/>
                <w:i/>
                <w:color w:val="000000"/>
                <w:sz w:val="24"/>
                <w:szCs w:val="24"/>
              </w:rPr>
              <w:t>:</w:t>
            </w:r>
            <w:r w:rsidR="00020C12" w:rsidRPr="000E1E34">
              <w:rPr>
                <w:rFonts w:ascii="Times New Roman" w:eastAsia="Times New Roman" w:hAnsi="Times New Roman"/>
                <w:i/>
                <w:color w:val="000000"/>
                <w:sz w:val="24"/>
                <w:szCs w:val="24"/>
              </w:rPr>
              <w:t xml:space="preserve"> </w:t>
            </w:r>
            <w:r w:rsidR="00705EDE" w:rsidRPr="000E1E34">
              <w:rPr>
                <w:rFonts w:ascii="Times New Roman" w:eastAsia="Times New Roman" w:hAnsi="Times New Roman"/>
                <w:i/>
                <w:color w:val="000000"/>
                <w:sz w:val="24"/>
                <w:szCs w:val="24"/>
              </w:rPr>
              <w:t xml:space="preserve">BPH, </w:t>
            </w:r>
            <w:r w:rsidR="00020C12" w:rsidRPr="000E1E34">
              <w:rPr>
                <w:rFonts w:ascii="Times New Roman" w:eastAsia="Times New Roman" w:hAnsi="Times New Roman"/>
                <w:i/>
                <w:color w:val="000000"/>
                <w:sz w:val="24"/>
                <w:szCs w:val="24"/>
              </w:rPr>
              <w:t xml:space="preserve">andropause, hydrocele and </w:t>
            </w:r>
            <w:r w:rsidR="000D3BAB" w:rsidRPr="000E1E34">
              <w:rPr>
                <w:rFonts w:ascii="Times New Roman" w:eastAsia="Times New Roman" w:hAnsi="Times New Roman"/>
                <w:i/>
                <w:color w:val="000000"/>
                <w:sz w:val="24"/>
                <w:szCs w:val="24"/>
              </w:rPr>
              <w:t>prostate</w:t>
            </w:r>
            <w:r w:rsidR="00020C12" w:rsidRPr="000E1E34">
              <w:rPr>
                <w:rFonts w:ascii="Times New Roman" w:eastAsia="Times New Roman" w:hAnsi="Times New Roman"/>
                <w:i/>
                <w:color w:val="000000"/>
                <w:sz w:val="24"/>
                <w:szCs w:val="24"/>
              </w:rPr>
              <w:t xml:space="preserve"> cancer</w:t>
            </w:r>
          </w:p>
          <w:p w:rsidR="00020C12" w:rsidRPr="000E1E34" w:rsidRDefault="005E67FE" w:rsidP="005B4BB1">
            <w:pPr>
              <w:pStyle w:val="ListParagraph"/>
              <w:numPr>
                <w:ilvl w:val="0"/>
                <w:numId w:val="117"/>
              </w:numPr>
              <w:autoSpaceDE w:val="0"/>
              <w:autoSpaceDN w:val="0"/>
              <w:adjustRightInd w:val="0"/>
              <w:spacing w:after="0" w:line="360" w:lineRule="auto"/>
              <w:jc w:val="both"/>
              <w:rPr>
                <w:rFonts w:ascii="Times New Roman" w:eastAsia="Times New Roman" w:hAnsi="Times New Roman"/>
                <w:color w:val="000000"/>
                <w:sz w:val="24"/>
                <w:szCs w:val="24"/>
              </w:rPr>
            </w:pPr>
            <w:r w:rsidRPr="000E1E34">
              <w:rPr>
                <w:rFonts w:ascii="Times New Roman" w:eastAsia="Times New Roman" w:hAnsi="Times New Roman"/>
                <w:i/>
                <w:color w:val="000000"/>
                <w:sz w:val="24"/>
                <w:szCs w:val="24"/>
              </w:rPr>
              <w:t xml:space="preserve">Discuss </w:t>
            </w:r>
            <w:r w:rsidR="00020C12" w:rsidRPr="000E1E34">
              <w:rPr>
                <w:rFonts w:ascii="Times New Roman" w:eastAsia="Times New Roman" w:hAnsi="Times New Roman"/>
                <w:i/>
                <w:color w:val="000000"/>
                <w:sz w:val="24"/>
                <w:szCs w:val="24"/>
              </w:rPr>
              <w:t xml:space="preserve"> the</w:t>
            </w:r>
            <w:r w:rsidR="007A1E58" w:rsidRPr="000E1E34">
              <w:rPr>
                <w:rFonts w:ascii="Times New Roman" w:eastAsia="Times New Roman" w:hAnsi="Times New Roman"/>
                <w:i/>
                <w:color w:val="000000"/>
                <w:sz w:val="24"/>
                <w:szCs w:val="24"/>
              </w:rPr>
              <w:t xml:space="preserve"> nursing</w:t>
            </w:r>
            <w:r w:rsidR="00020C12" w:rsidRPr="000E1E34">
              <w:rPr>
                <w:rFonts w:ascii="Times New Roman" w:eastAsia="Times New Roman" w:hAnsi="Times New Roman"/>
                <w:i/>
                <w:color w:val="000000"/>
                <w:sz w:val="24"/>
                <w:szCs w:val="24"/>
              </w:rPr>
              <w:t xml:space="preserve"> management of </w:t>
            </w:r>
            <w:r w:rsidR="00705EDE" w:rsidRPr="000E1E34">
              <w:rPr>
                <w:rFonts w:ascii="Times New Roman" w:eastAsia="Times New Roman" w:hAnsi="Times New Roman"/>
                <w:i/>
                <w:color w:val="000000"/>
                <w:sz w:val="24"/>
                <w:szCs w:val="24"/>
              </w:rPr>
              <w:t xml:space="preserve">BPH, </w:t>
            </w:r>
            <w:r w:rsidR="00020C12" w:rsidRPr="000E1E34">
              <w:rPr>
                <w:rFonts w:ascii="Times New Roman" w:eastAsia="Times New Roman" w:hAnsi="Times New Roman"/>
                <w:i/>
                <w:color w:val="000000"/>
                <w:sz w:val="24"/>
                <w:szCs w:val="24"/>
              </w:rPr>
              <w:t xml:space="preserve">andropause, hydrocele and </w:t>
            </w:r>
            <w:r w:rsidR="000D3BAB" w:rsidRPr="000E1E34">
              <w:rPr>
                <w:rFonts w:ascii="Times New Roman" w:eastAsia="Times New Roman" w:hAnsi="Times New Roman"/>
                <w:i/>
                <w:color w:val="000000"/>
                <w:sz w:val="24"/>
                <w:szCs w:val="24"/>
              </w:rPr>
              <w:t>prostate</w:t>
            </w:r>
            <w:r w:rsidR="00020C12" w:rsidRPr="000E1E34">
              <w:rPr>
                <w:rFonts w:ascii="Times New Roman" w:eastAsia="Times New Roman" w:hAnsi="Times New Roman"/>
                <w:i/>
                <w:color w:val="000000"/>
                <w:sz w:val="24"/>
                <w:szCs w:val="24"/>
              </w:rPr>
              <w:t xml:space="preserve"> cancer</w:t>
            </w:r>
          </w:p>
        </w:tc>
      </w:tr>
    </w:tbl>
    <w:p w:rsidR="00B46BBF" w:rsidRPr="00C9473C" w:rsidRDefault="00B46BBF"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F472AC" w:rsidRPr="00C9473C" w:rsidRDefault="00465A47"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lastRenderedPageBreak/>
        <w:t xml:space="preserve">UNIT </w:t>
      </w:r>
      <w:r w:rsidR="008C64A3">
        <w:rPr>
          <w:rFonts w:ascii="Times New Roman" w:hAnsi="Times New Roman"/>
          <w:b/>
          <w:sz w:val="24"/>
          <w:szCs w:val="24"/>
          <w:lang w:val="en-GB"/>
        </w:rPr>
        <w:t>8</w:t>
      </w:r>
      <w:r w:rsidR="00705EDE" w:rsidRPr="00C9473C">
        <w:rPr>
          <w:rFonts w:ascii="Times New Roman" w:hAnsi="Times New Roman"/>
          <w:b/>
          <w:sz w:val="24"/>
          <w:szCs w:val="24"/>
          <w:lang w:val="en-GB"/>
        </w:rPr>
        <w:t xml:space="preserve">: </w:t>
      </w:r>
      <w:r w:rsidR="00F472AC" w:rsidRPr="00C9473C">
        <w:rPr>
          <w:rFonts w:ascii="Times New Roman" w:hAnsi="Times New Roman"/>
          <w:b/>
          <w:sz w:val="24"/>
          <w:szCs w:val="24"/>
        </w:rPr>
        <w:t>SEXUALLY TRANSMITTED INFECTIONS</w:t>
      </w:r>
    </w:p>
    <w:p w:rsidR="00D10921" w:rsidRPr="00C9473C" w:rsidRDefault="008C64A3" w:rsidP="001A47DB">
      <w:pPr>
        <w:spacing w:line="360" w:lineRule="auto"/>
        <w:rPr>
          <w:rFonts w:ascii="Times New Roman" w:hAnsi="Times New Roman"/>
          <w:b/>
          <w:sz w:val="24"/>
          <w:szCs w:val="24"/>
        </w:rPr>
      </w:pPr>
      <w:r>
        <w:rPr>
          <w:rFonts w:ascii="Times New Roman" w:hAnsi="Times New Roman"/>
          <w:b/>
          <w:sz w:val="24"/>
          <w:szCs w:val="24"/>
        </w:rPr>
        <w:t xml:space="preserve">8.1 </w:t>
      </w:r>
      <w:r w:rsidR="004A1B58" w:rsidRPr="00C9473C">
        <w:rPr>
          <w:rFonts w:ascii="Times New Roman" w:hAnsi="Times New Roman"/>
          <w:b/>
          <w:sz w:val="24"/>
          <w:szCs w:val="24"/>
        </w:rPr>
        <w:t>L</w:t>
      </w:r>
      <w:r w:rsidRPr="00C9473C">
        <w:rPr>
          <w:rFonts w:ascii="Times New Roman" w:hAnsi="Times New Roman"/>
          <w:b/>
          <w:sz w:val="24"/>
          <w:szCs w:val="24"/>
        </w:rPr>
        <w:t>earning</w:t>
      </w:r>
      <w:r w:rsidR="004A1B58" w:rsidRPr="00C9473C">
        <w:rPr>
          <w:rFonts w:ascii="Times New Roman" w:hAnsi="Times New Roman"/>
          <w:b/>
          <w:sz w:val="24"/>
          <w:szCs w:val="24"/>
        </w:rPr>
        <w:t xml:space="preserve"> O</w:t>
      </w:r>
      <w:r w:rsidRPr="00C9473C">
        <w:rPr>
          <w:rFonts w:ascii="Times New Roman" w:hAnsi="Times New Roman"/>
          <w:b/>
          <w:sz w:val="24"/>
          <w:szCs w:val="24"/>
        </w:rPr>
        <w:t>utcomes</w:t>
      </w:r>
    </w:p>
    <w:p w:rsidR="00D10921" w:rsidRPr="00C9473C" w:rsidRDefault="00D10921" w:rsidP="005B4BB1">
      <w:pPr>
        <w:numPr>
          <w:ilvl w:val="0"/>
          <w:numId w:val="15"/>
        </w:numPr>
        <w:spacing w:line="360" w:lineRule="auto"/>
        <w:rPr>
          <w:rFonts w:ascii="Times New Roman" w:hAnsi="Times New Roman"/>
          <w:sz w:val="24"/>
          <w:szCs w:val="24"/>
        </w:rPr>
      </w:pPr>
      <w:r w:rsidRPr="00C9473C">
        <w:rPr>
          <w:rFonts w:ascii="Times New Roman" w:hAnsi="Times New Roman"/>
          <w:sz w:val="24"/>
          <w:szCs w:val="24"/>
        </w:rPr>
        <w:t>Explain the pathophysiolog</w:t>
      </w:r>
      <w:r w:rsidR="00C04306">
        <w:rPr>
          <w:rFonts w:ascii="Times New Roman" w:hAnsi="Times New Roman"/>
          <w:sz w:val="24"/>
          <w:szCs w:val="24"/>
        </w:rPr>
        <w:t>y</w:t>
      </w:r>
      <w:r w:rsidRPr="00C9473C">
        <w:rPr>
          <w:rFonts w:ascii="Times New Roman" w:hAnsi="Times New Roman"/>
          <w:sz w:val="24"/>
          <w:szCs w:val="24"/>
        </w:rPr>
        <w:t xml:space="preserve"> of the clinical manifestations </w:t>
      </w:r>
      <w:r w:rsidR="007A1E58" w:rsidRPr="00C9473C">
        <w:rPr>
          <w:rFonts w:ascii="Times New Roman" w:hAnsi="Times New Roman"/>
          <w:sz w:val="24"/>
          <w:szCs w:val="24"/>
        </w:rPr>
        <w:t>of the following sexually transmitted infections: gonorrhea, syphi</w:t>
      </w:r>
      <w:r w:rsidRPr="00C9473C">
        <w:rPr>
          <w:rFonts w:ascii="Times New Roman" w:hAnsi="Times New Roman"/>
          <w:sz w:val="24"/>
          <w:szCs w:val="24"/>
        </w:rPr>
        <w:t xml:space="preserve">lis, genital warts, </w:t>
      </w:r>
      <w:r w:rsidR="007A1E58" w:rsidRPr="00C9473C">
        <w:rPr>
          <w:rFonts w:ascii="Times New Roman" w:hAnsi="Times New Roman"/>
          <w:sz w:val="24"/>
          <w:szCs w:val="24"/>
        </w:rPr>
        <w:t>bubo, PID, candidiasis, c</w:t>
      </w:r>
      <w:r w:rsidRPr="00C9473C">
        <w:rPr>
          <w:rFonts w:ascii="Times New Roman" w:hAnsi="Times New Roman"/>
          <w:sz w:val="24"/>
          <w:szCs w:val="24"/>
        </w:rPr>
        <w:t>hlamydia, trachomoniasis, balanitis, bartholins abscess, scrotal swelling</w:t>
      </w:r>
      <w:r w:rsidR="00FA6B65" w:rsidRPr="00C9473C">
        <w:rPr>
          <w:rFonts w:ascii="Times New Roman" w:hAnsi="Times New Roman"/>
          <w:sz w:val="24"/>
          <w:szCs w:val="24"/>
        </w:rPr>
        <w:t>, urethral</w:t>
      </w:r>
      <w:r w:rsidRPr="00C9473C">
        <w:rPr>
          <w:rFonts w:ascii="Times New Roman" w:hAnsi="Times New Roman"/>
          <w:sz w:val="24"/>
          <w:szCs w:val="24"/>
        </w:rPr>
        <w:t xml:space="preserve"> discharges</w:t>
      </w:r>
      <w:r w:rsidR="00C04306">
        <w:rPr>
          <w:rFonts w:ascii="Times New Roman" w:hAnsi="Times New Roman"/>
          <w:sz w:val="24"/>
          <w:szCs w:val="24"/>
        </w:rPr>
        <w:t xml:space="preserve"> and chancroid</w:t>
      </w:r>
      <w:r w:rsidR="006B0E9D" w:rsidRPr="00C9473C">
        <w:rPr>
          <w:rFonts w:ascii="Times New Roman" w:hAnsi="Times New Roman"/>
          <w:sz w:val="24"/>
          <w:szCs w:val="24"/>
        </w:rPr>
        <w:t>.</w:t>
      </w:r>
    </w:p>
    <w:p w:rsidR="00D10921" w:rsidRPr="003914EE" w:rsidRDefault="00D10921" w:rsidP="005B4BB1">
      <w:pPr>
        <w:numPr>
          <w:ilvl w:val="0"/>
          <w:numId w:val="15"/>
        </w:numPr>
        <w:spacing w:line="360" w:lineRule="auto"/>
        <w:rPr>
          <w:rFonts w:ascii="Times New Roman" w:hAnsi="Times New Roman"/>
          <w:sz w:val="24"/>
          <w:szCs w:val="24"/>
        </w:rPr>
      </w:pPr>
      <w:r w:rsidRPr="00C9473C">
        <w:rPr>
          <w:rFonts w:ascii="Times New Roman" w:hAnsi="Times New Roman"/>
          <w:color w:val="000000"/>
          <w:sz w:val="24"/>
          <w:szCs w:val="24"/>
        </w:rPr>
        <w:t xml:space="preserve">Discuss the nursing management </w:t>
      </w:r>
      <w:r w:rsidR="00122FF7" w:rsidRPr="00C9473C">
        <w:rPr>
          <w:rFonts w:ascii="Times New Roman" w:hAnsi="Times New Roman"/>
          <w:color w:val="000000"/>
          <w:sz w:val="24"/>
          <w:szCs w:val="24"/>
        </w:rPr>
        <w:t xml:space="preserve">of clients </w:t>
      </w:r>
      <w:r w:rsidR="007A1E58" w:rsidRPr="00C9473C">
        <w:rPr>
          <w:rFonts w:ascii="Times New Roman" w:hAnsi="Times New Roman"/>
          <w:color w:val="000000"/>
          <w:sz w:val="24"/>
          <w:szCs w:val="24"/>
        </w:rPr>
        <w:t xml:space="preserve">with </w:t>
      </w:r>
      <w:r w:rsidR="00C04306">
        <w:rPr>
          <w:rFonts w:ascii="Times New Roman" w:hAnsi="Times New Roman"/>
          <w:color w:val="000000"/>
          <w:sz w:val="24"/>
          <w:szCs w:val="24"/>
        </w:rPr>
        <w:t xml:space="preserve">the above mentioned </w:t>
      </w:r>
      <w:r w:rsidR="00C04306" w:rsidRPr="00C9473C">
        <w:rPr>
          <w:rFonts w:ascii="Times New Roman" w:hAnsi="Times New Roman"/>
          <w:color w:val="000000"/>
          <w:sz w:val="24"/>
          <w:szCs w:val="24"/>
        </w:rPr>
        <w:t xml:space="preserve">STIs </w:t>
      </w:r>
      <w:r w:rsidR="00C04306" w:rsidRPr="00C9473C">
        <w:rPr>
          <w:rFonts w:ascii="Times New Roman" w:hAnsi="Times New Roman"/>
          <w:sz w:val="24"/>
          <w:szCs w:val="24"/>
        </w:rPr>
        <w:t>utilizing</w:t>
      </w:r>
      <w:r w:rsidR="00C04306">
        <w:rPr>
          <w:rFonts w:ascii="Times New Roman" w:hAnsi="Times New Roman"/>
          <w:sz w:val="24"/>
          <w:szCs w:val="24"/>
        </w:rPr>
        <w:t xml:space="preserve"> the </w:t>
      </w:r>
      <w:r w:rsidR="00C04306" w:rsidRPr="00C9473C">
        <w:rPr>
          <w:rFonts w:ascii="Times New Roman" w:hAnsi="Times New Roman"/>
          <w:sz w:val="24"/>
          <w:szCs w:val="24"/>
        </w:rPr>
        <w:t>nursing</w:t>
      </w:r>
      <w:r w:rsidR="00C04306">
        <w:rPr>
          <w:rFonts w:ascii="Times New Roman" w:hAnsi="Times New Roman"/>
          <w:sz w:val="24"/>
          <w:szCs w:val="24"/>
        </w:rPr>
        <w:t xml:space="preserve"> </w:t>
      </w:r>
      <w:r w:rsidR="00C04306" w:rsidRPr="00C9473C">
        <w:rPr>
          <w:rFonts w:ascii="Times New Roman" w:hAnsi="Times New Roman"/>
          <w:sz w:val="24"/>
          <w:szCs w:val="24"/>
        </w:rPr>
        <w:t>process</w:t>
      </w:r>
      <w:r w:rsidR="00122FF7" w:rsidRPr="00C9473C">
        <w:rPr>
          <w:rFonts w:ascii="Times New Roman" w:hAnsi="Times New Roman"/>
          <w:sz w:val="24"/>
          <w:szCs w:val="24"/>
        </w:rPr>
        <w:t xml:space="preserve"> and syndromic approach.</w:t>
      </w:r>
    </w:p>
    <w:p w:rsidR="00D10921" w:rsidRPr="00C9473C" w:rsidRDefault="008365E0" w:rsidP="001A47DB">
      <w:pPr>
        <w:pStyle w:val="ListParagraph"/>
        <w:spacing w:line="360" w:lineRule="auto"/>
        <w:ind w:left="0"/>
        <w:rPr>
          <w:rFonts w:ascii="Times New Roman" w:hAnsi="Times New Roman"/>
          <w:b/>
          <w:color w:val="000000"/>
          <w:sz w:val="24"/>
          <w:szCs w:val="24"/>
        </w:rPr>
      </w:pPr>
      <w:r>
        <w:rPr>
          <w:rFonts w:ascii="Times New Roman" w:hAnsi="Times New Roman"/>
          <w:b/>
          <w:color w:val="000000"/>
          <w:sz w:val="24"/>
          <w:szCs w:val="24"/>
        </w:rPr>
        <w:t xml:space="preserve">8.2 </w:t>
      </w:r>
      <w:r w:rsidR="004A1B58" w:rsidRPr="00C9473C">
        <w:rPr>
          <w:rFonts w:ascii="Times New Roman" w:hAnsi="Times New Roman"/>
          <w:b/>
          <w:color w:val="000000"/>
          <w:sz w:val="24"/>
          <w:szCs w:val="24"/>
        </w:rPr>
        <w:t>A</w:t>
      </w:r>
      <w:r w:rsidRPr="00C9473C">
        <w:rPr>
          <w:rFonts w:ascii="Times New Roman" w:hAnsi="Times New Roman"/>
          <w:b/>
          <w:color w:val="000000"/>
          <w:sz w:val="24"/>
          <w:szCs w:val="24"/>
        </w:rPr>
        <w:t>ssessment</w:t>
      </w:r>
      <w:r w:rsidR="004A1B58" w:rsidRPr="00C9473C">
        <w:rPr>
          <w:rFonts w:ascii="Times New Roman" w:hAnsi="Times New Roman"/>
          <w:b/>
          <w:color w:val="000000"/>
          <w:sz w:val="24"/>
          <w:szCs w:val="24"/>
        </w:rPr>
        <w:t xml:space="preserve"> C</w:t>
      </w:r>
      <w:r w:rsidRPr="00C9473C">
        <w:rPr>
          <w:rFonts w:ascii="Times New Roman" w:hAnsi="Times New Roman"/>
          <w:b/>
          <w:color w:val="000000"/>
          <w:sz w:val="24"/>
          <w:szCs w:val="24"/>
        </w:rPr>
        <w:t>riteria</w:t>
      </w:r>
    </w:p>
    <w:p w:rsidR="00122FF7" w:rsidRPr="00C9473C" w:rsidRDefault="00D10921" w:rsidP="005B4BB1">
      <w:pPr>
        <w:numPr>
          <w:ilvl w:val="0"/>
          <w:numId w:val="15"/>
        </w:numPr>
        <w:spacing w:line="360" w:lineRule="auto"/>
        <w:rPr>
          <w:rFonts w:ascii="Times New Roman" w:hAnsi="Times New Roman"/>
          <w:sz w:val="24"/>
          <w:szCs w:val="24"/>
        </w:rPr>
      </w:pPr>
      <w:r w:rsidRPr="00C9473C">
        <w:rPr>
          <w:rFonts w:ascii="Times New Roman" w:hAnsi="Times New Roman"/>
          <w:color w:val="000000"/>
          <w:sz w:val="24"/>
          <w:szCs w:val="24"/>
        </w:rPr>
        <w:t xml:space="preserve">Explain </w:t>
      </w:r>
      <w:r w:rsidR="00733D4F" w:rsidRPr="00C9473C">
        <w:rPr>
          <w:rFonts w:ascii="Times New Roman" w:hAnsi="Times New Roman"/>
          <w:color w:val="000000"/>
          <w:sz w:val="24"/>
          <w:szCs w:val="24"/>
        </w:rPr>
        <w:t xml:space="preserve">the </w:t>
      </w:r>
      <w:r w:rsidR="00733D4F" w:rsidRPr="00C9473C">
        <w:rPr>
          <w:rFonts w:ascii="Times New Roman" w:hAnsi="Times New Roman"/>
          <w:sz w:val="24"/>
          <w:szCs w:val="24"/>
        </w:rPr>
        <w:t>clinical</w:t>
      </w:r>
      <w:r w:rsidRPr="00C9473C">
        <w:rPr>
          <w:rFonts w:ascii="Times New Roman" w:hAnsi="Times New Roman"/>
          <w:sz w:val="24"/>
          <w:szCs w:val="24"/>
        </w:rPr>
        <w:t xml:space="preserve"> manifestations of </w:t>
      </w:r>
      <w:r w:rsidR="006B0E9D" w:rsidRPr="00C9473C">
        <w:rPr>
          <w:rFonts w:ascii="Times New Roman" w:hAnsi="Times New Roman"/>
          <w:sz w:val="24"/>
          <w:szCs w:val="24"/>
        </w:rPr>
        <w:t>gonorrhoea, sphyll</w:t>
      </w:r>
      <w:r w:rsidR="006A4A46" w:rsidRPr="00C9473C">
        <w:rPr>
          <w:rFonts w:ascii="Times New Roman" w:hAnsi="Times New Roman"/>
          <w:sz w:val="24"/>
          <w:szCs w:val="24"/>
        </w:rPr>
        <w:t>is, genital warts, bulbo, PID, candidiasis, c</w:t>
      </w:r>
      <w:r w:rsidR="006B0E9D" w:rsidRPr="00C9473C">
        <w:rPr>
          <w:rFonts w:ascii="Times New Roman" w:hAnsi="Times New Roman"/>
          <w:sz w:val="24"/>
          <w:szCs w:val="24"/>
        </w:rPr>
        <w:t>hlamydia, trachomoniasis, balanitis, bartholins abscess, scrotal swelling, urethral di</w:t>
      </w:r>
      <w:r w:rsidR="007B3B15" w:rsidRPr="00C9473C">
        <w:rPr>
          <w:rFonts w:ascii="Times New Roman" w:hAnsi="Times New Roman"/>
          <w:sz w:val="24"/>
          <w:szCs w:val="24"/>
        </w:rPr>
        <w:t>scharges and chanc</w:t>
      </w:r>
      <w:r w:rsidR="006B0E9D" w:rsidRPr="00C9473C">
        <w:rPr>
          <w:rFonts w:ascii="Times New Roman" w:hAnsi="Times New Roman"/>
          <w:sz w:val="24"/>
          <w:szCs w:val="24"/>
        </w:rPr>
        <w:t>roid.</w:t>
      </w:r>
    </w:p>
    <w:p w:rsidR="00540288" w:rsidRPr="00C9473C" w:rsidRDefault="00C04306" w:rsidP="005B4BB1">
      <w:pPr>
        <w:numPr>
          <w:ilvl w:val="0"/>
          <w:numId w:val="15"/>
        </w:num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 xml:space="preserve">Discuss </w:t>
      </w:r>
      <w:r w:rsidR="00D10921" w:rsidRPr="00C9473C">
        <w:rPr>
          <w:rFonts w:ascii="Times New Roman" w:hAnsi="Times New Roman"/>
          <w:color w:val="000000"/>
          <w:sz w:val="24"/>
          <w:szCs w:val="24"/>
        </w:rPr>
        <w:t xml:space="preserve">the </w:t>
      </w:r>
      <w:r w:rsidR="005939E8" w:rsidRPr="00C9473C">
        <w:rPr>
          <w:rFonts w:ascii="Times New Roman" w:hAnsi="Times New Roman"/>
          <w:color w:val="000000"/>
          <w:sz w:val="24"/>
          <w:szCs w:val="24"/>
        </w:rPr>
        <w:t>nursing management</w:t>
      </w:r>
      <w:r w:rsidR="00D10921" w:rsidRPr="00C9473C">
        <w:rPr>
          <w:rFonts w:ascii="Times New Roman" w:hAnsi="Times New Roman"/>
          <w:color w:val="000000"/>
          <w:sz w:val="24"/>
          <w:szCs w:val="24"/>
        </w:rPr>
        <w:t xml:space="preserve"> </w:t>
      </w:r>
      <w:r w:rsidR="00733D4F" w:rsidRPr="00C9473C">
        <w:rPr>
          <w:rFonts w:ascii="Times New Roman" w:hAnsi="Times New Roman"/>
          <w:color w:val="000000"/>
          <w:sz w:val="24"/>
          <w:szCs w:val="24"/>
        </w:rPr>
        <w:t>of a</w:t>
      </w:r>
      <w:r w:rsidR="006B0E9D" w:rsidRPr="00C9473C">
        <w:rPr>
          <w:rFonts w:ascii="Times New Roman" w:hAnsi="Times New Roman"/>
          <w:color w:val="000000"/>
          <w:sz w:val="24"/>
          <w:szCs w:val="24"/>
        </w:rPr>
        <w:t xml:space="preserve"> client with </w:t>
      </w:r>
      <w:r w:rsidR="007B3B15" w:rsidRPr="00C9473C">
        <w:rPr>
          <w:rFonts w:ascii="Times New Roman" w:hAnsi="Times New Roman"/>
          <w:sz w:val="24"/>
          <w:szCs w:val="24"/>
        </w:rPr>
        <w:t>chanc</w:t>
      </w:r>
      <w:r w:rsidR="006A4A46" w:rsidRPr="00C9473C">
        <w:rPr>
          <w:rFonts w:ascii="Times New Roman" w:hAnsi="Times New Roman"/>
          <w:sz w:val="24"/>
          <w:szCs w:val="24"/>
        </w:rPr>
        <w:t>roid, c</w:t>
      </w:r>
      <w:r w:rsidR="0077584D" w:rsidRPr="00C9473C">
        <w:rPr>
          <w:rFonts w:ascii="Times New Roman" w:hAnsi="Times New Roman"/>
          <w:sz w:val="24"/>
          <w:szCs w:val="24"/>
        </w:rPr>
        <w:t>hlamydia , cytomegalovirus,</w:t>
      </w:r>
      <w:r w:rsidR="006A4A46" w:rsidRPr="00C9473C">
        <w:rPr>
          <w:rFonts w:ascii="Times New Roman" w:hAnsi="Times New Roman"/>
          <w:sz w:val="24"/>
          <w:szCs w:val="24"/>
        </w:rPr>
        <w:t xml:space="preserve"> </w:t>
      </w:r>
      <w:r w:rsidR="006B0E9D" w:rsidRPr="00C9473C">
        <w:rPr>
          <w:rFonts w:ascii="Times New Roman" w:hAnsi="Times New Roman"/>
          <w:sz w:val="24"/>
          <w:szCs w:val="24"/>
        </w:rPr>
        <w:t xml:space="preserve">gonorrhoea, </w:t>
      </w:r>
      <w:r w:rsidR="006A4A46" w:rsidRPr="00C9473C">
        <w:rPr>
          <w:rFonts w:ascii="Times New Roman" w:hAnsi="Times New Roman"/>
          <w:sz w:val="24"/>
          <w:szCs w:val="24"/>
        </w:rPr>
        <w:t>hepatitis B, h</w:t>
      </w:r>
      <w:r w:rsidR="0077584D" w:rsidRPr="00C9473C">
        <w:rPr>
          <w:rFonts w:ascii="Times New Roman" w:hAnsi="Times New Roman"/>
          <w:sz w:val="24"/>
          <w:szCs w:val="24"/>
        </w:rPr>
        <w:t>e</w:t>
      </w:r>
      <w:r w:rsidR="006A4A46" w:rsidRPr="00C9473C">
        <w:rPr>
          <w:rFonts w:ascii="Times New Roman" w:hAnsi="Times New Roman"/>
          <w:sz w:val="24"/>
          <w:szCs w:val="24"/>
        </w:rPr>
        <w:t>patitis C, h</w:t>
      </w:r>
      <w:r w:rsidR="0077584D" w:rsidRPr="00C9473C">
        <w:rPr>
          <w:rFonts w:ascii="Times New Roman" w:hAnsi="Times New Roman"/>
          <w:sz w:val="24"/>
          <w:szCs w:val="24"/>
        </w:rPr>
        <w:t>erpes simplex, HIV infection, Human papilloma</w:t>
      </w:r>
      <w:r w:rsidR="007B3B15" w:rsidRPr="00C9473C">
        <w:rPr>
          <w:rFonts w:ascii="Times New Roman" w:hAnsi="Times New Roman"/>
          <w:sz w:val="24"/>
          <w:szCs w:val="24"/>
        </w:rPr>
        <w:t xml:space="preserve"> </w:t>
      </w:r>
      <w:r w:rsidR="0077584D" w:rsidRPr="00C9473C">
        <w:rPr>
          <w:rFonts w:ascii="Times New Roman" w:hAnsi="Times New Roman"/>
          <w:sz w:val="24"/>
          <w:szCs w:val="24"/>
        </w:rPr>
        <w:t>virus</w:t>
      </w:r>
      <w:r w:rsidR="00540288" w:rsidRPr="00C9473C">
        <w:rPr>
          <w:rFonts w:ascii="Times New Roman" w:hAnsi="Times New Roman"/>
          <w:sz w:val="24"/>
          <w:szCs w:val="24"/>
        </w:rPr>
        <w:t xml:space="preserve"> and </w:t>
      </w:r>
      <w:r w:rsidR="0077584D" w:rsidRPr="00C9473C">
        <w:rPr>
          <w:rFonts w:ascii="Times New Roman" w:hAnsi="Times New Roman"/>
          <w:sz w:val="24"/>
          <w:szCs w:val="24"/>
        </w:rPr>
        <w:t xml:space="preserve"> </w:t>
      </w:r>
      <w:r w:rsidR="006B0E9D" w:rsidRPr="00C9473C">
        <w:rPr>
          <w:rFonts w:ascii="Times New Roman" w:hAnsi="Times New Roman"/>
          <w:sz w:val="24"/>
          <w:szCs w:val="24"/>
        </w:rPr>
        <w:t>s</w:t>
      </w:r>
      <w:r w:rsidR="006A4A46" w:rsidRPr="00C9473C">
        <w:rPr>
          <w:rFonts w:ascii="Times New Roman" w:hAnsi="Times New Roman"/>
          <w:sz w:val="24"/>
          <w:szCs w:val="24"/>
        </w:rPr>
        <w:t>yphi</w:t>
      </w:r>
      <w:r w:rsidR="006B0E9D" w:rsidRPr="00C9473C">
        <w:rPr>
          <w:rFonts w:ascii="Times New Roman" w:hAnsi="Times New Roman"/>
          <w:sz w:val="24"/>
          <w:szCs w:val="24"/>
        </w:rPr>
        <w:t>lis</w:t>
      </w:r>
      <w:r w:rsidR="00540288" w:rsidRPr="00C9473C">
        <w:rPr>
          <w:rFonts w:ascii="Times New Roman" w:hAnsi="Times New Roman"/>
          <w:sz w:val="24"/>
          <w:szCs w:val="24"/>
        </w:rPr>
        <w:t>.</w:t>
      </w:r>
    </w:p>
    <w:p w:rsidR="00705EDE" w:rsidRDefault="005939E8" w:rsidP="005B4BB1">
      <w:pPr>
        <w:numPr>
          <w:ilvl w:val="0"/>
          <w:numId w:val="15"/>
        </w:numPr>
        <w:autoSpaceDE w:val="0"/>
        <w:autoSpaceDN w:val="0"/>
        <w:adjustRightInd w:val="0"/>
        <w:spacing w:after="0" w:line="360" w:lineRule="auto"/>
        <w:rPr>
          <w:rFonts w:ascii="Times New Roman" w:hAnsi="Times New Roman"/>
          <w:color w:val="000000"/>
          <w:sz w:val="24"/>
          <w:szCs w:val="24"/>
        </w:rPr>
      </w:pPr>
      <w:r w:rsidRPr="00C9473C">
        <w:rPr>
          <w:rFonts w:ascii="Times New Roman" w:hAnsi="Times New Roman"/>
          <w:color w:val="000000"/>
          <w:sz w:val="24"/>
          <w:szCs w:val="24"/>
        </w:rPr>
        <w:t xml:space="preserve">Explain the medical management of  a client with </w:t>
      </w:r>
      <w:r w:rsidR="007B3B15" w:rsidRPr="00C9473C">
        <w:rPr>
          <w:rFonts w:ascii="Times New Roman" w:hAnsi="Times New Roman"/>
          <w:sz w:val="24"/>
          <w:szCs w:val="24"/>
        </w:rPr>
        <w:t>chancroid, c</w:t>
      </w:r>
      <w:r w:rsidRPr="00C9473C">
        <w:rPr>
          <w:rFonts w:ascii="Times New Roman" w:hAnsi="Times New Roman"/>
          <w:sz w:val="24"/>
          <w:szCs w:val="24"/>
        </w:rPr>
        <w:t>hlamydia , cytomegalovirus,</w:t>
      </w:r>
      <w:r w:rsidR="007B3B15" w:rsidRPr="00C9473C">
        <w:rPr>
          <w:rFonts w:ascii="Times New Roman" w:hAnsi="Times New Roman"/>
          <w:sz w:val="24"/>
          <w:szCs w:val="24"/>
        </w:rPr>
        <w:t xml:space="preserve"> gonorrhoea, hepatitis B, hepatitis C, herpes simplex, HIV infection, h</w:t>
      </w:r>
      <w:r w:rsidRPr="00C9473C">
        <w:rPr>
          <w:rFonts w:ascii="Times New Roman" w:hAnsi="Times New Roman"/>
          <w:sz w:val="24"/>
          <w:szCs w:val="24"/>
        </w:rPr>
        <w:t>uman papilloma</w:t>
      </w:r>
      <w:r w:rsidR="007B3B15" w:rsidRPr="00C9473C">
        <w:rPr>
          <w:rFonts w:ascii="Times New Roman" w:hAnsi="Times New Roman"/>
          <w:sz w:val="24"/>
          <w:szCs w:val="24"/>
        </w:rPr>
        <w:t xml:space="preserve"> </w:t>
      </w:r>
      <w:r w:rsidRPr="00C9473C">
        <w:rPr>
          <w:rFonts w:ascii="Times New Roman" w:hAnsi="Times New Roman"/>
          <w:sz w:val="24"/>
          <w:szCs w:val="24"/>
        </w:rPr>
        <w:t>virus and  s</w:t>
      </w:r>
      <w:r w:rsidR="007B3B15" w:rsidRPr="00C9473C">
        <w:rPr>
          <w:rFonts w:ascii="Times New Roman" w:hAnsi="Times New Roman"/>
          <w:sz w:val="24"/>
          <w:szCs w:val="24"/>
        </w:rPr>
        <w:t>y</w:t>
      </w:r>
      <w:r w:rsidRPr="00C9473C">
        <w:rPr>
          <w:rFonts w:ascii="Times New Roman" w:hAnsi="Times New Roman"/>
          <w:sz w:val="24"/>
          <w:szCs w:val="24"/>
        </w:rPr>
        <w:t>ph</w:t>
      </w:r>
      <w:r w:rsidR="007B3B15" w:rsidRPr="00C9473C">
        <w:rPr>
          <w:rFonts w:ascii="Times New Roman" w:hAnsi="Times New Roman"/>
          <w:sz w:val="24"/>
          <w:szCs w:val="24"/>
        </w:rPr>
        <w:t>i</w:t>
      </w:r>
      <w:r w:rsidRPr="00C9473C">
        <w:rPr>
          <w:rFonts w:ascii="Times New Roman" w:hAnsi="Times New Roman"/>
          <w:sz w:val="24"/>
          <w:szCs w:val="24"/>
        </w:rPr>
        <w:t>lis utilizing syndromic approach</w:t>
      </w:r>
    </w:p>
    <w:p w:rsidR="003914EE" w:rsidRPr="003914EE" w:rsidRDefault="003914EE" w:rsidP="003914EE">
      <w:pPr>
        <w:autoSpaceDE w:val="0"/>
        <w:autoSpaceDN w:val="0"/>
        <w:adjustRightInd w:val="0"/>
        <w:spacing w:after="0" w:line="360" w:lineRule="auto"/>
        <w:ind w:left="644"/>
        <w:rPr>
          <w:rFonts w:ascii="Times New Roman" w:hAnsi="Times New Roman"/>
          <w:color w:val="000000"/>
          <w:sz w:val="24"/>
          <w:szCs w:val="24"/>
        </w:rPr>
      </w:pPr>
    </w:p>
    <w:p w:rsidR="00E7096D" w:rsidRPr="00C9473C" w:rsidRDefault="008365E0" w:rsidP="001A47DB">
      <w:pPr>
        <w:spacing w:line="360" w:lineRule="auto"/>
        <w:rPr>
          <w:rFonts w:ascii="Times New Roman" w:hAnsi="Times New Roman"/>
          <w:b/>
          <w:sz w:val="24"/>
          <w:szCs w:val="24"/>
        </w:rPr>
      </w:pPr>
      <w:r>
        <w:rPr>
          <w:rFonts w:ascii="Times New Roman" w:hAnsi="Times New Roman"/>
          <w:b/>
          <w:sz w:val="24"/>
          <w:szCs w:val="24"/>
        </w:rPr>
        <w:t xml:space="preserve">8.3 </w:t>
      </w:r>
      <w:r w:rsidR="00E7096D" w:rsidRPr="00C9473C">
        <w:rPr>
          <w:rFonts w:ascii="Times New Roman" w:hAnsi="Times New Roman"/>
          <w:b/>
          <w:sz w:val="24"/>
          <w:szCs w:val="24"/>
        </w:rPr>
        <w:t>Introduction</w:t>
      </w:r>
    </w:p>
    <w:p w:rsidR="00E7096D" w:rsidRPr="00C9473C" w:rsidRDefault="00E7096D" w:rsidP="001A47DB">
      <w:pPr>
        <w:spacing w:line="360" w:lineRule="auto"/>
        <w:jc w:val="both"/>
        <w:rPr>
          <w:rFonts w:ascii="Times New Roman" w:hAnsi="Times New Roman"/>
          <w:sz w:val="24"/>
          <w:szCs w:val="24"/>
        </w:rPr>
      </w:pPr>
      <w:r w:rsidRPr="00C9473C">
        <w:rPr>
          <w:rFonts w:ascii="Times New Roman" w:hAnsi="Times New Roman"/>
          <w:sz w:val="24"/>
          <w:szCs w:val="24"/>
        </w:rPr>
        <w:t xml:space="preserve">STIs </w:t>
      </w:r>
      <w:r w:rsidR="00EE390F">
        <w:rPr>
          <w:rFonts w:ascii="Times New Roman" w:hAnsi="Times New Roman"/>
          <w:sz w:val="24"/>
          <w:szCs w:val="24"/>
        </w:rPr>
        <w:t xml:space="preserve">cause a large </w:t>
      </w:r>
      <w:r w:rsidR="0002753F">
        <w:rPr>
          <w:rFonts w:ascii="Times New Roman" w:hAnsi="Times New Roman"/>
          <w:sz w:val="24"/>
          <w:szCs w:val="24"/>
        </w:rPr>
        <w:t>proportion of global burden of</w:t>
      </w:r>
      <w:r w:rsidR="00EE390F">
        <w:rPr>
          <w:rFonts w:ascii="Times New Roman" w:hAnsi="Times New Roman"/>
          <w:sz w:val="24"/>
          <w:szCs w:val="24"/>
        </w:rPr>
        <w:t xml:space="preserve"> ill health. </w:t>
      </w:r>
      <w:r w:rsidR="00A55B48">
        <w:rPr>
          <w:rFonts w:ascii="Times New Roman" w:hAnsi="Times New Roman"/>
          <w:sz w:val="24"/>
          <w:szCs w:val="24"/>
        </w:rPr>
        <w:t xml:space="preserve">There </w:t>
      </w:r>
      <w:r w:rsidR="00FA6B65">
        <w:rPr>
          <w:rFonts w:ascii="Times New Roman" w:hAnsi="Times New Roman"/>
          <w:sz w:val="24"/>
          <w:szCs w:val="24"/>
        </w:rPr>
        <w:t xml:space="preserve">are </w:t>
      </w:r>
      <w:r w:rsidR="003E6315">
        <w:rPr>
          <w:rFonts w:ascii="Times New Roman" w:hAnsi="Times New Roman"/>
          <w:sz w:val="24"/>
          <w:szCs w:val="24"/>
        </w:rPr>
        <w:t>more than 25</w:t>
      </w:r>
      <w:r w:rsidR="00A55B48">
        <w:rPr>
          <w:rFonts w:ascii="Times New Roman" w:hAnsi="Times New Roman"/>
          <w:sz w:val="24"/>
          <w:szCs w:val="24"/>
        </w:rPr>
        <w:t xml:space="preserve"> types of STIs</w:t>
      </w:r>
      <w:r w:rsidR="00A55B48" w:rsidRPr="00A55B48">
        <w:rPr>
          <w:rFonts w:ascii="Times New Roman" w:hAnsi="Times New Roman"/>
          <w:sz w:val="24"/>
          <w:szCs w:val="24"/>
        </w:rPr>
        <w:t xml:space="preserve"> </w:t>
      </w:r>
      <w:r w:rsidR="00A55B48">
        <w:rPr>
          <w:rFonts w:ascii="Times New Roman" w:hAnsi="Times New Roman"/>
          <w:sz w:val="24"/>
          <w:szCs w:val="24"/>
        </w:rPr>
        <w:t>but the</w:t>
      </w:r>
      <w:r w:rsidR="00A55B48" w:rsidRPr="00C9473C">
        <w:rPr>
          <w:rFonts w:ascii="Times New Roman" w:hAnsi="Times New Roman"/>
          <w:sz w:val="24"/>
          <w:szCs w:val="24"/>
        </w:rPr>
        <w:t xml:space="preserve"> most widely known are </w:t>
      </w:r>
      <w:r w:rsidR="00A55B48">
        <w:rPr>
          <w:rFonts w:ascii="Times New Roman" w:hAnsi="Times New Roman"/>
          <w:sz w:val="24"/>
          <w:szCs w:val="24"/>
        </w:rPr>
        <w:t xml:space="preserve">gonorrhea and </w:t>
      </w:r>
      <w:r w:rsidR="00A55B48" w:rsidRPr="00C9473C">
        <w:rPr>
          <w:rFonts w:ascii="Times New Roman" w:hAnsi="Times New Roman"/>
          <w:sz w:val="24"/>
          <w:szCs w:val="24"/>
        </w:rPr>
        <w:t>syphilis</w:t>
      </w:r>
      <w:r w:rsidR="00A55B48">
        <w:rPr>
          <w:rFonts w:ascii="Times New Roman" w:hAnsi="Times New Roman"/>
          <w:sz w:val="24"/>
          <w:szCs w:val="24"/>
        </w:rPr>
        <w:t xml:space="preserve">. </w:t>
      </w:r>
      <w:r w:rsidR="0002753F">
        <w:rPr>
          <w:rFonts w:ascii="Times New Roman" w:hAnsi="Times New Roman"/>
          <w:sz w:val="24"/>
          <w:szCs w:val="24"/>
        </w:rPr>
        <w:t>M</w:t>
      </w:r>
      <w:r w:rsidR="0002753F" w:rsidRPr="00C9473C">
        <w:rPr>
          <w:rFonts w:ascii="Times New Roman" w:hAnsi="Times New Roman"/>
          <w:sz w:val="24"/>
          <w:szCs w:val="24"/>
        </w:rPr>
        <w:t>any of th</w:t>
      </w:r>
      <w:r w:rsidR="0002753F">
        <w:rPr>
          <w:rFonts w:ascii="Times New Roman" w:hAnsi="Times New Roman"/>
          <w:sz w:val="24"/>
          <w:szCs w:val="24"/>
        </w:rPr>
        <w:t xml:space="preserve">e STIs </w:t>
      </w:r>
      <w:r w:rsidR="0002753F" w:rsidRPr="00C9473C">
        <w:rPr>
          <w:rFonts w:ascii="Times New Roman" w:hAnsi="Times New Roman"/>
          <w:sz w:val="24"/>
          <w:szCs w:val="24"/>
        </w:rPr>
        <w:t xml:space="preserve">are curable with effective </w:t>
      </w:r>
      <w:r w:rsidR="00216CEE" w:rsidRPr="00C9473C">
        <w:rPr>
          <w:rFonts w:ascii="Times New Roman" w:hAnsi="Times New Roman"/>
          <w:sz w:val="24"/>
          <w:szCs w:val="24"/>
        </w:rPr>
        <w:t>treatment;</w:t>
      </w:r>
      <w:r w:rsidR="0002753F" w:rsidRPr="00C9473C">
        <w:rPr>
          <w:rFonts w:ascii="Times New Roman" w:hAnsi="Times New Roman"/>
          <w:sz w:val="24"/>
          <w:szCs w:val="24"/>
        </w:rPr>
        <w:t xml:space="preserve"> </w:t>
      </w:r>
      <w:r w:rsidR="0002753F">
        <w:rPr>
          <w:rFonts w:ascii="Times New Roman" w:hAnsi="Times New Roman"/>
          <w:sz w:val="24"/>
          <w:szCs w:val="24"/>
        </w:rPr>
        <w:t xml:space="preserve">nevertheless </w:t>
      </w:r>
      <w:r w:rsidR="0002753F" w:rsidRPr="00C9473C">
        <w:rPr>
          <w:rFonts w:ascii="Times New Roman" w:hAnsi="Times New Roman"/>
          <w:sz w:val="24"/>
          <w:szCs w:val="24"/>
        </w:rPr>
        <w:t>they continue to be a major public health concern in both industrialized and developing countries.</w:t>
      </w:r>
      <w:r w:rsidR="0002753F">
        <w:rPr>
          <w:rFonts w:ascii="Times New Roman" w:hAnsi="Times New Roman"/>
          <w:sz w:val="24"/>
          <w:szCs w:val="24"/>
        </w:rPr>
        <w:t xml:space="preserve"> The</w:t>
      </w:r>
      <w:r w:rsidR="00EE390F">
        <w:rPr>
          <w:rFonts w:ascii="Times New Roman" w:hAnsi="Times New Roman"/>
          <w:sz w:val="24"/>
          <w:szCs w:val="24"/>
        </w:rPr>
        <w:t xml:space="preserve"> World Health Organization estimates</w:t>
      </w:r>
      <w:r w:rsidRPr="00C9473C">
        <w:rPr>
          <w:rFonts w:ascii="Times New Roman" w:hAnsi="Times New Roman"/>
          <w:sz w:val="24"/>
          <w:szCs w:val="24"/>
        </w:rPr>
        <w:t xml:space="preserve"> that, globally, more than 340 million new cases of syphilis, gonorrhea, chlamydia and trichomoniasis occur every year in men and women aged between15–49 years. In Malawi, </w:t>
      </w:r>
      <w:r w:rsidR="0010456B">
        <w:rPr>
          <w:rFonts w:ascii="Times New Roman" w:hAnsi="Times New Roman"/>
          <w:sz w:val="24"/>
          <w:szCs w:val="24"/>
        </w:rPr>
        <w:t xml:space="preserve">most of the studies on STI prevalence have been conducted among selected groups such as sex workers, antenatal mothers, prisoners, </w:t>
      </w:r>
      <w:r w:rsidRPr="00C9473C">
        <w:rPr>
          <w:rFonts w:ascii="Times New Roman" w:hAnsi="Times New Roman"/>
          <w:sz w:val="24"/>
          <w:szCs w:val="24"/>
        </w:rPr>
        <w:t>STI</w:t>
      </w:r>
      <w:r w:rsidR="0010456B">
        <w:rPr>
          <w:rFonts w:ascii="Times New Roman" w:hAnsi="Times New Roman"/>
          <w:sz w:val="24"/>
          <w:szCs w:val="24"/>
        </w:rPr>
        <w:t xml:space="preserve"> clinic attendees and others. Nevertheless a high prevalence of STIs is found in </w:t>
      </w:r>
      <w:r w:rsidR="0010456B">
        <w:rPr>
          <w:rFonts w:ascii="Times New Roman" w:hAnsi="Times New Roman"/>
          <w:sz w:val="24"/>
          <w:szCs w:val="24"/>
        </w:rPr>
        <w:lastRenderedPageBreak/>
        <w:t xml:space="preserve">most population groups even among those considered to be at low risk. </w:t>
      </w:r>
      <w:r w:rsidR="001C21C3">
        <w:rPr>
          <w:rFonts w:ascii="Times New Roman" w:hAnsi="Times New Roman"/>
          <w:sz w:val="24"/>
          <w:szCs w:val="24"/>
        </w:rPr>
        <w:t>A</w:t>
      </w:r>
      <w:r w:rsidR="0010456B">
        <w:rPr>
          <w:rFonts w:ascii="Times New Roman" w:hAnsi="Times New Roman"/>
          <w:sz w:val="24"/>
          <w:szCs w:val="24"/>
        </w:rPr>
        <w:t xml:space="preserve"> study done at Kamuzu Central Hospital STI clinic revealed that 45% of the clients </w:t>
      </w:r>
      <w:r w:rsidR="001C21C3">
        <w:rPr>
          <w:rFonts w:ascii="Times New Roman" w:hAnsi="Times New Roman"/>
          <w:sz w:val="24"/>
          <w:szCs w:val="24"/>
        </w:rPr>
        <w:t>are</w:t>
      </w:r>
      <w:r w:rsidR="0010456B">
        <w:rPr>
          <w:rFonts w:ascii="Times New Roman" w:hAnsi="Times New Roman"/>
          <w:sz w:val="24"/>
          <w:szCs w:val="24"/>
        </w:rPr>
        <w:t xml:space="preserve"> HIV positive.</w:t>
      </w:r>
    </w:p>
    <w:p w:rsidR="00E7096D" w:rsidRPr="00C9473C" w:rsidRDefault="00E7096D" w:rsidP="001A47DB">
      <w:pPr>
        <w:tabs>
          <w:tab w:val="left" w:pos="1935"/>
        </w:tabs>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This unit introduces you to various STIs, their clinical manifestations</w:t>
      </w:r>
      <w:r w:rsidR="001C21C3">
        <w:rPr>
          <w:rFonts w:ascii="Times New Roman" w:hAnsi="Times New Roman"/>
          <w:sz w:val="24"/>
          <w:szCs w:val="24"/>
        </w:rPr>
        <w:t xml:space="preserve">, </w:t>
      </w:r>
      <w:r w:rsidRPr="00C9473C">
        <w:rPr>
          <w:rFonts w:ascii="Times New Roman" w:hAnsi="Times New Roman"/>
          <w:sz w:val="24"/>
          <w:szCs w:val="24"/>
        </w:rPr>
        <w:t>management utilizing the nursing process and syndromic case management approach.</w:t>
      </w:r>
    </w:p>
    <w:p w:rsidR="00E7096D" w:rsidRPr="00C9473C" w:rsidRDefault="00E7096D" w:rsidP="001A47DB">
      <w:pPr>
        <w:autoSpaceDE w:val="0"/>
        <w:autoSpaceDN w:val="0"/>
        <w:adjustRightInd w:val="0"/>
        <w:spacing w:after="0" w:line="360" w:lineRule="auto"/>
        <w:ind w:left="720"/>
        <w:rPr>
          <w:rFonts w:ascii="Times New Roman" w:hAnsi="Times New Roman"/>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FC339F" w:rsidRPr="00C9473C">
        <w:tc>
          <w:tcPr>
            <w:tcW w:w="8856" w:type="dxa"/>
          </w:tcPr>
          <w:p w:rsidR="000E1E34" w:rsidRDefault="00CE328C" w:rsidP="000E1E34">
            <w:pPr>
              <w:pStyle w:val="ListParagraph"/>
              <w:spacing w:line="360" w:lineRule="auto"/>
              <w:ind w:left="0"/>
              <w:rPr>
                <w:rFonts w:ascii="Times New Roman" w:hAnsi="Times New Roman"/>
                <w:i/>
                <w:sz w:val="24"/>
                <w:szCs w:val="24"/>
              </w:rPr>
            </w:pPr>
            <w:r w:rsidRPr="00C9473C">
              <w:rPr>
                <w:rFonts w:ascii="Times New Roman" w:eastAsia="Times New Roman" w:hAnsi="Times New Roman"/>
                <w:b/>
                <w:i/>
                <w:sz w:val="24"/>
                <w:szCs w:val="24"/>
              </w:rPr>
              <w:t>Self Activity</w:t>
            </w:r>
            <w:r w:rsidR="006739FF">
              <w:rPr>
                <w:rFonts w:ascii="Times New Roman" w:eastAsia="Times New Roman" w:hAnsi="Times New Roman"/>
                <w:b/>
                <w:i/>
                <w:sz w:val="24"/>
                <w:szCs w:val="24"/>
              </w:rPr>
              <w:t xml:space="preserve"> 8.3</w:t>
            </w:r>
            <w:r w:rsidRPr="00C9473C">
              <w:rPr>
                <w:rFonts w:ascii="Times New Roman" w:hAnsi="Times New Roman"/>
                <w:i/>
                <w:sz w:val="24"/>
                <w:szCs w:val="24"/>
              </w:rPr>
              <w:t xml:space="preserve"> </w:t>
            </w:r>
          </w:p>
          <w:p w:rsidR="007B3B15" w:rsidRPr="000E1E34" w:rsidRDefault="000E1E34" w:rsidP="005B4BB1">
            <w:pPr>
              <w:pStyle w:val="ListParagraph"/>
              <w:numPr>
                <w:ilvl w:val="0"/>
                <w:numId w:val="118"/>
              </w:numPr>
              <w:spacing w:line="360" w:lineRule="auto"/>
              <w:rPr>
                <w:rFonts w:ascii="Times New Roman" w:hAnsi="Times New Roman"/>
                <w:i/>
                <w:sz w:val="24"/>
                <w:szCs w:val="24"/>
              </w:rPr>
            </w:pPr>
            <w:r>
              <w:rPr>
                <w:rFonts w:ascii="Times New Roman" w:eastAsia="Times New Roman" w:hAnsi="Times New Roman"/>
                <w:i/>
                <w:color w:val="000000"/>
                <w:sz w:val="24"/>
                <w:szCs w:val="24"/>
              </w:rPr>
              <w:t>Explain the pathophysiology</w:t>
            </w:r>
            <w:r w:rsidR="008134C4" w:rsidRPr="00C9473C">
              <w:rPr>
                <w:rFonts w:ascii="Times New Roman" w:eastAsia="Times New Roman" w:hAnsi="Times New Roman"/>
                <w:i/>
                <w:color w:val="000000"/>
                <w:sz w:val="24"/>
                <w:szCs w:val="24"/>
              </w:rPr>
              <w:t xml:space="preserve"> of the clinical manifestations STIs</w:t>
            </w:r>
            <w:r w:rsidR="008134C4" w:rsidRPr="00C9473C">
              <w:rPr>
                <w:rFonts w:ascii="Times New Roman" w:eastAsia="Times New Roman" w:hAnsi="Times New Roman"/>
                <w:i/>
                <w:sz w:val="24"/>
                <w:szCs w:val="24"/>
              </w:rPr>
              <w:t xml:space="preserve"> </w:t>
            </w:r>
          </w:p>
          <w:p w:rsidR="008134C4" w:rsidRPr="000E1E34" w:rsidRDefault="008134C4" w:rsidP="005B4BB1">
            <w:pPr>
              <w:pStyle w:val="ListParagraph"/>
              <w:numPr>
                <w:ilvl w:val="0"/>
                <w:numId w:val="118"/>
              </w:numPr>
              <w:autoSpaceDE w:val="0"/>
              <w:autoSpaceDN w:val="0"/>
              <w:adjustRightInd w:val="0"/>
              <w:spacing w:after="0" w:line="360" w:lineRule="auto"/>
              <w:rPr>
                <w:rFonts w:ascii="Times New Roman" w:hAnsi="Times New Roman"/>
                <w:i/>
                <w:color w:val="000000"/>
                <w:sz w:val="24"/>
                <w:szCs w:val="24"/>
              </w:rPr>
            </w:pPr>
            <w:r w:rsidRPr="000E1E34">
              <w:rPr>
                <w:rFonts w:ascii="Times New Roman" w:eastAsia="Times New Roman" w:hAnsi="Times New Roman"/>
                <w:i/>
                <w:color w:val="000000"/>
                <w:sz w:val="24"/>
                <w:szCs w:val="24"/>
              </w:rPr>
              <w:t>Explain the modes of transmission of STIs.</w:t>
            </w:r>
          </w:p>
          <w:p w:rsidR="000E1E34" w:rsidRPr="000E1E34" w:rsidRDefault="008134C4" w:rsidP="005B4BB1">
            <w:pPr>
              <w:pStyle w:val="ListParagraph"/>
              <w:numPr>
                <w:ilvl w:val="0"/>
                <w:numId w:val="118"/>
              </w:numPr>
              <w:autoSpaceDE w:val="0"/>
              <w:autoSpaceDN w:val="0"/>
              <w:adjustRightInd w:val="0"/>
              <w:spacing w:after="0" w:line="360" w:lineRule="auto"/>
              <w:rPr>
                <w:rFonts w:ascii="Times New Roman" w:eastAsia="Times New Roman" w:hAnsi="Times New Roman"/>
                <w:bCs/>
                <w:i/>
                <w:sz w:val="24"/>
                <w:szCs w:val="24"/>
              </w:rPr>
            </w:pPr>
            <w:r w:rsidRPr="000E1E34">
              <w:rPr>
                <w:rFonts w:ascii="Times New Roman" w:eastAsia="Times New Roman" w:hAnsi="Times New Roman"/>
                <w:bCs/>
                <w:i/>
                <w:sz w:val="24"/>
                <w:szCs w:val="24"/>
              </w:rPr>
              <w:t>Explain the factors that increase the risk of STI transmission?</w:t>
            </w:r>
          </w:p>
          <w:p w:rsidR="008134C4" w:rsidRPr="000E1E34" w:rsidRDefault="008134C4" w:rsidP="005B4BB1">
            <w:pPr>
              <w:pStyle w:val="ListParagraph"/>
              <w:numPr>
                <w:ilvl w:val="0"/>
                <w:numId w:val="118"/>
              </w:numPr>
              <w:autoSpaceDE w:val="0"/>
              <w:autoSpaceDN w:val="0"/>
              <w:adjustRightInd w:val="0"/>
              <w:spacing w:after="0" w:line="360" w:lineRule="auto"/>
              <w:rPr>
                <w:rFonts w:ascii="Times New Roman" w:eastAsia="Times New Roman" w:hAnsi="Times New Roman"/>
                <w:bCs/>
                <w:i/>
                <w:sz w:val="24"/>
                <w:szCs w:val="24"/>
              </w:rPr>
            </w:pPr>
            <w:r w:rsidRPr="000E1E34">
              <w:rPr>
                <w:rFonts w:ascii="Times New Roman" w:eastAsia="Times New Roman" w:hAnsi="Times New Roman"/>
                <w:bCs/>
                <w:i/>
                <w:sz w:val="24"/>
                <w:szCs w:val="24"/>
              </w:rPr>
              <w:t>Identify the Vulnerable populations to STIs</w:t>
            </w:r>
          </w:p>
          <w:p w:rsidR="007B3B15" w:rsidRPr="000E1E34" w:rsidRDefault="007B3B15" w:rsidP="005B4BB1">
            <w:pPr>
              <w:pStyle w:val="ListParagraph"/>
              <w:numPr>
                <w:ilvl w:val="0"/>
                <w:numId w:val="118"/>
              </w:numPr>
              <w:autoSpaceDE w:val="0"/>
              <w:autoSpaceDN w:val="0"/>
              <w:adjustRightInd w:val="0"/>
              <w:spacing w:after="0" w:line="360" w:lineRule="auto"/>
              <w:rPr>
                <w:rFonts w:ascii="Times New Roman" w:eastAsia="Times New Roman" w:hAnsi="Times New Roman"/>
                <w:i/>
                <w:sz w:val="24"/>
                <w:szCs w:val="24"/>
              </w:rPr>
            </w:pPr>
            <w:r w:rsidRPr="000E1E34">
              <w:rPr>
                <w:rFonts w:ascii="Times New Roman" w:eastAsia="Times New Roman" w:hAnsi="Times New Roman"/>
                <w:i/>
                <w:color w:val="000000"/>
                <w:sz w:val="24"/>
                <w:szCs w:val="24"/>
              </w:rPr>
              <w:t xml:space="preserve">Explain the management of STIs utilizing the syndromic case management approach. </w:t>
            </w:r>
          </w:p>
          <w:p w:rsidR="00FC339F" w:rsidRPr="00C9473C" w:rsidRDefault="00FC339F" w:rsidP="001A47DB">
            <w:pPr>
              <w:pStyle w:val="ListParagraph"/>
              <w:spacing w:line="360" w:lineRule="auto"/>
              <w:ind w:left="0"/>
              <w:rPr>
                <w:rFonts w:ascii="Times New Roman" w:hAnsi="Times New Roman"/>
                <w:color w:val="FF0000"/>
                <w:sz w:val="24"/>
                <w:szCs w:val="24"/>
              </w:rPr>
            </w:pPr>
          </w:p>
        </w:tc>
      </w:tr>
    </w:tbl>
    <w:p w:rsidR="00282B92" w:rsidRPr="00C9473C" w:rsidRDefault="00282B92" w:rsidP="001A47DB">
      <w:pPr>
        <w:autoSpaceDE w:val="0"/>
        <w:autoSpaceDN w:val="0"/>
        <w:adjustRightInd w:val="0"/>
        <w:spacing w:after="0" w:line="360" w:lineRule="auto"/>
        <w:rPr>
          <w:rFonts w:ascii="Times New Roman" w:hAnsi="Times New Roman"/>
          <w:b/>
          <w:bCs/>
          <w:sz w:val="24"/>
          <w:szCs w:val="24"/>
        </w:rPr>
      </w:pPr>
    </w:p>
    <w:p w:rsidR="00F472AC" w:rsidRPr="00C9473C" w:rsidRDefault="008365E0" w:rsidP="001A47DB">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8.4. </w:t>
      </w:r>
      <w:r w:rsidR="00F472AC" w:rsidRPr="00C9473C">
        <w:rPr>
          <w:rFonts w:ascii="Times New Roman" w:hAnsi="Times New Roman"/>
          <w:b/>
          <w:bCs/>
          <w:sz w:val="24"/>
          <w:szCs w:val="24"/>
        </w:rPr>
        <w:t xml:space="preserve">THE </w:t>
      </w:r>
      <w:r w:rsidR="008134C4" w:rsidRPr="00C9473C">
        <w:rPr>
          <w:rFonts w:ascii="Times New Roman" w:hAnsi="Times New Roman"/>
          <w:b/>
          <w:bCs/>
          <w:sz w:val="24"/>
          <w:szCs w:val="24"/>
        </w:rPr>
        <w:t>RELATIONSHIP BETWEEN</w:t>
      </w:r>
      <w:r w:rsidR="00F472AC" w:rsidRPr="00C9473C">
        <w:rPr>
          <w:rFonts w:ascii="Times New Roman" w:hAnsi="Times New Roman"/>
          <w:b/>
          <w:bCs/>
          <w:sz w:val="24"/>
          <w:szCs w:val="24"/>
        </w:rPr>
        <w:t xml:space="preserve"> STI</w:t>
      </w:r>
      <w:r w:rsidR="00282B92" w:rsidRPr="00C9473C">
        <w:rPr>
          <w:rFonts w:ascii="Times New Roman" w:hAnsi="Times New Roman"/>
          <w:b/>
          <w:bCs/>
          <w:sz w:val="24"/>
          <w:szCs w:val="24"/>
        </w:rPr>
        <w:t>s</w:t>
      </w:r>
      <w:r w:rsidR="00744F30" w:rsidRPr="00C9473C">
        <w:rPr>
          <w:rFonts w:ascii="Times New Roman" w:hAnsi="Times New Roman"/>
          <w:b/>
          <w:bCs/>
          <w:sz w:val="24"/>
          <w:szCs w:val="24"/>
        </w:rPr>
        <w:t>, HIV AND AIDS</w:t>
      </w:r>
    </w:p>
    <w:p w:rsidR="00F472AC" w:rsidRPr="00C9473C" w:rsidRDefault="008365E0" w:rsidP="001A47DB">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8.4.1 </w:t>
      </w:r>
      <w:r w:rsidR="00F472AC" w:rsidRPr="00C9473C">
        <w:rPr>
          <w:rFonts w:ascii="Times New Roman" w:hAnsi="Times New Roman"/>
          <w:b/>
          <w:bCs/>
          <w:sz w:val="24"/>
          <w:szCs w:val="24"/>
        </w:rPr>
        <w:t>STIs and the risk of acquiring HIV</w:t>
      </w:r>
    </w:p>
    <w:p w:rsidR="00F472AC" w:rsidRPr="00C9473C" w:rsidRDefault="00F472AC" w:rsidP="001A47DB">
      <w:p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It is essential to treat STIs because most STIs enhance HIV transmission.</w:t>
      </w:r>
      <w:r w:rsidR="000E1E34">
        <w:rPr>
          <w:rFonts w:ascii="Times New Roman" w:hAnsi="Times New Roman"/>
          <w:sz w:val="24"/>
          <w:szCs w:val="24"/>
        </w:rPr>
        <w:t xml:space="preserve"> The risk of sexual transmission of HIV increases 5 to 10 times more in the presence of STIs. </w:t>
      </w:r>
      <w:r w:rsidRPr="00C9473C">
        <w:rPr>
          <w:rFonts w:ascii="Times New Roman" w:hAnsi="Times New Roman"/>
          <w:sz w:val="24"/>
          <w:szCs w:val="24"/>
        </w:rPr>
        <w:t xml:space="preserve"> It increases the infectiousness of a</w:t>
      </w:r>
      <w:r w:rsidR="003D2356" w:rsidRPr="00C9473C">
        <w:rPr>
          <w:rFonts w:ascii="Times New Roman" w:hAnsi="Times New Roman"/>
          <w:sz w:val="24"/>
          <w:szCs w:val="24"/>
        </w:rPr>
        <w:t>n</w:t>
      </w:r>
      <w:r w:rsidRPr="00C9473C">
        <w:rPr>
          <w:rFonts w:ascii="Times New Roman" w:hAnsi="Times New Roman"/>
          <w:sz w:val="24"/>
          <w:szCs w:val="24"/>
        </w:rPr>
        <w:t xml:space="preserve"> HIV-positive person as well as the susceptibility of the HIV-negative partner by altering the integrity of the mucosal barriers. This is especially true of the STIs that cause genital ulceration. Herpes ulceration </w:t>
      </w:r>
      <w:r w:rsidR="003D2356" w:rsidRPr="00C9473C">
        <w:rPr>
          <w:rFonts w:ascii="Times New Roman" w:hAnsi="Times New Roman"/>
          <w:sz w:val="24"/>
          <w:szCs w:val="24"/>
        </w:rPr>
        <w:t>increases the risk five-fold; w</w:t>
      </w:r>
      <w:r w:rsidRPr="00C9473C">
        <w:rPr>
          <w:rFonts w:ascii="Times New Roman" w:hAnsi="Times New Roman"/>
          <w:sz w:val="24"/>
          <w:szCs w:val="24"/>
        </w:rPr>
        <w:t>here-as other STIs double the risk of acquiring HIV disease.</w:t>
      </w:r>
      <w:r w:rsidR="002B3D0E">
        <w:rPr>
          <w:rFonts w:ascii="Times New Roman" w:hAnsi="Times New Roman"/>
          <w:sz w:val="24"/>
          <w:szCs w:val="24"/>
        </w:rPr>
        <w:t xml:space="preserve"> </w:t>
      </w:r>
      <w:r w:rsidRPr="00C9473C">
        <w:rPr>
          <w:rFonts w:ascii="Times New Roman" w:hAnsi="Times New Roman"/>
          <w:sz w:val="24"/>
          <w:szCs w:val="24"/>
        </w:rPr>
        <w:t>Herpes infection is recurrent in nature and cannot be cured. Research has proven that adequate treatment of symptomatic STIs reduces HIV transmission.</w:t>
      </w:r>
    </w:p>
    <w:p w:rsidR="00CE328C" w:rsidRPr="00C9473C" w:rsidRDefault="00CE328C" w:rsidP="001A47DB">
      <w:pPr>
        <w:autoSpaceDE w:val="0"/>
        <w:autoSpaceDN w:val="0"/>
        <w:adjustRightInd w:val="0"/>
        <w:spacing w:after="0" w:line="360" w:lineRule="auto"/>
        <w:rPr>
          <w:rFonts w:ascii="Times New Roman" w:hAnsi="Times New Roman"/>
          <w:b/>
          <w:bCs/>
          <w:sz w:val="24"/>
          <w:szCs w:val="24"/>
        </w:rPr>
      </w:pPr>
    </w:p>
    <w:p w:rsidR="00F472AC" w:rsidRDefault="008365E0" w:rsidP="001A47DB">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8.4.2 </w:t>
      </w:r>
      <w:r w:rsidR="00F472AC" w:rsidRPr="00C9473C">
        <w:rPr>
          <w:rFonts w:ascii="Times New Roman" w:hAnsi="Times New Roman"/>
          <w:b/>
          <w:bCs/>
          <w:sz w:val="24"/>
          <w:szCs w:val="24"/>
        </w:rPr>
        <w:t>The effect of HIV on STIs</w:t>
      </w:r>
    </w:p>
    <w:p w:rsidR="002B3D0E" w:rsidRPr="002B3D0E" w:rsidRDefault="002B3D0E" w:rsidP="001A47DB">
      <w:pPr>
        <w:autoSpaceDE w:val="0"/>
        <w:autoSpaceDN w:val="0"/>
        <w:adjustRightInd w:val="0"/>
        <w:spacing w:after="0" w:line="360" w:lineRule="auto"/>
        <w:rPr>
          <w:rFonts w:ascii="Times New Roman" w:hAnsi="Times New Roman"/>
          <w:bCs/>
          <w:sz w:val="24"/>
          <w:szCs w:val="24"/>
        </w:rPr>
      </w:pPr>
      <w:r w:rsidRPr="002B3D0E">
        <w:rPr>
          <w:rFonts w:ascii="Times New Roman" w:hAnsi="Times New Roman"/>
          <w:bCs/>
          <w:sz w:val="24"/>
          <w:szCs w:val="24"/>
        </w:rPr>
        <w:t xml:space="preserve">HIV </w:t>
      </w:r>
      <w:r>
        <w:rPr>
          <w:rFonts w:ascii="Times New Roman" w:hAnsi="Times New Roman"/>
          <w:bCs/>
          <w:sz w:val="24"/>
          <w:szCs w:val="24"/>
        </w:rPr>
        <w:t xml:space="preserve">infection may complicate diagnosis and treatment of other STIs because HIV may change the pattern of disease or clinical manifestations of certain infections and may affect laboratory tests results. </w:t>
      </w:r>
    </w:p>
    <w:p w:rsidR="00F472AC" w:rsidRPr="00C9473C" w:rsidRDefault="00F472AC" w:rsidP="0092468C">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lastRenderedPageBreak/>
        <w:t xml:space="preserve">Syphilis progresses to the secondary stage more rapidly and more often in HIV infected individuals. The other bacterial and protozoal STIs respond as readily to treatment in HIV-infected </w:t>
      </w:r>
      <w:r w:rsidR="002B3D0E">
        <w:rPr>
          <w:rFonts w:ascii="Times New Roman" w:hAnsi="Times New Roman"/>
          <w:sz w:val="24"/>
          <w:szCs w:val="24"/>
        </w:rPr>
        <w:t xml:space="preserve">clients </w:t>
      </w:r>
      <w:r w:rsidRPr="00C9473C">
        <w:rPr>
          <w:rFonts w:ascii="Times New Roman" w:hAnsi="Times New Roman"/>
          <w:sz w:val="24"/>
          <w:szCs w:val="24"/>
        </w:rPr>
        <w:t>and non-infected individuals.</w:t>
      </w:r>
    </w:p>
    <w:p w:rsidR="00F472AC" w:rsidRPr="000D3BAB" w:rsidRDefault="00F472AC" w:rsidP="0092468C">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As the immune system deteriorates with HIV disease, the ulcers of herpes simplex</w:t>
      </w:r>
      <w:r w:rsidR="000D3BAB">
        <w:rPr>
          <w:rFonts w:ascii="Times New Roman" w:hAnsi="Times New Roman"/>
          <w:sz w:val="24"/>
          <w:szCs w:val="24"/>
        </w:rPr>
        <w:t xml:space="preserve"> </w:t>
      </w:r>
      <w:r w:rsidRPr="000D3BAB">
        <w:rPr>
          <w:rFonts w:ascii="Times New Roman" w:hAnsi="Times New Roman"/>
          <w:sz w:val="24"/>
          <w:szCs w:val="24"/>
        </w:rPr>
        <w:t xml:space="preserve">take longer to heal. Herpes ulceration </w:t>
      </w:r>
      <w:r w:rsidR="00CE2FE9">
        <w:rPr>
          <w:rFonts w:ascii="Times New Roman" w:hAnsi="Times New Roman"/>
          <w:sz w:val="24"/>
          <w:szCs w:val="24"/>
        </w:rPr>
        <w:t xml:space="preserve">that </w:t>
      </w:r>
      <w:r w:rsidRPr="000D3BAB">
        <w:rPr>
          <w:rFonts w:ascii="Times New Roman" w:hAnsi="Times New Roman"/>
          <w:sz w:val="24"/>
          <w:szCs w:val="24"/>
        </w:rPr>
        <w:t>persists for several weeks is an AIDS defining</w:t>
      </w:r>
      <w:r w:rsidR="000D3BAB">
        <w:rPr>
          <w:rFonts w:ascii="Times New Roman" w:hAnsi="Times New Roman"/>
          <w:sz w:val="24"/>
          <w:szCs w:val="24"/>
        </w:rPr>
        <w:t xml:space="preserve"> </w:t>
      </w:r>
      <w:r w:rsidRPr="000D3BAB">
        <w:rPr>
          <w:rFonts w:ascii="Times New Roman" w:hAnsi="Times New Roman"/>
          <w:sz w:val="24"/>
          <w:szCs w:val="24"/>
        </w:rPr>
        <w:t>condition.</w:t>
      </w:r>
    </w:p>
    <w:p w:rsidR="00F472AC" w:rsidRPr="00C9473C" w:rsidRDefault="00F472AC" w:rsidP="0092468C">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Human papilloma virus can cause anogenital warts or condyloma accuminata. These</w:t>
      </w:r>
    </w:p>
    <w:p w:rsidR="00F472AC" w:rsidRPr="00C9473C" w:rsidRDefault="00F472AC" w:rsidP="001A47DB">
      <w:pPr>
        <w:autoSpaceDE w:val="0"/>
        <w:autoSpaceDN w:val="0"/>
        <w:adjustRightInd w:val="0"/>
        <w:spacing w:after="0" w:line="360" w:lineRule="auto"/>
        <w:ind w:firstLine="720"/>
        <w:jc w:val="both"/>
        <w:rPr>
          <w:rFonts w:ascii="Times New Roman" w:hAnsi="Times New Roman"/>
          <w:sz w:val="24"/>
          <w:szCs w:val="24"/>
        </w:rPr>
      </w:pPr>
      <w:r w:rsidRPr="00C9473C">
        <w:rPr>
          <w:rFonts w:ascii="Times New Roman" w:hAnsi="Times New Roman"/>
          <w:sz w:val="24"/>
          <w:szCs w:val="24"/>
        </w:rPr>
        <w:t>may become quite large and difficult to treat in HIV-positive individuals. Human</w:t>
      </w:r>
    </w:p>
    <w:p w:rsidR="003914EE" w:rsidRDefault="00F472AC" w:rsidP="00CE2FE9">
      <w:pPr>
        <w:autoSpaceDE w:val="0"/>
        <w:autoSpaceDN w:val="0"/>
        <w:adjustRightInd w:val="0"/>
        <w:spacing w:after="0" w:line="360" w:lineRule="auto"/>
        <w:ind w:firstLine="720"/>
        <w:jc w:val="both"/>
        <w:rPr>
          <w:rFonts w:ascii="Times New Roman" w:hAnsi="Times New Roman"/>
          <w:sz w:val="24"/>
          <w:szCs w:val="24"/>
        </w:rPr>
      </w:pPr>
      <w:r w:rsidRPr="00C9473C">
        <w:rPr>
          <w:rFonts w:ascii="Times New Roman" w:hAnsi="Times New Roman"/>
          <w:sz w:val="24"/>
          <w:szCs w:val="24"/>
        </w:rPr>
        <w:t xml:space="preserve">papilloma virus is also associated with increased </w:t>
      </w:r>
      <w:r w:rsidR="00CE2FE9">
        <w:rPr>
          <w:rFonts w:ascii="Times New Roman" w:hAnsi="Times New Roman"/>
          <w:sz w:val="24"/>
          <w:szCs w:val="24"/>
        </w:rPr>
        <w:t>incidence of cervical carcinoma.</w:t>
      </w:r>
    </w:p>
    <w:p w:rsidR="003914EE" w:rsidRPr="00C9473C" w:rsidRDefault="003914EE" w:rsidP="001A47DB">
      <w:pPr>
        <w:autoSpaceDE w:val="0"/>
        <w:autoSpaceDN w:val="0"/>
        <w:adjustRightInd w:val="0"/>
        <w:spacing w:after="0" w:line="360" w:lineRule="auto"/>
        <w:jc w:val="both"/>
        <w:rPr>
          <w:rFonts w:ascii="Times New Roman" w:hAnsi="Times New Roman"/>
          <w:sz w:val="24"/>
          <w:szCs w:val="24"/>
        </w:rPr>
      </w:pPr>
    </w:p>
    <w:p w:rsidR="003914EE" w:rsidRPr="00F12550" w:rsidRDefault="008365E0" w:rsidP="001A47DB">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8.4.3 </w:t>
      </w:r>
      <w:r w:rsidR="00C827E9" w:rsidRPr="00C9473C">
        <w:rPr>
          <w:rFonts w:ascii="Times New Roman" w:hAnsi="Times New Roman"/>
          <w:b/>
          <w:sz w:val="24"/>
          <w:szCs w:val="24"/>
        </w:rPr>
        <w:t>Approaches to STI diagnosis</w:t>
      </w:r>
    </w:p>
    <w:p w:rsidR="00F12550" w:rsidRPr="00F12550" w:rsidRDefault="00CE2FE9" w:rsidP="005B4BB1">
      <w:pPr>
        <w:pStyle w:val="ListParagraph"/>
        <w:numPr>
          <w:ilvl w:val="0"/>
          <w:numId w:val="126"/>
        </w:numPr>
        <w:autoSpaceDE w:val="0"/>
        <w:autoSpaceDN w:val="0"/>
        <w:adjustRightInd w:val="0"/>
        <w:spacing w:after="0" w:line="360" w:lineRule="auto"/>
        <w:rPr>
          <w:rFonts w:ascii="Times New Roman" w:hAnsi="Times New Roman"/>
          <w:b/>
          <w:bCs/>
          <w:sz w:val="24"/>
          <w:szCs w:val="24"/>
        </w:rPr>
      </w:pPr>
      <w:r w:rsidRPr="00F12550">
        <w:rPr>
          <w:rFonts w:ascii="Times New Roman" w:hAnsi="Times New Roman"/>
          <w:b/>
          <w:bCs/>
          <w:sz w:val="24"/>
          <w:szCs w:val="24"/>
        </w:rPr>
        <w:t>T</w:t>
      </w:r>
      <w:r w:rsidR="00F12550" w:rsidRPr="00F12550">
        <w:rPr>
          <w:rFonts w:ascii="Times New Roman" w:hAnsi="Times New Roman"/>
          <w:b/>
          <w:bCs/>
          <w:sz w:val="24"/>
          <w:szCs w:val="24"/>
        </w:rPr>
        <w:t>he traditional diagnosis of ST</w:t>
      </w:r>
      <w:r w:rsidR="00FA6B65">
        <w:rPr>
          <w:rFonts w:ascii="Times New Roman" w:hAnsi="Times New Roman"/>
          <w:b/>
          <w:bCs/>
          <w:sz w:val="24"/>
          <w:szCs w:val="24"/>
        </w:rPr>
        <w:t>I</w:t>
      </w:r>
      <w:r w:rsidRPr="00F12550">
        <w:rPr>
          <w:rFonts w:ascii="Times New Roman" w:hAnsi="Times New Roman"/>
          <w:b/>
          <w:bCs/>
          <w:sz w:val="24"/>
          <w:szCs w:val="24"/>
        </w:rPr>
        <w:t>s</w:t>
      </w:r>
      <w:r w:rsidR="00D8768F">
        <w:rPr>
          <w:rFonts w:ascii="Times New Roman" w:hAnsi="Times New Roman"/>
          <w:b/>
          <w:bCs/>
          <w:sz w:val="24"/>
          <w:szCs w:val="24"/>
        </w:rPr>
        <w:t xml:space="preserve"> (definite etiology method)</w:t>
      </w:r>
    </w:p>
    <w:p w:rsidR="00F12550" w:rsidRDefault="00F12550" w:rsidP="00F12550">
      <w:pPr>
        <w:autoSpaceDE w:val="0"/>
        <w:autoSpaceDN w:val="0"/>
        <w:adjustRightInd w:val="0"/>
        <w:spacing w:after="0" w:line="360" w:lineRule="auto"/>
        <w:ind w:left="720"/>
        <w:rPr>
          <w:rFonts w:ascii="Times New Roman" w:hAnsi="Times New Roman"/>
          <w:bCs/>
          <w:sz w:val="24"/>
          <w:szCs w:val="24"/>
        </w:rPr>
      </w:pPr>
      <w:r>
        <w:rPr>
          <w:rFonts w:ascii="Times New Roman" w:hAnsi="Times New Roman"/>
          <w:bCs/>
          <w:sz w:val="24"/>
          <w:szCs w:val="24"/>
        </w:rPr>
        <w:t xml:space="preserve">The method relies </w:t>
      </w:r>
      <w:r w:rsidR="00CE2FE9">
        <w:rPr>
          <w:rFonts w:ascii="Times New Roman" w:hAnsi="Times New Roman"/>
          <w:bCs/>
          <w:sz w:val="24"/>
          <w:szCs w:val="24"/>
        </w:rPr>
        <w:t>on identifying the organism causing the symptoms through sophisticated laboratory facilities</w:t>
      </w:r>
      <w:r>
        <w:rPr>
          <w:rFonts w:ascii="Times New Roman" w:hAnsi="Times New Roman"/>
          <w:bCs/>
          <w:sz w:val="24"/>
          <w:szCs w:val="24"/>
        </w:rPr>
        <w:t xml:space="preserve">. In </w:t>
      </w:r>
      <w:r w:rsidR="00D8768F">
        <w:rPr>
          <w:rFonts w:ascii="Times New Roman" w:hAnsi="Times New Roman"/>
          <w:bCs/>
          <w:sz w:val="24"/>
          <w:szCs w:val="24"/>
        </w:rPr>
        <w:t xml:space="preserve">Malawi such facilities are not readily available as such </w:t>
      </w:r>
      <w:r>
        <w:rPr>
          <w:rFonts w:ascii="Times New Roman" w:hAnsi="Times New Roman"/>
          <w:bCs/>
          <w:sz w:val="24"/>
          <w:szCs w:val="24"/>
        </w:rPr>
        <w:t xml:space="preserve">it </w:t>
      </w:r>
      <w:r w:rsidR="00CE2FE9">
        <w:rPr>
          <w:rFonts w:ascii="Times New Roman" w:hAnsi="Times New Roman"/>
          <w:bCs/>
          <w:sz w:val="24"/>
          <w:szCs w:val="24"/>
        </w:rPr>
        <w:t xml:space="preserve">places constraints </w:t>
      </w:r>
      <w:r w:rsidR="008A580E">
        <w:rPr>
          <w:rFonts w:ascii="Times New Roman" w:hAnsi="Times New Roman"/>
          <w:bCs/>
          <w:sz w:val="24"/>
          <w:szCs w:val="24"/>
        </w:rPr>
        <w:t>on time, resources and</w:t>
      </w:r>
      <w:r w:rsidR="00CE2FE9">
        <w:rPr>
          <w:rFonts w:ascii="Times New Roman" w:hAnsi="Times New Roman"/>
          <w:bCs/>
          <w:sz w:val="24"/>
          <w:szCs w:val="24"/>
        </w:rPr>
        <w:t xml:space="preserve"> reduces access to treatment.</w:t>
      </w:r>
      <w:r w:rsidR="00CE2FE9" w:rsidRPr="00F12550">
        <w:rPr>
          <w:rFonts w:ascii="Times New Roman" w:hAnsi="Times New Roman"/>
          <w:bCs/>
          <w:sz w:val="24"/>
          <w:szCs w:val="24"/>
        </w:rPr>
        <w:t xml:space="preserve"> </w:t>
      </w:r>
    </w:p>
    <w:p w:rsidR="00AB0232" w:rsidRDefault="008A580E" w:rsidP="005B4BB1">
      <w:pPr>
        <w:pStyle w:val="ListParagraph"/>
        <w:numPr>
          <w:ilvl w:val="0"/>
          <w:numId w:val="126"/>
        </w:numPr>
        <w:autoSpaceDE w:val="0"/>
        <w:autoSpaceDN w:val="0"/>
        <w:adjustRightInd w:val="0"/>
        <w:spacing w:after="0" w:line="360" w:lineRule="auto"/>
        <w:rPr>
          <w:rFonts w:ascii="Times New Roman" w:hAnsi="Times New Roman"/>
          <w:b/>
          <w:bCs/>
          <w:sz w:val="24"/>
          <w:szCs w:val="24"/>
        </w:rPr>
      </w:pPr>
      <w:r w:rsidRPr="00F12550">
        <w:rPr>
          <w:rFonts w:ascii="Times New Roman" w:hAnsi="Times New Roman"/>
          <w:b/>
          <w:bCs/>
          <w:sz w:val="24"/>
          <w:szCs w:val="24"/>
        </w:rPr>
        <w:t>Sydromic Managemet</w:t>
      </w:r>
      <w:r w:rsidR="00F12550" w:rsidRPr="00F12550">
        <w:rPr>
          <w:rFonts w:ascii="Times New Roman" w:hAnsi="Times New Roman"/>
          <w:b/>
          <w:bCs/>
          <w:sz w:val="24"/>
          <w:szCs w:val="24"/>
        </w:rPr>
        <w:t xml:space="preserve"> Approach</w:t>
      </w:r>
      <w:r w:rsidR="00F12550">
        <w:rPr>
          <w:rFonts w:ascii="Times New Roman" w:hAnsi="Times New Roman"/>
          <w:b/>
          <w:bCs/>
          <w:sz w:val="24"/>
          <w:szCs w:val="24"/>
        </w:rPr>
        <w:t xml:space="preserve"> (SMA)</w:t>
      </w:r>
      <w:r w:rsidR="00AF25D2">
        <w:rPr>
          <w:rFonts w:ascii="Times New Roman" w:hAnsi="Times New Roman"/>
          <w:b/>
          <w:bCs/>
          <w:sz w:val="24"/>
          <w:szCs w:val="24"/>
        </w:rPr>
        <w:t>, the clinical method</w:t>
      </w:r>
    </w:p>
    <w:p w:rsidR="00AB0232" w:rsidRPr="00AB0232" w:rsidRDefault="00AB0232" w:rsidP="00AB0232">
      <w:pPr>
        <w:pStyle w:val="ListParagraph"/>
        <w:autoSpaceDE w:val="0"/>
        <w:autoSpaceDN w:val="0"/>
        <w:adjustRightInd w:val="0"/>
        <w:spacing w:after="0" w:line="360" w:lineRule="auto"/>
        <w:ind w:left="1489"/>
        <w:rPr>
          <w:rFonts w:ascii="Times New Roman" w:hAnsi="Times New Roman"/>
          <w:b/>
          <w:bCs/>
          <w:sz w:val="24"/>
          <w:szCs w:val="24"/>
        </w:rPr>
      </w:pPr>
      <w:r>
        <w:rPr>
          <w:rFonts w:ascii="Times New Roman" w:hAnsi="Times New Roman"/>
          <w:bCs/>
          <w:sz w:val="24"/>
          <w:szCs w:val="24"/>
        </w:rPr>
        <w:t>SMA</w:t>
      </w:r>
      <w:r w:rsidR="00F12550" w:rsidRPr="00AB0232">
        <w:rPr>
          <w:rFonts w:ascii="Times New Roman" w:hAnsi="Times New Roman"/>
          <w:bCs/>
          <w:sz w:val="24"/>
          <w:szCs w:val="24"/>
        </w:rPr>
        <w:t xml:space="preserve"> is </w:t>
      </w:r>
      <w:r w:rsidR="008A580E" w:rsidRPr="00AB0232">
        <w:rPr>
          <w:rFonts w:ascii="Times New Roman" w:hAnsi="Times New Roman"/>
          <w:bCs/>
          <w:sz w:val="24"/>
          <w:szCs w:val="24"/>
        </w:rPr>
        <w:t>based on the fact that most common causes of STIs present signs and symptoms (syndromes)</w:t>
      </w:r>
      <w:r w:rsidR="00D8768F">
        <w:rPr>
          <w:rFonts w:ascii="Times New Roman" w:hAnsi="Times New Roman"/>
          <w:bCs/>
          <w:sz w:val="24"/>
          <w:szCs w:val="24"/>
        </w:rPr>
        <w:t xml:space="preserve"> </w:t>
      </w:r>
      <w:r w:rsidR="008A580E" w:rsidRPr="00AB0232">
        <w:rPr>
          <w:rFonts w:ascii="Times New Roman" w:hAnsi="Times New Roman"/>
          <w:bCs/>
          <w:sz w:val="24"/>
          <w:szCs w:val="24"/>
        </w:rPr>
        <w:t xml:space="preserve">that can be grouped and used as basis for treatment. </w:t>
      </w:r>
    </w:p>
    <w:p w:rsidR="00AB0232" w:rsidRPr="00AB0232" w:rsidRDefault="00AB0232" w:rsidP="00AB0232">
      <w:pPr>
        <w:autoSpaceDE w:val="0"/>
        <w:autoSpaceDN w:val="0"/>
        <w:adjustRightInd w:val="0"/>
        <w:spacing w:after="0" w:line="36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p>
    <w:p w:rsidR="008A580E" w:rsidRDefault="00AB0232" w:rsidP="00F12550">
      <w:pPr>
        <w:autoSpaceDE w:val="0"/>
        <w:autoSpaceDN w:val="0"/>
        <w:adjustRightInd w:val="0"/>
        <w:spacing w:after="0" w:line="360" w:lineRule="auto"/>
        <w:ind w:left="720"/>
        <w:rPr>
          <w:rFonts w:ascii="Times New Roman" w:hAnsi="Times New Roman"/>
          <w:sz w:val="24"/>
          <w:szCs w:val="24"/>
        </w:rPr>
      </w:pPr>
      <w:r w:rsidRPr="00AB0232">
        <w:rPr>
          <w:rFonts w:ascii="Times New Roman" w:hAnsi="Times New Roman"/>
          <w:b/>
          <w:bCs/>
          <w:sz w:val="24"/>
          <w:szCs w:val="24"/>
        </w:rPr>
        <w:t>THE SYNDROMIC MANAGEMENT APPROACH</w:t>
      </w:r>
      <w:r w:rsidR="00B42691" w:rsidRPr="00F12550">
        <w:rPr>
          <w:rFonts w:ascii="Times New Roman" w:hAnsi="Times New Roman"/>
          <w:sz w:val="24"/>
          <w:szCs w:val="24"/>
        </w:rPr>
        <w:t>:</w:t>
      </w:r>
    </w:p>
    <w:p w:rsidR="00FA6B65" w:rsidRDefault="00D8768F" w:rsidP="00FA6B65">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SMA</w:t>
      </w:r>
      <w:r w:rsidR="00FA6B65">
        <w:rPr>
          <w:rFonts w:ascii="Times New Roman" w:hAnsi="Times New Roman"/>
          <w:sz w:val="24"/>
          <w:szCs w:val="24"/>
        </w:rPr>
        <w:t xml:space="preserve"> </w:t>
      </w:r>
      <w:r w:rsidR="00AB0232">
        <w:rPr>
          <w:rFonts w:ascii="Times New Roman" w:hAnsi="Times New Roman"/>
          <w:sz w:val="24"/>
          <w:szCs w:val="24"/>
        </w:rPr>
        <w:t>is a</w:t>
      </w:r>
      <w:r w:rsidR="00AB0232" w:rsidRPr="00C9473C">
        <w:rPr>
          <w:rFonts w:ascii="Times New Roman" w:hAnsi="Times New Roman"/>
          <w:sz w:val="24"/>
          <w:szCs w:val="24"/>
        </w:rPr>
        <w:t xml:space="preserve"> clinical approach</w:t>
      </w:r>
      <w:r w:rsidR="00AB0232">
        <w:rPr>
          <w:rFonts w:ascii="Times New Roman" w:hAnsi="Times New Roman"/>
          <w:sz w:val="24"/>
          <w:szCs w:val="24"/>
        </w:rPr>
        <w:t xml:space="preserve"> in the management of STIs which </w:t>
      </w:r>
      <w:r w:rsidR="00AB0232" w:rsidRPr="00C9473C">
        <w:rPr>
          <w:rFonts w:ascii="Times New Roman" w:hAnsi="Times New Roman"/>
          <w:sz w:val="24"/>
          <w:szCs w:val="24"/>
        </w:rPr>
        <w:t xml:space="preserve">depends on the ability </w:t>
      </w:r>
      <w:r w:rsidR="00AB0232">
        <w:rPr>
          <w:rFonts w:ascii="Times New Roman" w:hAnsi="Times New Roman"/>
          <w:sz w:val="24"/>
          <w:szCs w:val="24"/>
        </w:rPr>
        <w:t xml:space="preserve">of the health </w:t>
      </w:r>
      <w:r>
        <w:rPr>
          <w:rFonts w:ascii="Times New Roman" w:hAnsi="Times New Roman"/>
          <w:sz w:val="24"/>
          <w:szCs w:val="24"/>
        </w:rPr>
        <w:t>care provider</w:t>
      </w:r>
      <w:r w:rsidR="00AB0232">
        <w:rPr>
          <w:rFonts w:ascii="Times New Roman" w:hAnsi="Times New Roman"/>
          <w:sz w:val="24"/>
          <w:szCs w:val="24"/>
        </w:rPr>
        <w:t xml:space="preserve"> </w:t>
      </w:r>
      <w:r w:rsidR="00AB0232" w:rsidRPr="00C9473C">
        <w:rPr>
          <w:rFonts w:ascii="Times New Roman" w:hAnsi="Times New Roman"/>
          <w:sz w:val="24"/>
          <w:szCs w:val="24"/>
        </w:rPr>
        <w:t>to identify and treat a syndrome</w:t>
      </w:r>
      <w:r w:rsidR="00AB0232">
        <w:rPr>
          <w:rFonts w:ascii="Times New Roman" w:hAnsi="Times New Roman"/>
          <w:sz w:val="24"/>
          <w:szCs w:val="24"/>
        </w:rPr>
        <w:t>. Malawi adopted the SMA in 1992 for the management of STIs as recommended by the World Health Organization</w:t>
      </w:r>
      <w:r w:rsidR="00AB0232" w:rsidRPr="00AB0232">
        <w:rPr>
          <w:rFonts w:ascii="Times New Roman" w:hAnsi="Times New Roman"/>
          <w:b/>
          <w:sz w:val="24"/>
          <w:szCs w:val="24"/>
        </w:rPr>
        <w:t>.</w:t>
      </w:r>
      <w:r>
        <w:rPr>
          <w:rFonts w:ascii="Times New Roman" w:hAnsi="Times New Roman"/>
          <w:b/>
          <w:sz w:val="24"/>
          <w:szCs w:val="24"/>
        </w:rPr>
        <w:t xml:space="preserve"> </w:t>
      </w:r>
      <w:r w:rsidRPr="00D8768F">
        <w:rPr>
          <w:rFonts w:ascii="Times New Roman" w:hAnsi="Times New Roman"/>
          <w:sz w:val="24"/>
          <w:szCs w:val="24"/>
        </w:rPr>
        <w:t>The approach:</w:t>
      </w:r>
    </w:p>
    <w:p w:rsidR="00FA6B65" w:rsidRDefault="00B42691" w:rsidP="005B4BB1">
      <w:pPr>
        <w:pStyle w:val="ListParagraph"/>
        <w:numPr>
          <w:ilvl w:val="0"/>
          <w:numId w:val="137"/>
        </w:numPr>
        <w:autoSpaceDE w:val="0"/>
        <w:autoSpaceDN w:val="0"/>
        <w:adjustRightInd w:val="0"/>
        <w:spacing w:after="0" w:line="360" w:lineRule="auto"/>
        <w:rPr>
          <w:rFonts w:ascii="Times New Roman" w:hAnsi="Times New Roman"/>
          <w:b/>
          <w:sz w:val="24"/>
          <w:szCs w:val="24"/>
        </w:rPr>
      </w:pPr>
      <w:r w:rsidRPr="00FA6B65">
        <w:rPr>
          <w:rFonts w:ascii="Times New Roman" w:hAnsi="Times New Roman"/>
          <w:sz w:val="24"/>
          <w:szCs w:val="24"/>
        </w:rPr>
        <w:t xml:space="preserve">Is </w:t>
      </w:r>
      <w:r w:rsidR="00F472AC" w:rsidRPr="00FA6B65">
        <w:rPr>
          <w:rFonts w:ascii="Times New Roman" w:hAnsi="Times New Roman"/>
          <w:sz w:val="24"/>
          <w:szCs w:val="24"/>
        </w:rPr>
        <w:t>problem-oriented (it responds to the patient’s symptoms);</w:t>
      </w:r>
    </w:p>
    <w:p w:rsidR="00FA6B65" w:rsidRDefault="00B42691" w:rsidP="005B4BB1">
      <w:pPr>
        <w:pStyle w:val="ListParagraph"/>
        <w:numPr>
          <w:ilvl w:val="0"/>
          <w:numId w:val="137"/>
        </w:numPr>
        <w:autoSpaceDE w:val="0"/>
        <w:autoSpaceDN w:val="0"/>
        <w:adjustRightInd w:val="0"/>
        <w:spacing w:after="0" w:line="360" w:lineRule="auto"/>
        <w:rPr>
          <w:rFonts w:ascii="Times New Roman" w:hAnsi="Times New Roman"/>
          <w:b/>
          <w:sz w:val="24"/>
          <w:szCs w:val="24"/>
        </w:rPr>
      </w:pPr>
      <w:r w:rsidRPr="00FA6B65">
        <w:rPr>
          <w:rFonts w:ascii="Times New Roman" w:hAnsi="Times New Roman"/>
          <w:sz w:val="24"/>
          <w:szCs w:val="24"/>
        </w:rPr>
        <w:t xml:space="preserve">Is </w:t>
      </w:r>
      <w:r w:rsidR="00F472AC" w:rsidRPr="00FA6B65">
        <w:rPr>
          <w:rFonts w:ascii="Times New Roman" w:hAnsi="Times New Roman"/>
          <w:sz w:val="24"/>
          <w:szCs w:val="24"/>
        </w:rPr>
        <w:t xml:space="preserve">highly sensitive and does not miss mixed infections; treats the patient at the </w:t>
      </w:r>
      <w:r w:rsidR="00F472AC" w:rsidRPr="00FA6B65">
        <w:rPr>
          <w:rFonts w:ascii="Times New Roman" w:hAnsi="Times New Roman"/>
          <w:i/>
          <w:iCs/>
          <w:sz w:val="24"/>
          <w:szCs w:val="24"/>
        </w:rPr>
        <w:t xml:space="preserve">first </w:t>
      </w:r>
      <w:r w:rsidR="00F472AC" w:rsidRPr="00FA6B65">
        <w:rPr>
          <w:rFonts w:ascii="Times New Roman" w:hAnsi="Times New Roman"/>
          <w:sz w:val="24"/>
          <w:szCs w:val="24"/>
        </w:rPr>
        <w:t>visit;</w:t>
      </w:r>
    </w:p>
    <w:p w:rsidR="00FA6B65" w:rsidRDefault="00F472AC" w:rsidP="005B4BB1">
      <w:pPr>
        <w:pStyle w:val="ListParagraph"/>
        <w:numPr>
          <w:ilvl w:val="0"/>
          <w:numId w:val="137"/>
        </w:numPr>
        <w:autoSpaceDE w:val="0"/>
        <w:autoSpaceDN w:val="0"/>
        <w:adjustRightInd w:val="0"/>
        <w:spacing w:after="0" w:line="360" w:lineRule="auto"/>
        <w:rPr>
          <w:rFonts w:ascii="Times New Roman" w:hAnsi="Times New Roman"/>
          <w:b/>
          <w:sz w:val="24"/>
          <w:szCs w:val="24"/>
        </w:rPr>
      </w:pPr>
      <w:r w:rsidRPr="00FA6B65">
        <w:rPr>
          <w:rFonts w:ascii="Times New Roman" w:hAnsi="Times New Roman"/>
          <w:sz w:val="24"/>
          <w:szCs w:val="24"/>
        </w:rPr>
        <w:t>makes STI care more accessible as it can be implemented at primary</w:t>
      </w:r>
      <w:r w:rsidR="003D2356" w:rsidRPr="00FA6B65">
        <w:rPr>
          <w:rFonts w:ascii="Times New Roman" w:hAnsi="Times New Roman"/>
          <w:sz w:val="24"/>
          <w:szCs w:val="24"/>
        </w:rPr>
        <w:t xml:space="preserve"> </w:t>
      </w:r>
      <w:r w:rsidRPr="00FA6B65">
        <w:rPr>
          <w:rFonts w:ascii="Times New Roman" w:hAnsi="Times New Roman"/>
          <w:sz w:val="24"/>
          <w:szCs w:val="24"/>
        </w:rPr>
        <w:t>health-care level;</w:t>
      </w:r>
    </w:p>
    <w:p w:rsidR="00F472AC" w:rsidRPr="00FA6B65" w:rsidRDefault="00F12550" w:rsidP="005B4BB1">
      <w:pPr>
        <w:pStyle w:val="ListParagraph"/>
        <w:numPr>
          <w:ilvl w:val="0"/>
          <w:numId w:val="137"/>
        </w:numPr>
        <w:autoSpaceDE w:val="0"/>
        <w:autoSpaceDN w:val="0"/>
        <w:adjustRightInd w:val="0"/>
        <w:spacing w:after="0" w:line="360" w:lineRule="auto"/>
        <w:rPr>
          <w:rFonts w:ascii="Times New Roman" w:hAnsi="Times New Roman"/>
          <w:b/>
          <w:sz w:val="24"/>
          <w:szCs w:val="24"/>
        </w:rPr>
      </w:pPr>
      <w:r w:rsidRPr="00FA6B65">
        <w:rPr>
          <w:rFonts w:ascii="Times New Roman" w:hAnsi="Times New Roman"/>
          <w:sz w:val="24"/>
          <w:szCs w:val="24"/>
        </w:rPr>
        <w:t>Uses</w:t>
      </w:r>
      <w:r w:rsidR="00F472AC" w:rsidRPr="00FA6B65">
        <w:rPr>
          <w:rFonts w:ascii="Times New Roman" w:hAnsi="Times New Roman"/>
          <w:sz w:val="24"/>
          <w:szCs w:val="24"/>
        </w:rPr>
        <w:t xml:space="preserve"> flowcharts that guide the health worker through logical steps; provides opportunity and time for education and counseling.</w:t>
      </w:r>
    </w:p>
    <w:p w:rsidR="00015723" w:rsidRPr="00C9473C" w:rsidRDefault="00015723" w:rsidP="00015723">
      <w:pPr>
        <w:pStyle w:val="ListParagraph"/>
        <w:autoSpaceDE w:val="0"/>
        <w:autoSpaceDN w:val="0"/>
        <w:adjustRightInd w:val="0"/>
        <w:spacing w:after="0" w:line="360" w:lineRule="auto"/>
        <w:rPr>
          <w:rFonts w:ascii="Times New Roman" w:hAnsi="Times New Roman"/>
          <w:sz w:val="24"/>
          <w:szCs w:val="24"/>
        </w:rPr>
      </w:pPr>
    </w:p>
    <w:p w:rsidR="00F472AC" w:rsidRPr="00C9473C" w:rsidRDefault="00F472AC" w:rsidP="001A47DB">
      <w:pPr>
        <w:autoSpaceDE w:val="0"/>
        <w:autoSpaceDN w:val="0"/>
        <w:adjustRightInd w:val="0"/>
        <w:spacing w:after="0" w:line="360" w:lineRule="auto"/>
        <w:rPr>
          <w:rFonts w:ascii="Times New Roman" w:hAnsi="Times New Roman"/>
          <w:b/>
          <w:bCs/>
          <w:sz w:val="24"/>
          <w:szCs w:val="24"/>
        </w:rPr>
      </w:pPr>
      <w:r w:rsidRPr="00C9473C">
        <w:rPr>
          <w:rFonts w:ascii="Times New Roman" w:hAnsi="Times New Roman"/>
          <w:b/>
          <w:bCs/>
          <w:sz w:val="24"/>
          <w:szCs w:val="24"/>
        </w:rPr>
        <w:lastRenderedPageBreak/>
        <w:t>Identifying the syndromes</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A number of different organisms that cause STIs give rise to only a limited number of syndromes. A syndrome is simply a group of the symptoms a patient complains about and the clinical signs you observe during examination. The 7 most important STI related syndromes are:</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1. Urethral discharge in men</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2. Scrotal swelling</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3. Vaginal discharge</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4. Lower abdominal pain in women</w:t>
      </w:r>
    </w:p>
    <w:p w:rsidR="00F472AC" w:rsidRPr="00C9473C" w:rsidRDefault="003D2356"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5. Genital ulcer in men or w</w:t>
      </w:r>
      <w:r w:rsidR="00F472AC" w:rsidRPr="00C9473C">
        <w:rPr>
          <w:rFonts w:ascii="Times New Roman" w:hAnsi="Times New Roman"/>
          <w:sz w:val="24"/>
          <w:szCs w:val="24"/>
        </w:rPr>
        <w:t>omen</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6. Inguinal bubo (swelling) without ulcer in men or w omen</w:t>
      </w:r>
    </w:p>
    <w:p w:rsidR="003D2356" w:rsidRPr="00E40E09"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7. Balanitis</w:t>
      </w:r>
      <w:r w:rsidR="003D2356" w:rsidRPr="00C9473C">
        <w:rPr>
          <w:rFonts w:ascii="Times New Roman" w:hAnsi="Times New Roman"/>
          <w:sz w:val="24"/>
          <w:szCs w:val="24"/>
        </w:rPr>
        <w:t xml:space="preserve"> </w:t>
      </w:r>
      <w:r w:rsidRPr="00C9473C">
        <w:rPr>
          <w:rFonts w:ascii="Times New Roman" w:hAnsi="Times New Roman"/>
          <w:sz w:val="24"/>
          <w:szCs w:val="24"/>
        </w:rPr>
        <w:t>/</w:t>
      </w:r>
      <w:r w:rsidR="003D2356" w:rsidRPr="00C9473C">
        <w:rPr>
          <w:rFonts w:ascii="Times New Roman" w:hAnsi="Times New Roman"/>
          <w:sz w:val="24"/>
          <w:szCs w:val="24"/>
        </w:rPr>
        <w:t xml:space="preserve"> </w:t>
      </w:r>
      <w:r w:rsidRPr="00C9473C">
        <w:rPr>
          <w:rFonts w:ascii="Times New Roman" w:hAnsi="Times New Roman"/>
          <w:sz w:val="24"/>
          <w:szCs w:val="24"/>
        </w:rPr>
        <w:t>balanoposthitis in men</w:t>
      </w:r>
    </w:p>
    <w:p w:rsidR="00D10226" w:rsidRDefault="00D10226" w:rsidP="001A47DB">
      <w:pPr>
        <w:autoSpaceDE w:val="0"/>
        <w:autoSpaceDN w:val="0"/>
        <w:adjustRightInd w:val="0"/>
        <w:spacing w:after="0" w:line="360" w:lineRule="auto"/>
        <w:rPr>
          <w:rFonts w:ascii="Times New Roman" w:hAnsi="Times New Roman"/>
          <w:b/>
          <w:bCs/>
          <w:sz w:val="24"/>
          <w:szCs w:val="24"/>
        </w:rPr>
      </w:pPr>
    </w:p>
    <w:p w:rsidR="00F472AC" w:rsidRPr="00C9473C" w:rsidRDefault="00F472AC" w:rsidP="001A47DB">
      <w:pPr>
        <w:autoSpaceDE w:val="0"/>
        <w:autoSpaceDN w:val="0"/>
        <w:adjustRightInd w:val="0"/>
        <w:spacing w:after="0" w:line="360" w:lineRule="auto"/>
        <w:rPr>
          <w:rFonts w:ascii="Times New Roman" w:hAnsi="Times New Roman"/>
          <w:b/>
          <w:bCs/>
          <w:sz w:val="24"/>
          <w:szCs w:val="24"/>
        </w:rPr>
      </w:pPr>
      <w:r w:rsidRPr="00C9473C">
        <w:rPr>
          <w:rFonts w:ascii="Times New Roman" w:hAnsi="Times New Roman"/>
          <w:b/>
          <w:bCs/>
          <w:sz w:val="24"/>
          <w:szCs w:val="24"/>
        </w:rPr>
        <w:t>Syndromic flowcharts</w:t>
      </w:r>
    </w:p>
    <w:p w:rsidR="00F472AC" w:rsidRPr="00D10226" w:rsidRDefault="00F472AC" w:rsidP="0092468C">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The syndromes are relatively easy to identify and it is possible to devise a flowchart for each one. A flowchart is a diagram or type of map representing steps to be taken through a process of decision-making.</w:t>
      </w:r>
    </w:p>
    <w:p w:rsidR="00F472AC" w:rsidRPr="00D10226" w:rsidRDefault="00F472AC" w:rsidP="0092468C">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 xml:space="preserve">A major benefit of the flowcharts is that, once trained, service providers find them easy to use – so non-STI specialists </w:t>
      </w:r>
      <w:r w:rsidRPr="00FA6B65">
        <w:rPr>
          <w:rFonts w:ascii="Times New Roman" w:hAnsi="Times New Roman"/>
          <w:iCs/>
          <w:sz w:val="24"/>
          <w:szCs w:val="24"/>
        </w:rPr>
        <w:t>at any health facility</w:t>
      </w:r>
      <w:r w:rsidRPr="00C9473C">
        <w:rPr>
          <w:rFonts w:ascii="Times New Roman" w:hAnsi="Times New Roman"/>
          <w:i/>
          <w:iCs/>
          <w:sz w:val="24"/>
          <w:szCs w:val="24"/>
        </w:rPr>
        <w:t xml:space="preserve"> </w:t>
      </w:r>
      <w:r w:rsidRPr="00C9473C">
        <w:rPr>
          <w:rFonts w:ascii="Times New Roman" w:hAnsi="Times New Roman"/>
          <w:sz w:val="24"/>
          <w:szCs w:val="24"/>
        </w:rPr>
        <w:t>are able to manage STI cases.</w:t>
      </w:r>
    </w:p>
    <w:p w:rsidR="00F472AC" w:rsidRPr="00C9473C" w:rsidRDefault="00F472AC" w:rsidP="0092468C">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In turn, this means that: you can offer prompt treatment because patients with STIs are</w:t>
      </w:r>
    </w:p>
    <w:p w:rsidR="00F472AC" w:rsidRDefault="00F472AC" w:rsidP="00D8768F">
      <w:pPr>
        <w:autoSpaceDE w:val="0"/>
        <w:autoSpaceDN w:val="0"/>
        <w:adjustRightInd w:val="0"/>
        <w:spacing w:after="0" w:line="360" w:lineRule="auto"/>
        <w:ind w:left="720"/>
        <w:jc w:val="both"/>
        <w:rPr>
          <w:rFonts w:ascii="Times New Roman" w:hAnsi="Times New Roman"/>
          <w:sz w:val="24"/>
          <w:szCs w:val="24"/>
        </w:rPr>
      </w:pPr>
      <w:r w:rsidRPr="00C9473C">
        <w:rPr>
          <w:rFonts w:ascii="Times New Roman" w:hAnsi="Times New Roman"/>
          <w:sz w:val="24"/>
          <w:szCs w:val="24"/>
        </w:rPr>
        <w:t>treated at their first visit; many more patients with STIs have access to treatment; there are opportunities for introducing preventive and promotive measures such as education and condom distribution.</w:t>
      </w:r>
    </w:p>
    <w:p w:rsidR="00D8768F" w:rsidRPr="00C9473C" w:rsidRDefault="00D8768F" w:rsidP="00D8768F">
      <w:pPr>
        <w:autoSpaceDE w:val="0"/>
        <w:autoSpaceDN w:val="0"/>
        <w:adjustRightInd w:val="0"/>
        <w:spacing w:after="0" w:line="360" w:lineRule="auto"/>
        <w:ind w:left="720"/>
        <w:jc w:val="both"/>
        <w:rPr>
          <w:rFonts w:ascii="Times New Roman" w:hAnsi="Times New Roman"/>
          <w:sz w:val="24"/>
          <w:szCs w:val="24"/>
        </w:rPr>
      </w:pPr>
    </w:p>
    <w:p w:rsidR="00F472AC" w:rsidRPr="00D10226" w:rsidRDefault="00F472AC" w:rsidP="001A47DB">
      <w:pPr>
        <w:autoSpaceDE w:val="0"/>
        <w:autoSpaceDN w:val="0"/>
        <w:adjustRightInd w:val="0"/>
        <w:spacing w:after="0" w:line="360" w:lineRule="auto"/>
        <w:rPr>
          <w:rFonts w:ascii="Times New Roman" w:hAnsi="Times New Roman"/>
          <w:b/>
          <w:bCs/>
          <w:sz w:val="24"/>
          <w:szCs w:val="24"/>
        </w:rPr>
      </w:pPr>
      <w:r w:rsidRPr="00C9473C">
        <w:rPr>
          <w:rFonts w:ascii="Times New Roman" w:hAnsi="Times New Roman"/>
          <w:b/>
          <w:bCs/>
          <w:sz w:val="24"/>
          <w:szCs w:val="24"/>
        </w:rPr>
        <w:t>Using the flowcharts</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A flowchart is a diagrammatic map that guides you through a series of decisions and actions you need to make. Each decision or action is enclosed in a box, with one or two routes leading out of it to another box, with another decision or action.</w:t>
      </w:r>
      <w:r w:rsidR="00FA6B65">
        <w:rPr>
          <w:rFonts w:ascii="Times New Roman" w:hAnsi="Times New Roman"/>
          <w:sz w:val="24"/>
          <w:szCs w:val="24"/>
        </w:rPr>
        <w:t xml:space="preserve"> </w:t>
      </w:r>
      <w:r w:rsidRPr="00C9473C">
        <w:rPr>
          <w:rFonts w:ascii="Times New Roman" w:hAnsi="Times New Roman"/>
          <w:sz w:val="24"/>
          <w:szCs w:val="24"/>
        </w:rPr>
        <w:t>Upon learning a patient’s symptoms, you would turn to the relevant flowchart and work through the decisions and actions it suggests.</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 xml:space="preserve">Each flowchart is made up of a series of </w:t>
      </w:r>
      <w:r w:rsidR="003D2356" w:rsidRPr="00C9473C">
        <w:rPr>
          <w:rFonts w:ascii="Times New Roman" w:hAnsi="Times New Roman"/>
          <w:sz w:val="24"/>
          <w:szCs w:val="24"/>
        </w:rPr>
        <w:t>three steps</w:t>
      </w:r>
      <w:r w:rsidRPr="00C9473C">
        <w:rPr>
          <w:rFonts w:ascii="Times New Roman" w:hAnsi="Times New Roman"/>
          <w:sz w:val="24"/>
          <w:szCs w:val="24"/>
        </w:rPr>
        <w:t>:</w:t>
      </w:r>
    </w:p>
    <w:p w:rsidR="003D2356" w:rsidRPr="00C9473C" w:rsidRDefault="003D2356" w:rsidP="005B4BB1">
      <w:pPr>
        <w:numPr>
          <w:ilvl w:val="0"/>
          <w:numId w:val="67"/>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T</w:t>
      </w:r>
      <w:r w:rsidR="00F472AC" w:rsidRPr="00C9473C">
        <w:rPr>
          <w:rFonts w:ascii="Times New Roman" w:hAnsi="Times New Roman"/>
          <w:sz w:val="24"/>
          <w:szCs w:val="24"/>
        </w:rPr>
        <w:t>he clinical problem – the patient’s presenting symptom at the top– this is the starting point;</w:t>
      </w:r>
    </w:p>
    <w:p w:rsidR="003D2356" w:rsidRPr="00C9473C" w:rsidRDefault="003D2356" w:rsidP="005B4BB1">
      <w:pPr>
        <w:numPr>
          <w:ilvl w:val="0"/>
          <w:numId w:val="67"/>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lastRenderedPageBreak/>
        <w:t>A</w:t>
      </w:r>
      <w:r w:rsidR="00F472AC" w:rsidRPr="00C9473C">
        <w:rPr>
          <w:rFonts w:ascii="Times New Roman" w:hAnsi="Times New Roman"/>
          <w:sz w:val="24"/>
          <w:szCs w:val="24"/>
        </w:rPr>
        <w:t xml:space="preserve"> decision to make, usually by answering "yes" or "no" to a question;</w:t>
      </w:r>
    </w:p>
    <w:p w:rsidR="00F472AC" w:rsidRPr="00C9473C" w:rsidRDefault="003D2356" w:rsidP="005B4BB1">
      <w:pPr>
        <w:numPr>
          <w:ilvl w:val="0"/>
          <w:numId w:val="67"/>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An</w:t>
      </w:r>
      <w:r w:rsidR="00F472AC" w:rsidRPr="00C9473C">
        <w:rPr>
          <w:rFonts w:ascii="Times New Roman" w:hAnsi="Times New Roman"/>
          <w:sz w:val="24"/>
          <w:szCs w:val="24"/>
        </w:rPr>
        <w:t xml:space="preserve"> action to take: what you need to do (different boxes suggest</w:t>
      </w:r>
      <w:r w:rsidR="00095B75" w:rsidRPr="00C9473C">
        <w:rPr>
          <w:rFonts w:ascii="Times New Roman" w:hAnsi="Times New Roman"/>
          <w:sz w:val="24"/>
          <w:szCs w:val="24"/>
        </w:rPr>
        <w:t xml:space="preserve"> </w:t>
      </w:r>
      <w:r w:rsidR="00F472AC" w:rsidRPr="00C9473C">
        <w:rPr>
          <w:rFonts w:ascii="Times New Roman" w:hAnsi="Times New Roman"/>
          <w:sz w:val="24"/>
          <w:szCs w:val="24"/>
        </w:rPr>
        <w:t>treatment, education and condom promotion, etc, and patient referral</w:t>
      </w:r>
      <w:r w:rsidR="00095B75" w:rsidRPr="00C9473C">
        <w:rPr>
          <w:rFonts w:ascii="Times New Roman" w:hAnsi="Times New Roman"/>
          <w:sz w:val="24"/>
          <w:szCs w:val="24"/>
        </w:rPr>
        <w:t xml:space="preserve"> </w:t>
      </w:r>
      <w:r w:rsidR="00F472AC" w:rsidRPr="00C9473C">
        <w:rPr>
          <w:rFonts w:ascii="Times New Roman" w:hAnsi="Times New Roman"/>
          <w:sz w:val="24"/>
          <w:szCs w:val="24"/>
        </w:rPr>
        <w:t>if necessary).</w:t>
      </w:r>
    </w:p>
    <w:p w:rsidR="004972B1" w:rsidRPr="00C9473C" w:rsidRDefault="004972B1" w:rsidP="001A47DB">
      <w:pPr>
        <w:autoSpaceDE w:val="0"/>
        <w:autoSpaceDN w:val="0"/>
        <w:adjustRightInd w:val="0"/>
        <w:spacing w:after="0"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A0804" w:rsidRPr="00C9473C">
        <w:trPr>
          <w:trHeight w:val="8779"/>
        </w:trPr>
        <w:tc>
          <w:tcPr>
            <w:tcW w:w="9576" w:type="dxa"/>
          </w:tcPr>
          <w:p w:rsidR="00D8768F" w:rsidRDefault="00D8768F" w:rsidP="00B42691">
            <w:pPr>
              <w:autoSpaceDE w:val="0"/>
              <w:autoSpaceDN w:val="0"/>
              <w:adjustRightInd w:val="0"/>
              <w:spacing w:after="0" w:line="360" w:lineRule="auto"/>
              <w:rPr>
                <w:rFonts w:ascii="Times New Roman" w:eastAsia="Times New Roman" w:hAnsi="Times New Roman"/>
                <w:b/>
                <w:i/>
                <w:sz w:val="24"/>
                <w:szCs w:val="24"/>
              </w:rPr>
            </w:pPr>
          </w:p>
          <w:p w:rsidR="00B42691" w:rsidRDefault="00CE328C" w:rsidP="00B42691">
            <w:pPr>
              <w:autoSpaceDE w:val="0"/>
              <w:autoSpaceDN w:val="0"/>
              <w:adjustRightInd w:val="0"/>
              <w:spacing w:after="0" w:line="360" w:lineRule="auto"/>
              <w:rPr>
                <w:rFonts w:ascii="Times New Roman" w:eastAsia="Times New Roman" w:hAnsi="Times New Roman"/>
                <w:b/>
                <w:i/>
                <w:sz w:val="24"/>
                <w:szCs w:val="24"/>
              </w:rPr>
            </w:pPr>
            <w:r w:rsidRPr="00C9473C">
              <w:rPr>
                <w:rFonts w:ascii="Times New Roman" w:eastAsia="Times New Roman" w:hAnsi="Times New Roman"/>
                <w:b/>
                <w:i/>
                <w:sz w:val="24"/>
                <w:szCs w:val="24"/>
              </w:rPr>
              <w:t>Self Activity</w:t>
            </w:r>
            <w:r w:rsidR="006739FF">
              <w:rPr>
                <w:rFonts w:ascii="Times New Roman" w:eastAsia="Times New Roman" w:hAnsi="Times New Roman"/>
                <w:b/>
                <w:i/>
                <w:sz w:val="24"/>
                <w:szCs w:val="24"/>
              </w:rPr>
              <w:t xml:space="preserve"> 8.4</w:t>
            </w:r>
            <w:r w:rsidRPr="00C9473C">
              <w:rPr>
                <w:rFonts w:ascii="Times New Roman" w:eastAsia="Times New Roman" w:hAnsi="Times New Roman"/>
                <w:b/>
                <w:i/>
                <w:sz w:val="24"/>
                <w:szCs w:val="24"/>
              </w:rPr>
              <w:t xml:space="preserve"> </w:t>
            </w:r>
          </w:p>
          <w:p w:rsidR="009A0804" w:rsidRPr="00012A96" w:rsidRDefault="00B42691" w:rsidP="005B4BB1">
            <w:pPr>
              <w:pStyle w:val="ListParagraph"/>
              <w:numPr>
                <w:ilvl w:val="0"/>
                <w:numId w:val="138"/>
              </w:numPr>
              <w:autoSpaceDE w:val="0"/>
              <w:autoSpaceDN w:val="0"/>
              <w:adjustRightInd w:val="0"/>
              <w:spacing w:after="0" w:line="360" w:lineRule="auto"/>
              <w:rPr>
                <w:rFonts w:ascii="Times New Roman" w:eastAsia="Times New Roman" w:hAnsi="Times New Roman"/>
                <w:b/>
                <w:i/>
                <w:sz w:val="24"/>
                <w:szCs w:val="24"/>
              </w:rPr>
            </w:pPr>
            <w:r>
              <w:rPr>
                <w:rFonts w:ascii="Times New Roman" w:eastAsia="Times New Roman" w:hAnsi="Times New Roman"/>
                <w:i/>
                <w:sz w:val="24"/>
                <w:szCs w:val="24"/>
              </w:rPr>
              <w:t>T</w:t>
            </w:r>
            <w:r w:rsidR="009A0804" w:rsidRPr="00B42691">
              <w:rPr>
                <w:rFonts w:ascii="Times New Roman" w:eastAsia="Times New Roman" w:hAnsi="Times New Roman"/>
                <w:i/>
                <w:sz w:val="24"/>
                <w:szCs w:val="24"/>
              </w:rPr>
              <w:t xml:space="preserve">urn to </w:t>
            </w:r>
            <w:r>
              <w:rPr>
                <w:rFonts w:ascii="Times New Roman" w:eastAsia="Times New Roman" w:hAnsi="Times New Roman"/>
                <w:i/>
                <w:sz w:val="24"/>
                <w:szCs w:val="24"/>
              </w:rPr>
              <w:t xml:space="preserve">the </w:t>
            </w:r>
            <w:r w:rsidR="009A0804" w:rsidRPr="00B42691">
              <w:rPr>
                <w:rFonts w:ascii="Times New Roman" w:eastAsia="Times New Roman" w:hAnsi="Times New Roman"/>
                <w:i/>
                <w:sz w:val="24"/>
                <w:szCs w:val="24"/>
              </w:rPr>
              <w:t>national flowcharts and spend</w:t>
            </w:r>
            <w:r>
              <w:rPr>
                <w:rFonts w:ascii="Times New Roman" w:eastAsia="Times New Roman" w:hAnsi="Times New Roman"/>
                <w:i/>
                <w:sz w:val="24"/>
                <w:szCs w:val="24"/>
              </w:rPr>
              <w:t xml:space="preserve"> some minutes </w:t>
            </w:r>
            <w:r w:rsidR="009A0804" w:rsidRPr="00B42691">
              <w:rPr>
                <w:rFonts w:ascii="Times New Roman" w:eastAsia="Times New Roman" w:hAnsi="Times New Roman"/>
                <w:i/>
                <w:sz w:val="24"/>
                <w:szCs w:val="24"/>
              </w:rPr>
              <w:t>looking through</w:t>
            </w:r>
            <w:r w:rsidR="000D3BAB" w:rsidRPr="00B42691">
              <w:rPr>
                <w:rFonts w:ascii="Times New Roman" w:eastAsia="Times New Roman" w:hAnsi="Times New Roman"/>
                <w:i/>
                <w:sz w:val="24"/>
                <w:szCs w:val="24"/>
              </w:rPr>
              <w:t xml:space="preserve"> </w:t>
            </w:r>
            <w:r>
              <w:rPr>
                <w:rFonts w:ascii="Times New Roman" w:eastAsia="Times New Roman" w:hAnsi="Times New Roman"/>
                <w:i/>
                <w:sz w:val="24"/>
                <w:szCs w:val="24"/>
              </w:rPr>
              <w:t>them (s</w:t>
            </w:r>
            <w:r w:rsidR="009A0804" w:rsidRPr="00B42691">
              <w:rPr>
                <w:rFonts w:ascii="Times New Roman" w:eastAsia="Times New Roman" w:hAnsi="Times New Roman"/>
                <w:i/>
                <w:sz w:val="24"/>
                <w:szCs w:val="24"/>
              </w:rPr>
              <w:t>ome are more complicated than the others but they work in exactly the same way</w:t>
            </w:r>
            <w:r>
              <w:rPr>
                <w:rFonts w:ascii="Times New Roman" w:eastAsia="Times New Roman" w:hAnsi="Times New Roman"/>
                <w:i/>
                <w:sz w:val="24"/>
                <w:szCs w:val="24"/>
              </w:rPr>
              <w:t>)</w:t>
            </w:r>
          </w:p>
          <w:p w:rsidR="009A0804" w:rsidRPr="00FA6B65" w:rsidRDefault="00CE328C" w:rsidP="005B4BB1">
            <w:pPr>
              <w:pStyle w:val="ListParagraph"/>
              <w:numPr>
                <w:ilvl w:val="0"/>
                <w:numId w:val="138"/>
              </w:numPr>
              <w:autoSpaceDE w:val="0"/>
              <w:autoSpaceDN w:val="0"/>
              <w:adjustRightInd w:val="0"/>
              <w:spacing w:after="0" w:line="360" w:lineRule="auto"/>
              <w:rPr>
                <w:rFonts w:ascii="Times New Roman" w:eastAsia="Times New Roman" w:hAnsi="Times New Roman"/>
                <w:sz w:val="24"/>
                <w:szCs w:val="24"/>
              </w:rPr>
            </w:pPr>
            <w:r w:rsidRPr="00FA6B65">
              <w:rPr>
                <w:rFonts w:ascii="Times New Roman" w:eastAsia="Times New Roman" w:hAnsi="Times New Roman"/>
                <w:i/>
                <w:sz w:val="24"/>
                <w:szCs w:val="24"/>
              </w:rPr>
              <w:t>Use</w:t>
            </w:r>
            <w:r w:rsidR="009A0804" w:rsidRPr="00FA6B65">
              <w:rPr>
                <w:rFonts w:ascii="Times New Roman" w:eastAsia="Times New Roman" w:hAnsi="Times New Roman"/>
                <w:i/>
                <w:sz w:val="24"/>
                <w:szCs w:val="24"/>
              </w:rPr>
              <w:t xml:space="preserve"> the</w:t>
            </w:r>
            <w:r w:rsidR="00422F2E" w:rsidRPr="00FA6B65">
              <w:rPr>
                <w:rFonts w:ascii="Times New Roman" w:eastAsia="Times New Roman" w:hAnsi="Times New Roman"/>
                <w:i/>
                <w:sz w:val="24"/>
                <w:szCs w:val="24"/>
              </w:rPr>
              <w:t xml:space="preserve"> scenarios below to practice on how flow charts work</w:t>
            </w:r>
            <w:r w:rsidR="009A0804" w:rsidRPr="00FA6B65">
              <w:rPr>
                <w:rFonts w:ascii="Times New Roman" w:eastAsia="Times New Roman" w:hAnsi="Times New Roman"/>
                <w:sz w:val="24"/>
                <w:szCs w:val="24"/>
              </w:rPr>
              <w:t>.</w:t>
            </w:r>
          </w:p>
          <w:p w:rsidR="00422F2E" w:rsidRPr="00012A96" w:rsidRDefault="009A0804" w:rsidP="00422F2E">
            <w:pPr>
              <w:autoSpaceDE w:val="0"/>
              <w:autoSpaceDN w:val="0"/>
              <w:adjustRightInd w:val="0"/>
              <w:spacing w:after="0" w:line="360" w:lineRule="auto"/>
              <w:rPr>
                <w:rFonts w:ascii="Times New Roman" w:eastAsia="Times New Roman" w:hAnsi="Times New Roman"/>
                <w:b/>
                <w:i/>
                <w:sz w:val="24"/>
                <w:szCs w:val="24"/>
              </w:rPr>
            </w:pPr>
            <w:r w:rsidRPr="00012A96">
              <w:rPr>
                <w:rFonts w:ascii="Times New Roman" w:eastAsia="Times New Roman" w:hAnsi="Times New Roman"/>
                <w:i/>
                <w:sz w:val="24"/>
                <w:szCs w:val="24"/>
              </w:rPr>
              <w:t xml:space="preserve"> </w:t>
            </w:r>
            <w:r w:rsidRPr="00012A96">
              <w:rPr>
                <w:rFonts w:ascii="Times New Roman" w:eastAsia="Times New Roman" w:hAnsi="Times New Roman"/>
                <w:b/>
                <w:i/>
                <w:sz w:val="24"/>
                <w:szCs w:val="24"/>
              </w:rPr>
              <w:t>Scenarios</w:t>
            </w:r>
          </w:p>
          <w:p w:rsidR="009A0804" w:rsidRPr="00FA6B65" w:rsidRDefault="009A0804" w:rsidP="005B4BB1">
            <w:pPr>
              <w:pStyle w:val="ListParagraph"/>
              <w:numPr>
                <w:ilvl w:val="0"/>
                <w:numId w:val="139"/>
              </w:numPr>
              <w:autoSpaceDE w:val="0"/>
              <w:autoSpaceDN w:val="0"/>
              <w:adjustRightInd w:val="0"/>
              <w:spacing w:after="0" w:line="360" w:lineRule="auto"/>
              <w:rPr>
                <w:rFonts w:ascii="Times New Roman" w:eastAsia="Times New Roman" w:hAnsi="Times New Roman"/>
                <w:b/>
                <w:i/>
                <w:sz w:val="24"/>
                <w:szCs w:val="24"/>
              </w:rPr>
            </w:pPr>
            <w:r w:rsidRPr="00FA6B65">
              <w:rPr>
                <w:rFonts w:ascii="Times New Roman" w:hAnsi="Times New Roman"/>
                <w:i/>
                <w:sz w:val="24"/>
                <w:szCs w:val="24"/>
              </w:rPr>
              <w:t>A male patient complains that he has a sore penis. Upon examination, you can see no discharge, but there is an ulcer on the penis. The sore is large and there is no history of recurrence.</w:t>
            </w:r>
          </w:p>
          <w:p w:rsidR="009A0804" w:rsidRPr="00012A96" w:rsidRDefault="009A0804" w:rsidP="005B4BB1">
            <w:pPr>
              <w:pStyle w:val="ListParagraph"/>
              <w:numPr>
                <w:ilvl w:val="0"/>
                <w:numId w:val="119"/>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iCs/>
                <w:sz w:val="24"/>
                <w:szCs w:val="24"/>
              </w:rPr>
              <w:t>W</w:t>
            </w:r>
            <w:r w:rsidR="00422F2E" w:rsidRPr="00012A96">
              <w:rPr>
                <w:rFonts w:ascii="Times New Roman" w:eastAsia="Times New Roman" w:hAnsi="Times New Roman"/>
                <w:i/>
                <w:iCs/>
                <w:sz w:val="24"/>
                <w:szCs w:val="24"/>
              </w:rPr>
              <w:t xml:space="preserve">hich </w:t>
            </w:r>
            <w:r w:rsidRPr="00012A96">
              <w:rPr>
                <w:rFonts w:ascii="Times New Roman" w:eastAsia="Times New Roman" w:hAnsi="Times New Roman"/>
                <w:i/>
                <w:iCs/>
                <w:sz w:val="24"/>
                <w:szCs w:val="24"/>
              </w:rPr>
              <w:t xml:space="preserve">flowchart </w:t>
            </w:r>
            <w:r w:rsidR="009A6948" w:rsidRPr="00012A96">
              <w:rPr>
                <w:rFonts w:ascii="Times New Roman" w:eastAsia="Times New Roman" w:hAnsi="Times New Roman"/>
                <w:i/>
                <w:iCs/>
                <w:sz w:val="24"/>
                <w:szCs w:val="24"/>
              </w:rPr>
              <w:t xml:space="preserve">will </w:t>
            </w:r>
            <w:r w:rsidR="00422F2E" w:rsidRPr="00012A96">
              <w:rPr>
                <w:rFonts w:ascii="Times New Roman" w:eastAsia="Times New Roman" w:hAnsi="Times New Roman"/>
                <w:i/>
                <w:iCs/>
                <w:sz w:val="24"/>
                <w:szCs w:val="24"/>
              </w:rPr>
              <w:t xml:space="preserve">be </w:t>
            </w:r>
            <w:r w:rsidRPr="00012A96">
              <w:rPr>
                <w:rFonts w:ascii="Times New Roman" w:eastAsia="Times New Roman" w:hAnsi="Times New Roman"/>
                <w:i/>
                <w:iCs/>
                <w:sz w:val="24"/>
                <w:szCs w:val="24"/>
              </w:rPr>
              <w:t>use</w:t>
            </w:r>
            <w:r w:rsidR="00422F2E" w:rsidRPr="00012A96">
              <w:rPr>
                <w:rFonts w:ascii="Times New Roman" w:eastAsia="Times New Roman" w:hAnsi="Times New Roman"/>
                <w:i/>
                <w:iCs/>
                <w:sz w:val="24"/>
                <w:szCs w:val="24"/>
              </w:rPr>
              <w:t>d</w:t>
            </w:r>
            <w:r w:rsidRPr="00012A96">
              <w:rPr>
                <w:rFonts w:ascii="Times New Roman" w:eastAsia="Times New Roman" w:hAnsi="Times New Roman"/>
                <w:i/>
                <w:iCs/>
                <w:sz w:val="24"/>
                <w:szCs w:val="24"/>
              </w:rPr>
              <w:t>?</w:t>
            </w:r>
          </w:p>
          <w:p w:rsidR="00422F2E" w:rsidRPr="00012A96" w:rsidRDefault="00422F2E" w:rsidP="005B4BB1">
            <w:pPr>
              <w:pStyle w:val="ListParagraph"/>
              <w:numPr>
                <w:ilvl w:val="0"/>
                <w:numId w:val="119"/>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 xml:space="preserve">What will be the </w:t>
            </w:r>
            <w:r w:rsidR="009A0804" w:rsidRPr="00012A96">
              <w:rPr>
                <w:rFonts w:ascii="Times New Roman" w:eastAsia="Times New Roman" w:hAnsi="Times New Roman"/>
                <w:i/>
                <w:iCs/>
                <w:sz w:val="24"/>
                <w:szCs w:val="24"/>
              </w:rPr>
              <w:t>treat</w:t>
            </w:r>
            <w:r w:rsidRPr="00012A96">
              <w:rPr>
                <w:rFonts w:ascii="Times New Roman" w:eastAsia="Times New Roman" w:hAnsi="Times New Roman"/>
                <w:i/>
                <w:iCs/>
                <w:sz w:val="24"/>
                <w:szCs w:val="24"/>
              </w:rPr>
              <w:t xml:space="preserve">ment of the </w:t>
            </w:r>
            <w:r w:rsidR="009A0804" w:rsidRPr="00012A96">
              <w:rPr>
                <w:rFonts w:ascii="Times New Roman" w:eastAsia="Times New Roman" w:hAnsi="Times New Roman"/>
                <w:i/>
                <w:iCs/>
                <w:sz w:val="24"/>
                <w:szCs w:val="24"/>
              </w:rPr>
              <w:t>patient?</w:t>
            </w:r>
          </w:p>
          <w:p w:rsidR="006C5A8F" w:rsidRPr="00012A96" w:rsidRDefault="006C5A8F" w:rsidP="006C5A8F">
            <w:pPr>
              <w:pStyle w:val="ListParagraph"/>
              <w:autoSpaceDE w:val="0"/>
              <w:autoSpaceDN w:val="0"/>
              <w:adjustRightInd w:val="0"/>
              <w:spacing w:after="0" w:line="360" w:lineRule="auto"/>
              <w:ind w:left="1440"/>
              <w:rPr>
                <w:rFonts w:ascii="Times New Roman" w:eastAsia="Times New Roman" w:hAnsi="Times New Roman"/>
                <w:i/>
                <w:iCs/>
                <w:sz w:val="24"/>
                <w:szCs w:val="24"/>
              </w:rPr>
            </w:pPr>
          </w:p>
          <w:p w:rsidR="002D6DE7" w:rsidRPr="00012A96" w:rsidRDefault="0029364B" w:rsidP="005B4BB1">
            <w:pPr>
              <w:pStyle w:val="ListParagraph"/>
              <w:numPr>
                <w:ilvl w:val="0"/>
                <w:numId w:val="139"/>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hAnsi="Times New Roman"/>
                <w:i/>
                <w:sz w:val="24"/>
                <w:szCs w:val="24"/>
              </w:rPr>
              <w:t xml:space="preserve">A young woman complains of </w:t>
            </w:r>
            <w:r w:rsidR="009A0804" w:rsidRPr="00012A96">
              <w:rPr>
                <w:rFonts w:ascii="Times New Roman" w:hAnsi="Times New Roman"/>
                <w:i/>
                <w:sz w:val="24"/>
                <w:szCs w:val="24"/>
              </w:rPr>
              <w:t>pain in her stomach, low down. You take her history and examine her. She tells you that her periods are normal and she has never been pregnant. She has no rebound tenderness but clearly feels pain when you palpate her abdomen.</w:t>
            </w:r>
          </w:p>
          <w:p w:rsidR="009A0804" w:rsidRPr="00012A96" w:rsidRDefault="00422F2E" w:rsidP="005B4BB1">
            <w:pPr>
              <w:pStyle w:val="ListParagraph"/>
              <w:numPr>
                <w:ilvl w:val="0"/>
                <w:numId w:val="120"/>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 xml:space="preserve">Which </w:t>
            </w:r>
            <w:r w:rsidR="009A0804" w:rsidRPr="00012A96">
              <w:rPr>
                <w:rFonts w:ascii="Times New Roman" w:eastAsia="Times New Roman" w:hAnsi="Times New Roman"/>
                <w:i/>
                <w:iCs/>
                <w:sz w:val="24"/>
                <w:szCs w:val="24"/>
              </w:rPr>
              <w:t xml:space="preserve">flowchart </w:t>
            </w:r>
            <w:r w:rsidR="009A6948" w:rsidRPr="00012A96">
              <w:rPr>
                <w:rFonts w:ascii="Times New Roman" w:eastAsia="Times New Roman" w:hAnsi="Times New Roman"/>
                <w:i/>
                <w:iCs/>
                <w:sz w:val="24"/>
                <w:szCs w:val="24"/>
              </w:rPr>
              <w:t>will</w:t>
            </w:r>
            <w:r w:rsidRPr="00012A96">
              <w:rPr>
                <w:rFonts w:ascii="Times New Roman" w:eastAsia="Times New Roman" w:hAnsi="Times New Roman"/>
                <w:i/>
                <w:iCs/>
                <w:sz w:val="24"/>
                <w:szCs w:val="24"/>
              </w:rPr>
              <w:t xml:space="preserve"> be </w:t>
            </w:r>
            <w:r w:rsidR="009A0804" w:rsidRPr="00012A96">
              <w:rPr>
                <w:rFonts w:ascii="Times New Roman" w:eastAsia="Times New Roman" w:hAnsi="Times New Roman"/>
                <w:i/>
                <w:iCs/>
                <w:sz w:val="24"/>
                <w:szCs w:val="24"/>
              </w:rPr>
              <w:t>use</w:t>
            </w:r>
            <w:r w:rsidRPr="00012A96">
              <w:rPr>
                <w:rFonts w:ascii="Times New Roman" w:eastAsia="Times New Roman" w:hAnsi="Times New Roman"/>
                <w:i/>
                <w:iCs/>
                <w:sz w:val="24"/>
                <w:szCs w:val="24"/>
              </w:rPr>
              <w:t>d</w:t>
            </w:r>
            <w:r w:rsidR="009A0804" w:rsidRPr="00012A96">
              <w:rPr>
                <w:rFonts w:ascii="Times New Roman" w:eastAsia="Times New Roman" w:hAnsi="Times New Roman"/>
                <w:i/>
                <w:iCs/>
                <w:sz w:val="24"/>
                <w:szCs w:val="24"/>
              </w:rPr>
              <w:t>?</w:t>
            </w:r>
          </w:p>
          <w:p w:rsidR="009A0804" w:rsidRPr="00012A96" w:rsidRDefault="00422F2E" w:rsidP="005B4BB1">
            <w:pPr>
              <w:pStyle w:val="ListParagraph"/>
              <w:numPr>
                <w:ilvl w:val="0"/>
                <w:numId w:val="120"/>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W</w:t>
            </w:r>
            <w:r w:rsidR="009A0804" w:rsidRPr="00012A96">
              <w:rPr>
                <w:rFonts w:ascii="Times New Roman" w:eastAsia="Times New Roman" w:hAnsi="Times New Roman"/>
                <w:i/>
                <w:iCs/>
                <w:sz w:val="24"/>
                <w:szCs w:val="24"/>
              </w:rPr>
              <w:t>hat action</w:t>
            </w:r>
            <w:r w:rsidR="009A6948" w:rsidRPr="00012A96">
              <w:rPr>
                <w:rFonts w:ascii="Times New Roman" w:eastAsia="Times New Roman" w:hAnsi="Times New Roman"/>
                <w:i/>
                <w:iCs/>
                <w:sz w:val="24"/>
                <w:szCs w:val="24"/>
              </w:rPr>
              <w:t xml:space="preserve"> will be taken?</w:t>
            </w:r>
          </w:p>
          <w:p w:rsidR="00422F2E" w:rsidRPr="00012A96" w:rsidRDefault="00422F2E" w:rsidP="00422F2E">
            <w:pPr>
              <w:pStyle w:val="ListParagraph"/>
              <w:autoSpaceDE w:val="0"/>
              <w:autoSpaceDN w:val="0"/>
              <w:adjustRightInd w:val="0"/>
              <w:spacing w:after="0" w:line="360" w:lineRule="auto"/>
              <w:rPr>
                <w:rFonts w:ascii="Times New Roman" w:eastAsia="Times New Roman" w:hAnsi="Times New Roman"/>
                <w:i/>
                <w:iCs/>
                <w:sz w:val="24"/>
                <w:szCs w:val="24"/>
              </w:rPr>
            </w:pPr>
          </w:p>
          <w:p w:rsidR="002D6DE7" w:rsidRPr="00012A96" w:rsidRDefault="009A0804" w:rsidP="005B4BB1">
            <w:pPr>
              <w:pStyle w:val="ListParagraph"/>
              <w:numPr>
                <w:ilvl w:val="0"/>
                <w:numId w:val="139"/>
              </w:numPr>
              <w:autoSpaceDE w:val="0"/>
              <w:autoSpaceDN w:val="0"/>
              <w:adjustRightInd w:val="0"/>
              <w:spacing w:after="0" w:line="360" w:lineRule="auto"/>
              <w:jc w:val="both"/>
              <w:rPr>
                <w:rFonts w:ascii="Times New Roman" w:eastAsia="Times New Roman" w:hAnsi="Times New Roman"/>
                <w:i/>
                <w:sz w:val="24"/>
                <w:szCs w:val="24"/>
              </w:rPr>
            </w:pPr>
            <w:r w:rsidRPr="00012A96">
              <w:rPr>
                <w:rFonts w:ascii="Times New Roman" w:eastAsia="Times New Roman" w:hAnsi="Times New Roman"/>
                <w:i/>
                <w:sz w:val="24"/>
                <w:szCs w:val="24"/>
              </w:rPr>
              <w:t>A week later, the same woman returns. She tells you that she feels no better, though she is taking all the tablets you gave her as you suggested. Upon examination, you discover that she has a temperature of 38.2°C.</w:t>
            </w:r>
          </w:p>
          <w:p w:rsidR="009A0804" w:rsidRPr="00012A96" w:rsidRDefault="00422F2E" w:rsidP="005B4BB1">
            <w:pPr>
              <w:pStyle w:val="ListParagraph"/>
              <w:numPr>
                <w:ilvl w:val="0"/>
                <w:numId w:val="120"/>
              </w:numPr>
              <w:autoSpaceDE w:val="0"/>
              <w:autoSpaceDN w:val="0"/>
              <w:adjustRightInd w:val="0"/>
              <w:spacing w:after="0" w:line="360" w:lineRule="auto"/>
              <w:jc w:val="both"/>
              <w:rPr>
                <w:rFonts w:ascii="Times New Roman" w:eastAsia="Times New Roman" w:hAnsi="Times New Roman"/>
                <w:i/>
                <w:sz w:val="24"/>
                <w:szCs w:val="24"/>
              </w:rPr>
            </w:pPr>
            <w:r w:rsidRPr="00012A96">
              <w:rPr>
                <w:rFonts w:ascii="Times New Roman" w:eastAsia="Times New Roman" w:hAnsi="Times New Roman"/>
                <w:i/>
                <w:iCs/>
                <w:sz w:val="24"/>
                <w:szCs w:val="24"/>
              </w:rPr>
              <w:t xml:space="preserve">What action do you </w:t>
            </w:r>
            <w:r w:rsidR="009A0804" w:rsidRPr="00012A96">
              <w:rPr>
                <w:rFonts w:ascii="Times New Roman" w:eastAsia="Times New Roman" w:hAnsi="Times New Roman"/>
                <w:i/>
                <w:iCs/>
                <w:sz w:val="24"/>
                <w:szCs w:val="24"/>
              </w:rPr>
              <w:t>take</w:t>
            </w:r>
            <w:r w:rsidRPr="00012A96">
              <w:rPr>
                <w:rFonts w:ascii="Times New Roman" w:eastAsia="Times New Roman" w:hAnsi="Times New Roman"/>
                <w:i/>
                <w:iCs/>
                <w:sz w:val="24"/>
                <w:szCs w:val="24"/>
              </w:rPr>
              <w:t xml:space="preserve"> now</w:t>
            </w:r>
            <w:r w:rsidR="009A0804" w:rsidRPr="00012A96">
              <w:rPr>
                <w:rFonts w:ascii="Times New Roman" w:eastAsia="Times New Roman" w:hAnsi="Times New Roman"/>
                <w:i/>
                <w:iCs/>
                <w:sz w:val="24"/>
                <w:szCs w:val="24"/>
              </w:rPr>
              <w:t>?</w:t>
            </w:r>
          </w:p>
          <w:p w:rsidR="002D6DE7" w:rsidRPr="00012A96" w:rsidRDefault="002D6DE7" w:rsidP="002D6DE7">
            <w:pPr>
              <w:pStyle w:val="ListParagraph"/>
              <w:autoSpaceDE w:val="0"/>
              <w:autoSpaceDN w:val="0"/>
              <w:adjustRightInd w:val="0"/>
              <w:spacing w:after="0" w:line="360" w:lineRule="auto"/>
              <w:ind w:left="1440"/>
              <w:jc w:val="both"/>
              <w:rPr>
                <w:rFonts w:ascii="Times New Roman" w:eastAsia="Times New Roman" w:hAnsi="Times New Roman"/>
                <w:i/>
                <w:iCs/>
                <w:sz w:val="24"/>
                <w:szCs w:val="24"/>
              </w:rPr>
            </w:pPr>
          </w:p>
          <w:p w:rsidR="009A0804" w:rsidRPr="00012A96" w:rsidRDefault="009A0804" w:rsidP="005B4BB1">
            <w:pPr>
              <w:pStyle w:val="ListParagraph"/>
              <w:numPr>
                <w:ilvl w:val="0"/>
                <w:numId w:val="139"/>
              </w:numPr>
              <w:autoSpaceDE w:val="0"/>
              <w:autoSpaceDN w:val="0"/>
              <w:adjustRightInd w:val="0"/>
              <w:spacing w:after="0" w:line="360" w:lineRule="auto"/>
              <w:jc w:val="both"/>
              <w:rPr>
                <w:rFonts w:ascii="Times New Roman" w:eastAsia="Times New Roman" w:hAnsi="Times New Roman"/>
                <w:i/>
                <w:sz w:val="24"/>
                <w:szCs w:val="24"/>
              </w:rPr>
            </w:pPr>
            <w:r w:rsidRPr="00012A96">
              <w:rPr>
                <w:rFonts w:ascii="Times New Roman" w:eastAsia="Times New Roman" w:hAnsi="Times New Roman"/>
                <w:i/>
                <w:sz w:val="24"/>
                <w:szCs w:val="24"/>
              </w:rPr>
              <w:t>A middle-aged man tells you that he has felt pain in his groin for a week or so. Upon examination, you confirm that he has a painful fluctuating mass in the right groin. The patient winces when the mass is touched. There are no ulcers on his penis.</w:t>
            </w:r>
          </w:p>
          <w:p w:rsidR="009A0804" w:rsidRPr="00012A96" w:rsidRDefault="009A0804" w:rsidP="001A47DB">
            <w:pPr>
              <w:autoSpaceDE w:val="0"/>
              <w:autoSpaceDN w:val="0"/>
              <w:adjustRightInd w:val="0"/>
              <w:spacing w:after="0" w:line="360" w:lineRule="auto"/>
              <w:rPr>
                <w:rFonts w:ascii="Times New Roman" w:eastAsia="Times New Roman" w:hAnsi="Times New Roman"/>
                <w:i/>
                <w:iCs/>
                <w:sz w:val="24"/>
                <w:szCs w:val="24"/>
              </w:rPr>
            </w:pPr>
          </w:p>
          <w:p w:rsidR="009A0804" w:rsidRPr="00012A96" w:rsidRDefault="00FA6B65" w:rsidP="005B4BB1">
            <w:pPr>
              <w:pStyle w:val="ListParagraph"/>
              <w:numPr>
                <w:ilvl w:val="0"/>
                <w:numId w:val="121"/>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Which flowchart</w:t>
            </w:r>
            <w:r w:rsidR="00451B93" w:rsidRPr="00012A96">
              <w:rPr>
                <w:rFonts w:ascii="Times New Roman" w:eastAsia="Times New Roman" w:hAnsi="Times New Roman"/>
                <w:i/>
                <w:iCs/>
                <w:sz w:val="24"/>
                <w:szCs w:val="24"/>
              </w:rPr>
              <w:t xml:space="preserve"> </w:t>
            </w:r>
            <w:r w:rsidRPr="00012A96">
              <w:rPr>
                <w:rFonts w:ascii="Times New Roman" w:eastAsia="Times New Roman" w:hAnsi="Times New Roman"/>
                <w:i/>
                <w:iCs/>
                <w:sz w:val="24"/>
                <w:szCs w:val="24"/>
              </w:rPr>
              <w:t>will be</w:t>
            </w:r>
            <w:r w:rsidR="002D6DE7" w:rsidRPr="00012A96">
              <w:rPr>
                <w:rFonts w:ascii="Times New Roman" w:eastAsia="Times New Roman" w:hAnsi="Times New Roman"/>
                <w:i/>
                <w:iCs/>
                <w:sz w:val="24"/>
                <w:szCs w:val="24"/>
              </w:rPr>
              <w:t xml:space="preserve"> </w:t>
            </w:r>
            <w:r w:rsidR="009A0804" w:rsidRPr="00012A96">
              <w:rPr>
                <w:rFonts w:ascii="Times New Roman" w:eastAsia="Times New Roman" w:hAnsi="Times New Roman"/>
                <w:i/>
                <w:iCs/>
                <w:sz w:val="24"/>
                <w:szCs w:val="24"/>
              </w:rPr>
              <w:t>use</w:t>
            </w:r>
            <w:r w:rsidR="002D6DE7" w:rsidRPr="00012A96">
              <w:rPr>
                <w:rFonts w:ascii="Times New Roman" w:eastAsia="Times New Roman" w:hAnsi="Times New Roman"/>
                <w:i/>
                <w:iCs/>
                <w:sz w:val="24"/>
                <w:szCs w:val="24"/>
              </w:rPr>
              <w:t>d</w:t>
            </w:r>
            <w:r w:rsidR="009A0804" w:rsidRPr="00012A96">
              <w:rPr>
                <w:rFonts w:ascii="Times New Roman" w:eastAsia="Times New Roman" w:hAnsi="Times New Roman"/>
                <w:i/>
                <w:iCs/>
                <w:sz w:val="24"/>
                <w:szCs w:val="24"/>
              </w:rPr>
              <w:t>?</w:t>
            </w:r>
          </w:p>
          <w:p w:rsidR="002D6DE7" w:rsidRPr="00D8768F" w:rsidRDefault="002D6DE7" w:rsidP="005B4BB1">
            <w:pPr>
              <w:pStyle w:val="ListParagraph"/>
              <w:numPr>
                <w:ilvl w:val="0"/>
                <w:numId w:val="121"/>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iCs/>
                <w:sz w:val="24"/>
                <w:szCs w:val="24"/>
              </w:rPr>
              <w:t xml:space="preserve">What will be the treatment of the </w:t>
            </w:r>
            <w:r w:rsidR="00FA6B65" w:rsidRPr="00012A96">
              <w:rPr>
                <w:rFonts w:ascii="Times New Roman" w:eastAsia="Times New Roman" w:hAnsi="Times New Roman"/>
                <w:i/>
                <w:iCs/>
                <w:sz w:val="24"/>
                <w:szCs w:val="24"/>
              </w:rPr>
              <w:t xml:space="preserve">patient? </w:t>
            </w:r>
          </w:p>
          <w:p w:rsidR="002D6DE7" w:rsidRPr="00012A96" w:rsidRDefault="002D6DE7" w:rsidP="002D6DE7">
            <w:pPr>
              <w:autoSpaceDE w:val="0"/>
              <w:autoSpaceDN w:val="0"/>
              <w:adjustRightInd w:val="0"/>
              <w:spacing w:after="0" w:line="360" w:lineRule="auto"/>
              <w:rPr>
                <w:rFonts w:ascii="Times New Roman" w:eastAsia="Times New Roman" w:hAnsi="Times New Roman"/>
                <w:i/>
                <w:sz w:val="24"/>
                <w:szCs w:val="24"/>
              </w:rPr>
            </w:pPr>
          </w:p>
          <w:p w:rsidR="009A0804" w:rsidRPr="00012A96" w:rsidRDefault="009A0804" w:rsidP="005B4BB1">
            <w:pPr>
              <w:pStyle w:val="ListParagraph"/>
              <w:numPr>
                <w:ilvl w:val="0"/>
                <w:numId w:val="139"/>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sz w:val="24"/>
                <w:szCs w:val="24"/>
              </w:rPr>
              <w:t xml:space="preserve">A woman </w:t>
            </w:r>
            <w:r w:rsidR="002D6DE7" w:rsidRPr="00012A96">
              <w:rPr>
                <w:rFonts w:ascii="Times New Roman" w:eastAsia="Times New Roman" w:hAnsi="Times New Roman"/>
                <w:i/>
                <w:sz w:val="24"/>
                <w:szCs w:val="24"/>
              </w:rPr>
              <w:t xml:space="preserve">has come from the postnatal ward to the under five clinic </w:t>
            </w:r>
            <w:r w:rsidRPr="00012A96">
              <w:rPr>
                <w:rFonts w:ascii="Times New Roman" w:eastAsia="Times New Roman" w:hAnsi="Times New Roman"/>
                <w:i/>
                <w:sz w:val="24"/>
                <w:szCs w:val="24"/>
              </w:rPr>
              <w:t xml:space="preserve">with her four-day-old baby </w:t>
            </w:r>
            <w:r w:rsidR="002D6DE7" w:rsidRPr="00012A96">
              <w:rPr>
                <w:rFonts w:ascii="Times New Roman" w:eastAsia="Times New Roman" w:hAnsi="Times New Roman"/>
                <w:i/>
                <w:sz w:val="24"/>
                <w:szCs w:val="24"/>
              </w:rPr>
              <w:t xml:space="preserve">for polio 0 and BCG before discharge. As you attend to the baby you noticed that the </w:t>
            </w:r>
            <w:r w:rsidRPr="00012A96">
              <w:rPr>
                <w:rFonts w:ascii="Times New Roman" w:eastAsia="Times New Roman" w:hAnsi="Times New Roman"/>
                <w:i/>
                <w:sz w:val="24"/>
                <w:szCs w:val="24"/>
              </w:rPr>
              <w:t>eyelids are swollen and there is a purulent discharge in both eyes.</w:t>
            </w:r>
          </w:p>
          <w:p w:rsidR="009A0804" w:rsidRPr="00012A96" w:rsidRDefault="00451B93" w:rsidP="005B4BB1">
            <w:pPr>
              <w:pStyle w:val="ListParagraph"/>
              <w:numPr>
                <w:ilvl w:val="0"/>
                <w:numId w:val="122"/>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Which</w:t>
            </w:r>
            <w:r w:rsidR="009A0804" w:rsidRPr="00012A96">
              <w:rPr>
                <w:rFonts w:ascii="Times New Roman" w:eastAsia="Times New Roman" w:hAnsi="Times New Roman"/>
                <w:i/>
                <w:iCs/>
                <w:sz w:val="24"/>
                <w:szCs w:val="24"/>
              </w:rPr>
              <w:t xml:space="preserve"> flowchart</w:t>
            </w:r>
            <w:r w:rsidRPr="00012A96">
              <w:rPr>
                <w:rFonts w:ascii="Times New Roman" w:eastAsia="Times New Roman" w:hAnsi="Times New Roman"/>
                <w:i/>
                <w:iCs/>
                <w:sz w:val="24"/>
                <w:szCs w:val="24"/>
              </w:rPr>
              <w:t xml:space="preserve"> will be </w:t>
            </w:r>
            <w:r w:rsidR="009A0804" w:rsidRPr="00012A96">
              <w:rPr>
                <w:rFonts w:ascii="Times New Roman" w:eastAsia="Times New Roman" w:hAnsi="Times New Roman"/>
                <w:i/>
                <w:iCs/>
                <w:sz w:val="24"/>
                <w:szCs w:val="24"/>
              </w:rPr>
              <w:t>use</w:t>
            </w:r>
            <w:r w:rsidRPr="00012A96">
              <w:rPr>
                <w:rFonts w:ascii="Times New Roman" w:eastAsia="Times New Roman" w:hAnsi="Times New Roman"/>
                <w:i/>
                <w:iCs/>
                <w:sz w:val="24"/>
                <w:szCs w:val="24"/>
              </w:rPr>
              <w:t>d</w:t>
            </w:r>
            <w:r w:rsidR="009A0804" w:rsidRPr="00012A96">
              <w:rPr>
                <w:rFonts w:ascii="Times New Roman" w:eastAsia="Times New Roman" w:hAnsi="Times New Roman"/>
                <w:i/>
                <w:iCs/>
                <w:sz w:val="24"/>
                <w:szCs w:val="24"/>
              </w:rPr>
              <w:t>?</w:t>
            </w:r>
          </w:p>
          <w:p w:rsidR="009A0804" w:rsidRPr="00012A96" w:rsidRDefault="00451B93" w:rsidP="005B4BB1">
            <w:pPr>
              <w:pStyle w:val="ListParagraph"/>
              <w:numPr>
                <w:ilvl w:val="0"/>
                <w:numId w:val="122"/>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What will be the treatment of the baby?</w:t>
            </w:r>
          </w:p>
          <w:p w:rsidR="009A0804" w:rsidRPr="00012A96" w:rsidRDefault="009A0804" w:rsidP="005B4BB1">
            <w:pPr>
              <w:pStyle w:val="ListParagraph"/>
              <w:numPr>
                <w:ilvl w:val="0"/>
                <w:numId w:val="122"/>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iCs/>
                <w:sz w:val="24"/>
                <w:szCs w:val="24"/>
              </w:rPr>
              <w:t xml:space="preserve">Who </w:t>
            </w:r>
            <w:r w:rsidR="00451B93" w:rsidRPr="00012A96">
              <w:rPr>
                <w:rFonts w:ascii="Times New Roman" w:eastAsia="Times New Roman" w:hAnsi="Times New Roman"/>
                <w:i/>
                <w:iCs/>
                <w:sz w:val="24"/>
                <w:szCs w:val="24"/>
              </w:rPr>
              <w:t>else will be treated and for which STI?</w:t>
            </w:r>
            <w:r w:rsidRPr="00012A96">
              <w:rPr>
                <w:rFonts w:ascii="Times New Roman" w:eastAsia="Times New Roman" w:hAnsi="Times New Roman"/>
                <w:i/>
                <w:sz w:val="24"/>
                <w:szCs w:val="24"/>
              </w:rPr>
              <w:t xml:space="preserve"> </w:t>
            </w:r>
          </w:p>
          <w:p w:rsidR="00451B93" w:rsidRPr="00012A96" w:rsidRDefault="00451B93" w:rsidP="00451B93">
            <w:pPr>
              <w:pStyle w:val="ListParagraph"/>
              <w:autoSpaceDE w:val="0"/>
              <w:autoSpaceDN w:val="0"/>
              <w:adjustRightInd w:val="0"/>
              <w:spacing w:after="0" w:line="360" w:lineRule="auto"/>
              <w:ind w:left="1440"/>
              <w:rPr>
                <w:rFonts w:ascii="Times New Roman" w:eastAsia="Times New Roman" w:hAnsi="Times New Roman"/>
                <w:i/>
                <w:sz w:val="24"/>
                <w:szCs w:val="24"/>
              </w:rPr>
            </w:pPr>
          </w:p>
          <w:p w:rsidR="009A0804" w:rsidRPr="00012A96" w:rsidRDefault="009A0804" w:rsidP="005B4BB1">
            <w:pPr>
              <w:pStyle w:val="ListParagraph"/>
              <w:numPr>
                <w:ilvl w:val="0"/>
                <w:numId w:val="139"/>
              </w:numPr>
              <w:autoSpaceDE w:val="0"/>
              <w:autoSpaceDN w:val="0"/>
              <w:adjustRightInd w:val="0"/>
              <w:spacing w:after="0" w:line="360" w:lineRule="auto"/>
              <w:rPr>
                <w:rFonts w:ascii="Times New Roman" w:hAnsi="Times New Roman"/>
                <w:i/>
                <w:sz w:val="24"/>
                <w:szCs w:val="24"/>
              </w:rPr>
            </w:pPr>
            <w:r w:rsidRPr="00012A96">
              <w:rPr>
                <w:rFonts w:ascii="Times New Roman" w:hAnsi="Times New Roman"/>
                <w:i/>
                <w:sz w:val="24"/>
                <w:szCs w:val="24"/>
              </w:rPr>
              <w:t>A young man complains of a swollen scrotum. An examination confirms the swelling</w:t>
            </w:r>
          </w:p>
          <w:p w:rsidR="009A0804" w:rsidRPr="00012A96" w:rsidRDefault="00094671" w:rsidP="001A47DB">
            <w:pPr>
              <w:autoSpaceDE w:val="0"/>
              <w:autoSpaceDN w:val="0"/>
              <w:adjustRightInd w:val="0"/>
              <w:spacing w:after="0" w:line="360" w:lineRule="auto"/>
              <w:ind w:firstLine="360"/>
              <w:rPr>
                <w:rFonts w:ascii="Times New Roman" w:eastAsia="Times New Roman" w:hAnsi="Times New Roman"/>
                <w:i/>
                <w:sz w:val="24"/>
                <w:szCs w:val="24"/>
              </w:rPr>
            </w:pPr>
            <w:r w:rsidRPr="00012A96">
              <w:rPr>
                <w:rFonts w:ascii="Times New Roman" w:eastAsia="Times New Roman" w:hAnsi="Times New Roman"/>
                <w:i/>
                <w:sz w:val="24"/>
                <w:szCs w:val="24"/>
              </w:rPr>
              <w:t xml:space="preserve">      </w:t>
            </w:r>
            <w:r w:rsidR="009A0804" w:rsidRPr="00012A96">
              <w:rPr>
                <w:rFonts w:ascii="Times New Roman" w:eastAsia="Times New Roman" w:hAnsi="Times New Roman"/>
                <w:i/>
                <w:sz w:val="24"/>
                <w:szCs w:val="24"/>
              </w:rPr>
              <w:t>but the testis is not rotated or elevated and there is no history of trauma.</w:t>
            </w:r>
          </w:p>
          <w:p w:rsidR="009A0804" w:rsidRPr="00012A96" w:rsidRDefault="00451B93" w:rsidP="005B4BB1">
            <w:pPr>
              <w:pStyle w:val="ListParagraph"/>
              <w:numPr>
                <w:ilvl w:val="0"/>
                <w:numId w:val="123"/>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 xml:space="preserve">Which </w:t>
            </w:r>
            <w:r w:rsidR="009A0804" w:rsidRPr="00012A96">
              <w:rPr>
                <w:rFonts w:ascii="Times New Roman" w:eastAsia="Times New Roman" w:hAnsi="Times New Roman"/>
                <w:i/>
                <w:iCs/>
                <w:sz w:val="24"/>
                <w:szCs w:val="24"/>
              </w:rPr>
              <w:t>flowchart</w:t>
            </w:r>
            <w:r w:rsidRPr="00012A96">
              <w:rPr>
                <w:rFonts w:ascii="Times New Roman" w:eastAsia="Times New Roman" w:hAnsi="Times New Roman"/>
                <w:i/>
                <w:iCs/>
                <w:sz w:val="24"/>
                <w:szCs w:val="24"/>
              </w:rPr>
              <w:t xml:space="preserve"> will be</w:t>
            </w:r>
            <w:r w:rsidR="009A0804" w:rsidRPr="00012A96">
              <w:rPr>
                <w:rFonts w:ascii="Times New Roman" w:eastAsia="Times New Roman" w:hAnsi="Times New Roman"/>
                <w:i/>
                <w:iCs/>
                <w:sz w:val="24"/>
                <w:szCs w:val="24"/>
              </w:rPr>
              <w:t xml:space="preserve"> use</w:t>
            </w:r>
            <w:r w:rsidRPr="00012A96">
              <w:rPr>
                <w:rFonts w:ascii="Times New Roman" w:eastAsia="Times New Roman" w:hAnsi="Times New Roman"/>
                <w:i/>
                <w:iCs/>
                <w:sz w:val="24"/>
                <w:szCs w:val="24"/>
              </w:rPr>
              <w:t>d</w:t>
            </w:r>
            <w:r w:rsidR="009A0804" w:rsidRPr="00012A96">
              <w:rPr>
                <w:rFonts w:ascii="Times New Roman" w:eastAsia="Times New Roman" w:hAnsi="Times New Roman"/>
                <w:i/>
                <w:iCs/>
                <w:sz w:val="24"/>
                <w:szCs w:val="24"/>
              </w:rPr>
              <w:t>?</w:t>
            </w:r>
          </w:p>
          <w:p w:rsidR="009A0804" w:rsidRPr="00012A96" w:rsidRDefault="00451B93" w:rsidP="005B4BB1">
            <w:pPr>
              <w:pStyle w:val="ListParagraph"/>
              <w:numPr>
                <w:ilvl w:val="0"/>
                <w:numId w:val="123"/>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What will be the treatment of the young man</w:t>
            </w:r>
            <w:r w:rsidR="009A0804" w:rsidRPr="00012A96">
              <w:rPr>
                <w:rFonts w:ascii="Times New Roman" w:eastAsia="Times New Roman" w:hAnsi="Times New Roman"/>
                <w:i/>
                <w:iCs/>
                <w:sz w:val="24"/>
                <w:szCs w:val="24"/>
              </w:rPr>
              <w:t>?</w:t>
            </w:r>
          </w:p>
          <w:p w:rsidR="00CE328C" w:rsidRPr="00012A96" w:rsidRDefault="00CE328C" w:rsidP="001A47DB">
            <w:pPr>
              <w:autoSpaceDE w:val="0"/>
              <w:autoSpaceDN w:val="0"/>
              <w:adjustRightInd w:val="0"/>
              <w:spacing w:after="0" w:line="360" w:lineRule="auto"/>
              <w:ind w:firstLine="720"/>
              <w:rPr>
                <w:rFonts w:ascii="Times New Roman" w:eastAsia="Times New Roman" w:hAnsi="Times New Roman"/>
                <w:i/>
                <w:iCs/>
                <w:sz w:val="24"/>
                <w:szCs w:val="24"/>
              </w:rPr>
            </w:pPr>
          </w:p>
          <w:p w:rsidR="009A0804" w:rsidRPr="00012A96" w:rsidRDefault="009A0804" w:rsidP="005B4BB1">
            <w:pPr>
              <w:numPr>
                <w:ilvl w:val="0"/>
                <w:numId w:val="139"/>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sz w:val="24"/>
                <w:szCs w:val="24"/>
              </w:rPr>
              <w:t xml:space="preserve"> A young man tells you shyly that he has a discharge from his penis. You ask him to milk the urethra</w:t>
            </w:r>
            <w:r w:rsidR="00451B93" w:rsidRPr="00012A96">
              <w:rPr>
                <w:rFonts w:ascii="Times New Roman" w:eastAsia="Times New Roman" w:hAnsi="Times New Roman"/>
                <w:i/>
                <w:sz w:val="24"/>
                <w:szCs w:val="24"/>
              </w:rPr>
              <w:t xml:space="preserve"> and </w:t>
            </w:r>
            <w:r w:rsidRPr="00012A96">
              <w:rPr>
                <w:rFonts w:ascii="Times New Roman" w:eastAsia="Times New Roman" w:hAnsi="Times New Roman"/>
                <w:i/>
                <w:sz w:val="24"/>
                <w:szCs w:val="24"/>
              </w:rPr>
              <w:t xml:space="preserve">you confirm that there is </w:t>
            </w:r>
            <w:r w:rsidR="00451B93" w:rsidRPr="00012A96">
              <w:rPr>
                <w:rFonts w:ascii="Times New Roman" w:eastAsia="Times New Roman" w:hAnsi="Times New Roman"/>
                <w:i/>
                <w:sz w:val="24"/>
                <w:szCs w:val="24"/>
              </w:rPr>
              <w:t>some</w:t>
            </w:r>
            <w:r w:rsidRPr="00012A96">
              <w:rPr>
                <w:rFonts w:ascii="Times New Roman" w:eastAsia="Times New Roman" w:hAnsi="Times New Roman"/>
                <w:i/>
                <w:sz w:val="24"/>
                <w:szCs w:val="24"/>
              </w:rPr>
              <w:t xml:space="preserve"> discharge. There are no other lesions or ulcers.</w:t>
            </w:r>
          </w:p>
          <w:p w:rsidR="00451B93" w:rsidRPr="00012A96" w:rsidRDefault="0029364B" w:rsidP="005B4BB1">
            <w:pPr>
              <w:pStyle w:val="ListParagraph"/>
              <w:numPr>
                <w:ilvl w:val="0"/>
                <w:numId w:val="124"/>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iCs/>
                <w:sz w:val="24"/>
                <w:szCs w:val="24"/>
              </w:rPr>
              <w:t xml:space="preserve"> </w:t>
            </w:r>
            <w:r w:rsidR="009A0804" w:rsidRPr="00012A96">
              <w:rPr>
                <w:rFonts w:ascii="Times New Roman" w:eastAsia="Times New Roman" w:hAnsi="Times New Roman"/>
                <w:i/>
                <w:iCs/>
                <w:sz w:val="24"/>
                <w:szCs w:val="24"/>
              </w:rPr>
              <w:t>W</w:t>
            </w:r>
            <w:r w:rsidR="00451B93" w:rsidRPr="00012A96">
              <w:rPr>
                <w:rFonts w:ascii="Times New Roman" w:eastAsia="Times New Roman" w:hAnsi="Times New Roman"/>
                <w:i/>
                <w:iCs/>
                <w:sz w:val="24"/>
                <w:szCs w:val="24"/>
              </w:rPr>
              <w:t xml:space="preserve">hich </w:t>
            </w:r>
            <w:r w:rsidR="009A0804" w:rsidRPr="00012A96">
              <w:rPr>
                <w:rFonts w:ascii="Times New Roman" w:eastAsia="Times New Roman" w:hAnsi="Times New Roman"/>
                <w:i/>
                <w:iCs/>
                <w:sz w:val="24"/>
                <w:szCs w:val="24"/>
              </w:rPr>
              <w:t>flowchart</w:t>
            </w:r>
            <w:r w:rsidR="00451B93" w:rsidRPr="00012A96">
              <w:rPr>
                <w:rFonts w:ascii="Times New Roman" w:eastAsia="Times New Roman" w:hAnsi="Times New Roman"/>
                <w:i/>
                <w:iCs/>
                <w:sz w:val="24"/>
                <w:szCs w:val="24"/>
              </w:rPr>
              <w:t xml:space="preserve"> will be </w:t>
            </w:r>
            <w:r w:rsidR="009A0804" w:rsidRPr="00012A96">
              <w:rPr>
                <w:rFonts w:ascii="Times New Roman" w:eastAsia="Times New Roman" w:hAnsi="Times New Roman"/>
                <w:i/>
                <w:iCs/>
                <w:sz w:val="24"/>
                <w:szCs w:val="24"/>
              </w:rPr>
              <w:t>use</w:t>
            </w:r>
            <w:r w:rsidR="00451B93" w:rsidRPr="00012A96">
              <w:rPr>
                <w:rFonts w:ascii="Times New Roman" w:eastAsia="Times New Roman" w:hAnsi="Times New Roman"/>
                <w:i/>
                <w:iCs/>
                <w:sz w:val="24"/>
                <w:szCs w:val="24"/>
              </w:rPr>
              <w:t>d</w:t>
            </w:r>
            <w:r w:rsidR="009A0804" w:rsidRPr="00012A96">
              <w:rPr>
                <w:rFonts w:ascii="Times New Roman" w:eastAsia="Times New Roman" w:hAnsi="Times New Roman"/>
                <w:i/>
                <w:iCs/>
                <w:sz w:val="24"/>
                <w:szCs w:val="24"/>
              </w:rPr>
              <w:t xml:space="preserve">? </w:t>
            </w:r>
          </w:p>
          <w:p w:rsidR="009A0804" w:rsidRPr="00012A96" w:rsidRDefault="00451B93" w:rsidP="005B4BB1">
            <w:pPr>
              <w:pStyle w:val="ListParagraph"/>
              <w:numPr>
                <w:ilvl w:val="0"/>
                <w:numId w:val="124"/>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iCs/>
                <w:sz w:val="24"/>
                <w:szCs w:val="24"/>
              </w:rPr>
              <w:t xml:space="preserve">What will be the treatment of the </w:t>
            </w:r>
            <w:r w:rsidR="009A0804" w:rsidRPr="00012A96">
              <w:rPr>
                <w:rFonts w:ascii="Times New Roman" w:eastAsia="Times New Roman" w:hAnsi="Times New Roman"/>
                <w:i/>
                <w:iCs/>
                <w:sz w:val="24"/>
                <w:szCs w:val="24"/>
              </w:rPr>
              <w:t>patient?</w:t>
            </w:r>
          </w:p>
          <w:p w:rsidR="00012A96" w:rsidRDefault="00012A96" w:rsidP="00012A96">
            <w:pPr>
              <w:pStyle w:val="ListParagraph"/>
              <w:autoSpaceDE w:val="0"/>
              <w:autoSpaceDN w:val="0"/>
              <w:adjustRightInd w:val="0"/>
              <w:spacing w:after="0" w:line="360" w:lineRule="auto"/>
              <w:rPr>
                <w:rFonts w:ascii="Times New Roman" w:eastAsia="Times New Roman" w:hAnsi="Times New Roman"/>
                <w:i/>
                <w:sz w:val="24"/>
                <w:szCs w:val="24"/>
              </w:rPr>
            </w:pPr>
          </w:p>
          <w:p w:rsidR="009A0804" w:rsidRPr="00012A96" w:rsidRDefault="0029364B" w:rsidP="005B4BB1">
            <w:pPr>
              <w:pStyle w:val="ListParagraph"/>
              <w:numPr>
                <w:ilvl w:val="0"/>
                <w:numId w:val="139"/>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 xml:space="preserve"> </w:t>
            </w:r>
            <w:r w:rsidR="009A0804" w:rsidRPr="00012A96">
              <w:rPr>
                <w:rFonts w:ascii="Times New Roman" w:eastAsia="Times New Roman" w:hAnsi="Times New Roman"/>
                <w:i/>
                <w:iCs/>
                <w:sz w:val="24"/>
                <w:szCs w:val="24"/>
              </w:rPr>
              <w:t>A young woman complains of a sore. Upon examination you notice an</w:t>
            </w:r>
          </w:p>
          <w:p w:rsidR="009A0804" w:rsidRPr="00012A96" w:rsidRDefault="0029364B" w:rsidP="001A47DB">
            <w:p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 xml:space="preserve">           </w:t>
            </w:r>
            <w:r w:rsidR="006C5A8F" w:rsidRPr="00012A96">
              <w:rPr>
                <w:rFonts w:ascii="Times New Roman" w:eastAsia="Times New Roman" w:hAnsi="Times New Roman"/>
                <w:i/>
                <w:iCs/>
                <w:sz w:val="24"/>
                <w:szCs w:val="24"/>
              </w:rPr>
              <w:t>Ulcer</w:t>
            </w:r>
            <w:r w:rsidR="009A0804" w:rsidRPr="00012A96">
              <w:rPr>
                <w:rFonts w:ascii="Times New Roman" w:eastAsia="Times New Roman" w:hAnsi="Times New Roman"/>
                <w:i/>
                <w:iCs/>
                <w:sz w:val="24"/>
                <w:szCs w:val="24"/>
              </w:rPr>
              <w:t xml:space="preserve"> on the outer labia</w:t>
            </w:r>
            <w:r w:rsidR="006C5A8F" w:rsidRPr="00012A96">
              <w:rPr>
                <w:rFonts w:ascii="Times New Roman" w:eastAsia="Times New Roman" w:hAnsi="Times New Roman"/>
                <w:i/>
                <w:iCs/>
                <w:sz w:val="24"/>
                <w:szCs w:val="24"/>
              </w:rPr>
              <w:t xml:space="preserve"> which </w:t>
            </w:r>
            <w:r w:rsidR="009A0804" w:rsidRPr="00012A96">
              <w:rPr>
                <w:rFonts w:ascii="Times New Roman" w:eastAsia="Times New Roman" w:hAnsi="Times New Roman"/>
                <w:i/>
                <w:iCs/>
                <w:sz w:val="24"/>
                <w:szCs w:val="24"/>
              </w:rPr>
              <w:t>indicates the syndrome of genital ulcer.</w:t>
            </w:r>
          </w:p>
          <w:p w:rsidR="009A0804" w:rsidRPr="00012A96" w:rsidRDefault="0029364B" w:rsidP="001A47DB">
            <w:p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sz w:val="24"/>
                <w:szCs w:val="24"/>
              </w:rPr>
              <w:t xml:space="preserve">           </w:t>
            </w:r>
            <w:r w:rsidR="009A0804" w:rsidRPr="00012A96">
              <w:rPr>
                <w:rFonts w:ascii="Times New Roman" w:eastAsia="Times New Roman" w:hAnsi="Times New Roman"/>
                <w:i/>
                <w:sz w:val="24"/>
                <w:szCs w:val="24"/>
              </w:rPr>
              <w:t>There are two main bacterial causes of genital ulcer: chancroid and</w:t>
            </w:r>
          </w:p>
          <w:p w:rsidR="009A0804" w:rsidRPr="00012A96" w:rsidRDefault="0029364B" w:rsidP="001A47DB">
            <w:p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sz w:val="24"/>
                <w:szCs w:val="24"/>
              </w:rPr>
              <w:t xml:space="preserve">            </w:t>
            </w:r>
            <w:r w:rsidR="006C5A8F" w:rsidRPr="00012A96">
              <w:rPr>
                <w:rFonts w:ascii="Times New Roman" w:eastAsia="Times New Roman" w:hAnsi="Times New Roman"/>
                <w:i/>
                <w:sz w:val="24"/>
                <w:szCs w:val="24"/>
              </w:rPr>
              <w:t>Syphilis</w:t>
            </w:r>
            <w:r w:rsidR="009A0804" w:rsidRPr="00012A96">
              <w:rPr>
                <w:rFonts w:ascii="Times New Roman" w:eastAsia="Times New Roman" w:hAnsi="Times New Roman"/>
                <w:i/>
                <w:sz w:val="24"/>
                <w:szCs w:val="24"/>
              </w:rPr>
              <w:t>.</w:t>
            </w:r>
          </w:p>
          <w:p w:rsidR="006C5A8F" w:rsidRPr="00012A96" w:rsidRDefault="006C5A8F" w:rsidP="001A47DB">
            <w:pPr>
              <w:autoSpaceDE w:val="0"/>
              <w:autoSpaceDN w:val="0"/>
              <w:adjustRightInd w:val="0"/>
              <w:spacing w:after="0" w:line="360" w:lineRule="auto"/>
              <w:rPr>
                <w:rFonts w:ascii="Times New Roman" w:eastAsia="Times New Roman" w:hAnsi="Times New Roman"/>
                <w:i/>
                <w:sz w:val="24"/>
                <w:szCs w:val="24"/>
              </w:rPr>
            </w:pPr>
          </w:p>
          <w:p w:rsidR="006C5A8F" w:rsidRPr="00012A96" w:rsidRDefault="006C5A8F" w:rsidP="006C5A8F">
            <w:pPr>
              <w:autoSpaceDE w:val="0"/>
              <w:autoSpaceDN w:val="0"/>
              <w:adjustRightInd w:val="0"/>
              <w:spacing w:after="0" w:line="360" w:lineRule="auto"/>
              <w:rPr>
                <w:rFonts w:ascii="Times New Roman" w:hAnsi="Times New Roman"/>
                <w:bCs/>
                <w:i/>
                <w:sz w:val="24"/>
                <w:szCs w:val="24"/>
              </w:rPr>
            </w:pPr>
            <w:r w:rsidRPr="00012A96">
              <w:rPr>
                <w:rFonts w:ascii="Times New Roman" w:hAnsi="Times New Roman"/>
                <w:bCs/>
                <w:i/>
                <w:sz w:val="24"/>
                <w:szCs w:val="24"/>
              </w:rPr>
              <w:t xml:space="preserve">         What will </w:t>
            </w:r>
            <w:r w:rsidR="00012A96">
              <w:rPr>
                <w:rFonts w:ascii="Times New Roman" w:hAnsi="Times New Roman"/>
                <w:bCs/>
                <w:i/>
                <w:sz w:val="24"/>
                <w:szCs w:val="24"/>
              </w:rPr>
              <w:t>the management of the young woman</w:t>
            </w:r>
            <w:r w:rsidRPr="00012A96">
              <w:rPr>
                <w:rFonts w:ascii="Times New Roman" w:hAnsi="Times New Roman"/>
                <w:bCs/>
                <w:i/>
                <w:sz w:val="24"/>
                <w:szCs w:val="24"/>
              </w:rPr>
              <w:t>?</w:t>
            </w:r>
          </w:p>
          <w:p w:rsidR="006C5A8F" w:rsidRPr="00C9473C" w:rsidRDefault="006C5A8F" w:rsidP="001A47DB">
            <w:pPr>
              <w:autoSpaceDE w:val="0"/>
              <w:autoSpaceDN w:val="0"/>
              <w:adjustRightInd w:val="0"/>
              <w:spacing w:after="0" w:line="360" w:lineRule="auto"/>
              <w:rPr>
                <w:rFonts w:ascii="Times New Roman" w:eastAsia="Times New Roman" w:hAnsi="Times New Roman"/>
                <w:sz w:val="24"/>
                <w:szCs w:val="24"/>
              </w:rPr>
            </w:pPr>
          </w:p>
        </w:tc>
      </w:tr>
    </w:tbl>
    <w:p w:rsidR="00501C9D" w:rsidRDefault="00501C9D" w:rsidP="001A47DB">
      <w:pPr>
        <w:autoSpaceDE w:val="0"/>
        <w:autoSpaceDN w:val="0"/>
        <w:adjustRightInd w:val="0"/>
        <w:spacing w:after="0" w:line="360" w:lineRule="auto"/>
        <w:rPr>
          <w:rFonts w:ascii="Times New Roman" w:hAnsi="Times New Roman"/>
          <w:b/>
          <w:bCs/>
          <w:sz w:val="24"/>
          <w:szCs w:val="24"/>
        </w:rPr>
      </w:pPr>
    </w:p>
    <w:p w:rsidR="00AF25D2" w:rsidRDefault="00AF25D2" w:rsidP="00AF25D2">
      <w:pPr>
        <w:pStyle w:val="ListParagraph"/>
        <w:autoSpaceDE w:val="0"/>
        <w:autoSpaceDN w:val="0"/>
        <w:adjustRightInd w:val="0"/>
        <w:spacing w:after="0" w:line="360" w:lineRule="auto"/>
        <w:ind w:left="1440"/>
        <w:rPr>
          <w:rFonts w:ascii="Times New Roman" w:hAnsi="Times New Roman"/>
          <w:b/>
          <w:bCs/>
          <w:sz w:val="24"/>
          <w:szCs w:val="24"/>
        </w:rPr>
      </w:pPr>
    </w:p>
    <w:p w:rsidR="00E51252" w:rsidRPr="00AF25D2" w:rsidRDefault="009D062A" w:rsidP="005B4BB1">
      <w:pPr>
        <w:pStyle w:val="ListParagraph"/>
        <w:numPr>
          <w:ilvl w:val="2"/>
          <w:numId w:val="127"/>
        </w:numPr>
        <w:autoSpaceDE w:val="0"/>
        <w:autoSpaceDN w:val="0"/>
        <w:adjustRightInd w:val="0"/>
        <w:spacing w:after="0" w:line="360" w:lineRule="auto"/>
        <w:rPr>
          <w:rFonts w:ascii="Times New Roman" w:hAnsi="Times New Roman"/>
          <w:b/>
          <w:bCs/>
          <w:sz w:val="24"/>
          <w:szCs w:val="24"/>
        </w:rPr>
      </w:pPr>
      <w:r w:rsidRPr="00AF25D2">
        <w:rPr>
          <w:rFonts w:ascii="Times New Roman" w:hAnsi="Times New Roman"/>
          <w:b/>
          <w:bCs/>
          <w:sz w:val="24"/>
          <w:szCs w:val="24"/>
        </w:rPr>
        <w:lastRenderedPageBreak/>
        <w:t>The control of STI</w:t>
      </w:r>
      <w:r w:rsidR="00E51252" w:rsidRPr="00AF25D2">
        <w:rPr>
          <w:rFonts w:ascii="Times New Roman" w:hAnsi="Times New Roman"/>
          <w:b/>
          <w:bCs/>
          <w:sz w:val="24"/>
          <w:szCs w:val="24"/>
        </w:rPr>
        <w:t>s</w:t>
      </w:r>
    </w:p>
    <w:p w:rsidR="00F472AC" w:rsidRPr="00E51252" w:rsidRDefault="00F472AC" w:rsidP="00E51252">
      <w:pPr>
        <w:pStyle w:val="ListParagraph"/>
        <w:autoSpaceDE w:val="0"/>
        <w:autoSpaceDN w:val="0"/>
        <w:adjustRightInd w:val="0"/>
        <w:spacing w:after="0" w:line="360" w:lineRule="auto"/>
        <w:rPr>
          <w:rFonts w:ascii="Times New Roman" w:hAnsi="Times New Roman"/>
          <w:b/>
          <w:bCs/>
          <w:sz w:val="24"/>
          <w:szCs w:val="24"/>
        </w:rPr>
      </w:pPr>
      <w:r w:rsidRPr="00E51252">
        <w:rPr>
          <w:rFonts w:ascii="Times New Roman" w:hAnsi="Times New Roman"/>
          <w:b/>
          <w:bCs/>
          <w:sz w:val="24"/>
          <w:szCs w:val="24"/>
        </w:rPr>
        <w:t xml:space="preserve"> </w:t>
      </w:r>
      <w:r w:rsidR="00E51252" w:rsidRPr="00E51252">
        <w:rPr>
          <w:rFonts w:ascii="Times New Roman" w:hAnsi="Times New Roman"/>
          <w:bCs/>
          <w:sz w:val="24"/>
          <w:szCs w:val="24"/>
        </w:rPr>
        <w:t xml:space="preserve">The control of STIs </w:t>
      </w:r>
      <w:r w:rsidRPr="00E51252">
        <w:rPr>
          <w:rFonts w:ascii="Times New Roman" w:hAnsi="Times New Roman"/>
          <w:bCs/>
          <w:sz w:val="24"/>
          <w:szCs w:val="24"/>
        </w:rPr>
        <w:t>is based on 3 principles</w:t>
      </w:r>
      <w:r w:rsidR="00E51252" w:rsidRPr="00E51252">
        <w:rPr>
          <w:rFonts w:ascii="Times New Roman" w:hAnsi="Times New Roman"/>
          <w:bCs/>
          <w:sz w:val="24"/>
          <w:szCs w:val="24"/>
        </w:rPr>
        <w:t>:</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1. Education of people at risk on modes of transmission of STIs and how to</w:t>
      </w:r>
      <w:r w:rsidR="004607B2" w:rsidRPr="00C9473C">
        <w:rPr>
          <w:rFonts w:ascii="Times New Roman" w:hAnsi="Times New Roman"/>
          <w:sz w:val="24"/>
          <w:szCs w:val="24"/>
        </w:rPr>
        <w:t xml:space="preserve"> </w:t>
      </w:r>
      <w:r w:rsidRPr="00C9473C">
        <w:rPr>
          <w:rFonts w:ascii="Times New Roman" w:hAnsi="Times New Roman"/>
          <w:sz w:val="24"/>
          <w:szCs w:val="24"/>
        </w:rPr>
        <w:t>reduce transmission.</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2. Effective diagno</w:t>
      </w:r>
      <w:r w:rsidR="004607B2" w:rsidRPr="00C9473C">
        <w:rPr>
          <w:rFonts w:ascii="Times New Roman" w:hAnsi="Times New Roman"/>
          <w:sz w:val="24"/>
          <w:szCs w:val="24"/>
        </w:rPr>
        <w:t>sis and treatment of patients w</w:t>
      </w:r>
      <w:r w:rsidRPr="00C9473C">
        <w:rPr>
          <w:rFonts w:ascii="Times New Roman" w:hAnsi="Times New Roman"/>
          <w:sz w:val="24"/>
          <w:szCs w:val="24"/>
        </w:rPr>
        <w:t>ith symptoms.</w:t>
      </w:r>
    </w:p>
    <w:p w:rsidR="00E51252"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3. Detection of STIs in asymptomatic carriers an</w:t>
      </w:r>
      <w:r w:rsidR="004607B2" w:rsidRPr="00C9473C">
        <w:rPr>
          <w:rFonts w:ascii="Times New Roman" w:hAnsi="Times New Roman"/>
          <w:sz w:val="24"/>
          <w:szCs w:val="24"/>
        </w:rPr>
        <w:t>d in people with symptoms w</w:t>
      </w:r>
      <w:r w:rsidRPr="00C9473C">
        <w:rPr>
          <w:rFonts w:ascii="Times New Roman" w:hAnsi="Times New Roman"/>
          <w:sz w:val="24"/>
          <w:szCs w:val="24"/>
        </w:rPr>
        <w:t>ho</w:t>
      </w:r>
      <w:r w:rsidR="004607B2" w:rsidRPr="00C9473C">
        <w:rPr>
          <w:rFonts w:ascii="Times New Roman" w:hAnsi="Times New Roman"/>
          <w:sz w:val="24"/>
          <w:szCs w:val="24"/>
        </w:rPr>
        <w:t xml:space="preserve"> would </w:t>
      </w:r>
      <w:r w:rsidR="00E51252">
        <w:rPr>
          <w:rFonts w:ascii="Times New Roman" w:hAnsi="Times New Roman"/>
          <w:sz w:val="24"/>
          <w:szCs w:val="24"/>
        </w:rPr>
        <w:t xml:space="preserve">  </w:t>
      </w:r>
    </w:p>
    <w:p w:rsidR="00F472AC" w:rsidRPr="00C9473C" w:rsidRDefault="00E51252" w:rsidP="001A47DB">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Pr="00C9473C">
        <w:rPr>
          <w:rFonts w:ascii="Times New Roman" w:hAnsi="Times New Roman"/>
          <w:sz w:val="24"/>
          <w:szCs w:val="24"/>
        </w:rPr>
        <w:t>Otherwise</w:t>
      </w:r>
      <w:r w:rsidR="00F472AC" w:rsidRPr="00C9473C">
        <w:rPr>
          <w:rFonts w:ascii="Times New Roman" w:hAnsi="Times New Roman"/>
          <w:sz w:val="24"/>
          <w:szCs w:val="24"/>
        </w:rPr>
        <w:t xml:space="preserve"> not present for consultation.</w:t>
      </w:r>
    </w:p>
    <w:p w:rsidR="00200FCB" w:rsidRPr="00C9473C" w:rsidRDefault="00200FCB" w:rsidP="001A47DB">
      <w:pPr>
        <w:autoSpaceDE w:val="0"/>
        <w:autoSpaceDN w:val="0"/>
        <w:adjustRightInd w:val="0"/>
        <w:spacing w:after="0" w:line="360" w:lineRule="auto"/>
        <w:rPr>
          <w:rFonts w:ascii="Times New Roman" w:hAnsi="Times New Roman"/>
          <w:sz w:val="24"/>
          <w:szCs w:val="24"/>
        </w:rPr>
      </w:pPr>
    </w:p>
    <w:p w:rsidR="00F472AC" w:rsidRPr="00E51252" w:rsidRDefault="00F472AC" w:rsidP="005B4BB1">
      <w:pPr>
        <w:pStyle w:val="ListParagraph"/>
        <w:numPr>
          <w:ilvl w:val="0"/>
          <w:numId w:val="125"/>
        </w:numPr>
        <w:autoSpaceDE w:val="0"/>
        <w:autoSpaceDN w:val="0"/>
        <w:adjustRightInd w:val="0"/>
        <w:spacing w:after="0" w:line="360" w:lineRule="auto"/>
        <w:rPr>
          <w:rFonts w:ascii="Times New Roman" w:hAnsi="Times New Roman"/>
          <w:sz w:val="24"/>
          <w:szCs w:val="24"/>
        </w:rPr>
      </w:pPr>
      <w:r w:rsidRPr="00E51252">
        <w:rPr>
          <w:rFonts w:ascii="Times New Roman" w:hAnsi="Times New Roman"/>
          <w:sz w:val="24"/>
          <w:szCs w:val="24"/>
        </w:rPr>
        <w:t>STIs are diseases of ignorance</w:t>
      </w:r>
      <w:r w:rsidR="00E51252">
        <w:rPr>
          <w:rFonts w:ascii="Times New Roman" w:hAnsi="Times New Roman"/>
          <w:sz w:val="24"/>
          <w:szCs w:val="24"/>
        </w:rPr>
        <w:t xml:space="preserve"> as such</w:t>
      </w:r>
      <w:r w:rsidRPr="00E51252">
        <w:rPr>
          <w:rFonts w:ascii="Times New Roman" w:hAnsi="Times New Roman"/>
          <w:sz w:val="24"/>
          <w:szCs w:val="24"/>
        </w:rPr>
        <w:t xml:space="preserve"> prevention is based on providing the necessary</w:t>
      </w:r>
      <w:r w:rsidR="004607B2" w:rsidRPr="00E51252">
        <w:rPr>
          <w:rFonts w:ascii="Times New Roman" w:hAnsi="Times New Roman"/>
          <w:sz w:val="24"/>
          <w:szCs w:val="24"/>
        </w:rPr>
        <w:t xml:space="preserve"> </w:t>
      </w:r>
      <w:r w:rsidRPr="00E51252">
        <w:rPr>
          <w:rFonts w:ascii="Times New Roman" w:hAnsi="Times New Roman"/>
          <w:sz w:val="24"/>
          <w:szCs w:val="24"/>
        </w:rPr>
        <w:t xml:space="preserve">information to change </w:t>
      </w:r>
      <w:r w:rsidR="004607B2" w:rsidRPr="00E51252">
        <w:rPr>
          <w:rFonts w:ascii="Times New Roman" w:hAnsi="Times New Roman"/>
          <w:sz w:val="24"/>
          <w:szCs w:val="24"/>
        </w:rPr>
        <w:t>patterns of sexual behaviour, w</w:t>
      </w:r>
      <w:r w:rsidRPr="00E51252">
        <w:rPr>
          <w:rFonts w:ascii="Times New Roman" w:hAnsi="Times New Roman"/>
          <w:sz w:val="24"/>
          <w:szCs w:val="24"/>
        </w:rPr>
        <w:t>hich put people at risk.</w:t>
      </w:r>
    </w:p>
    <w:p w:rsidR="00E51252" w:rsidRDefault="00E51252" w:rsidP="005B4BB1">
      <w:pPr>
        <w:pStyle w:val="ListParagraph"/>
        <w:numPr>
          <w:ilvl w:val="0"/>
          <w:numId w:val="125"/>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Every health care provider </w:t>
      </w:r>
      <w:r w:rsidR="004607B2" w:rsidRPr="00E51252">
        <w:rPr>
          <w:rFonts w:ascii="Times New Roman" w:hAnsi="Times New Roman"/>
          <w:sz w:val="24"/>
          <w:szCs w:val="24"/>
        </w:rPr>
        <w:t>treating patients w</w:t>
      </w:r>
      <w:r w:rsidR="00F472AC" w:rsidRPr="00E51252">
        <w:rPr>
          <w:rFonts w:ascii="Times New Roman" w:hAnsi="Times New Roman"/>
          <w:sz w:val="24"/>
          <w:szCs w:val="24"/>
        </w:rPr>
        <w:t>ith STIs should be able to educate</w:t>
      </w:r>
      <w:r>
        <w:rPr>
          <w:rFonts w:ascii="Times New Roman" w:hAnsi="Times New Roman"/>
          <w:sz w:val="24"/>
          <w:szCs w:val="24"/>
        </w:rPr>
        <w:t xml:space="preserve"> and </w:t>
      </w:r>
      <w:r w:rsidR="00207750">
        <w:rPr>
          <w:rFonts w:ascii="Times New Roman" w:hAnsi="Times New Roman"/>
          <w:sz w:val="24"/>
          <w:szCs w:val="24"/>
        </w:rPr>
        <w:t xml:space="preserve">counsel </w:t>
      </w:r>
      <w:r w:rsidR="00207750" w:rsidRPr="00E51252">
        <w:rPr>
          <w:rFonts w:ascii="Times New Roman" w:hAnsi="Times New Roman"/>
          <w:sz w:val="24"/>
          <w:szCs w:val="24"/>
        </w:rPr>
        <w:t>the</w:t>
      </w:r>
      <w:r w:rsidR="00F472AC" w:rsidRPr="00E51252">
        <w:rPr>
          <w:rFonts w:ascii="Times New Roman" w:hAnsi="Times New Roman"/>
          <w:sz w:val="24"/>
          <w:szCs w:val="24"/>
        </w:rPr>
        <w:t xml:space="preserve"> patients</w:t>
      </w:r>
      <w:r w:rsidR="004607B2" w:rsidRPr="00E51252">
        <w:rPr>
          <w:rFonts w:ascii="Times New Roman" w:hAnsi="Times New Roman"/>
          <w:sz w:val="24"/>
          <w:szCs w:val="24"/>
        </w:rPr>
        <w:t xml:space="preserve"> </w:t>
      </w:r>
      <w:r>
        <w:rPr>
          <w:rFonts w:ascii="Times New Roman" w:hAnsi="Times New Roman"/>
          <w:sz w:val="24"/>
          <w:szCs w:val="24"/>
        </w:rPr>
        <w:t xml:space="preserve">on the </w:t>
      </w:r>
      <w:r w:rsidR="00F472AC" w:rsidRPr="00E51252">
        <w:rPr>
          <w:rFonts w:ascii="Times New Roman" w:hAnsi="Times New Roman"/>
          <w:sz w:val="24"/>
          <w:szCs w:val="24"/>
        </w:rPr>
        <w:t>risk</w:t>
      </w:r>
      <w:r>
        <w:rPr>
          <w:rFonts w:ascii="Times New Roman" w:hAnsi="Times New Roman"/>
          <w:sz w:val="24"/>
          <w:szCs w:val="24"/>
        </w:rPr>
        <w:t xml:space="preserve">s of STIs and </w:t>
      </w:r>
      <w:r w:rsidR="00F472AC" w:rsidRPr="00E51252">
        <w:rPr>
          <w:rFonts w:ascii="Times New Roman" w:hAnsi="Times New Roman"/>
          <w:sz w:val="24"/>
          <w:szCs w:val="24"/>
        </w:rPr>
        <w:t xml:space="preserve"> </w:t>
      </w:r>
      <w:r w:rsidR="00D369EC" w:rsidRPr="00E51252">
        <w:rPr>
          <w:rFonts w:ascii="Times New Roman" w:hAnsi="Times New Roman"/>
          <w:sz w:val="24"/>
          <w:szCs w:val="24"/>
        </w:rPr>
        <w:t>behavioral</w:t>
      </w:r>
      <w:r w:rsidR="00F472AC" w:rsidRPr="00E51252">
        <w:rPr>
          <w:rFonts w:ascii="Times New Roman" w:hAnsi="Times New Roman"/>
          <w:sz w:val="24"/>
          <w:szCs w:val="24"/>
        </w:rPr>
        <w:t xml:space="preserve"> choices.</w:t>
      </w:r>
    </w:p>
    <w:p w:rsidR="00E51252" w:rsidRDefault="00F472AC" w:rsidP="005B4BB1">
      <w:pPr>
        <w:pStyle w:val="ListParagraph"/>
        <w:numPr>
          <w:ilvl w:val="0"/>
          <w:numId w:val="125"/>
        </w:numPr>
        <w:autoSpaceDE w:val="0"/>
        <w:autoSpaceDN w:val="0"/>
        <w:adjustRightInd w:val="0"/>
        <w:spacing w:after="0" w:line="360" w:lineRule="auto"/>
        <w:rPr>
          <w:rFonts w:ascii="Times New Roman" w:hAnsi="Times New Roman"/>
          <w:sz w:val="24"/>
          <w:szCs w:val="24"/>
        </w:rPr>
      </w:pPr>
      <w:r w:rsidRPr="00E51252">
        <w:rPr>
          <w:rFonts w:ascii="Times New Roman" w:hAnsi="Times New Roman"/>
          <w:sz w:val="24"/>
          <w:szCs w:val="24"/>
        </w:rPr>
        <w:t xml:space="preserve">Patients should </w:t>
      </w:r>
      <w:r w:rsidR="004607B2" w:rsidRPr="00E51252">
        <w:rPr>
          <w:rFonts w:ascii="Times New Roman" w:hAnsi="Times New Roman"/>
          <w:sz w:val="24"/>
          <w:szCs w:val="24"/>
        </w:rPr>
        <w:t xml:space="preserve">be </w:t>
      </w:r>
      <w:r w:rsidR="00D369EC" w:rsidRPr="00E51252">
        <w:rPr>
          <w:rFonts w:ascii="Times New Roman" w:hAnsi="Times New Roman"/>
          <w:sz w:val="24"/>
          <w:szCs w:val="24"/>
        </w:rPr>
        <w:t>counseled</w:t>
      </w:r>
      <w:r w:rsidR="004607B2" w:rsidRPr="00E51252">
        <w:rPr>
          <w:rFonts w:ascii="Times New Roman" w:hAnsi="Times New Roman"/>
          <w:sz w:val="24"/>
          <w:szCs w:val="24"/>
        </w:rPr>
        <w:t xml:space="preserve"> on </w:t>
      </w:r>
      <w:r w:rsidR="00E51252">
        <w:rPr>
          <w:rFonts w:ascii="Times New Roman" w:hAnsi="Times New Roman"/>
          <w:sz w:val="24"/>
          <w:szCs w:val="24"/>
        </w:rPr>
        <w:t xml:space="preserve">the </w:t>
      </w:r>
      <w:r w:rsidR="004607B2" w:rsidRPr="00E51252">
        <w:rPr>
          <w:rFonts w:ascii="Times New Roman" w:hAnsi="Times New Roman"/>
          <w:sz w:val="24"/>
          <w:szCs w:val="24"/>
        </w:rPr>
        <w:t>methods to</w:t>
      </w:r>
      <w:r w:rsidR="00E51252">
        <w:rPr>
          <w:rFonts w:ascii="Times New Roman" w:hAnsi="Times New Roman"/>
          <w:sz w:val="24"/>
          <w:szCs w:val="24"/>
        </w:rPr>
        <w:t xml:space="preserve"> use to</w:t>
      </w:r>
      <w:r w:rsidR="004607B2" w:rsidRPr="00E51252">
        <w:rPr>
          <w:rFonts w:ascii="Times New Roman" w:hAnsi="Times New Roman"/>
          <w:sz w:val="24"/>
          <w:szCs w:val="24"/>
        </w:rPr>
        <w:t xml:space="preserve"> low</w:t>
      </w:r>
      <w:r w:rsidRPr="00E51252">
        <w:rPr>
          <w:rFonts w:ascii="Times New Roman" w:hAnsi="Times New Roman"/>
          <w:sz w:val="24"/>
          <w:szCs w:val="24"/>
        </w:rPr>
        <w:t>er their risk of acquiring STIs e.g.</w:t>
      </w:r>
      <w:r w:rsidR="004607B2" w:rsidRPr="00E51252">
        <w:rPr>
          <w:rFonts w:ascii="Times New Roman" w:hAnsi="Times New Roman"/>
          <w:sz w:val="24"/>
          <w:szCs w:val="24"/>
        </w:rPr>
        <w:t xml:space="preserve"> </w:t>
      </w:r>
      <w:r w:rsidRPr="00E51252">
        <w:rPr>
          <w:rFonts w:ascii="Times New Roman" w:hAnsi="Times New Roman"/>
          <w:sz w:val="24"/>
          <w:szCs w:val="24"/>
        </w:rPr>
        <w:t>abstinence, careful selection of partners, reducing the number of partners, the use of</w:t>
      </w:r>
      <w:r w:rsidR="004607B2" w:rsidRPr="00E51252">
        <w:rPr>
          <w:rFonts w:ascii="Times New Roman" w:hAnsi="Times New Roman"/>
          <w:sz w:val="24"/>
          <w:szCs w:val="24"/>
        </w:rPr>
        <w:t xml:space="preserve"> </w:t>
      </w:r>
      <w:r w:rsidRPr="00E51252">
        <w:rPr>
          <w:rFonts w:ascii="Times New Roman" w:hAnsi="Times New Roman"/>
          <w:sz w:val="24"/>
          <w:szCs w:val="24"/>
        </w:rPr>
        <w:t>condoms and regular physical examination.</w:t>
      </w:r>
    </w:p>
    <w:p w:rsidR="00205700" w:rsidRDefault="00F472AC" w:rsidP="005B4BB1">
      <w:pPr>
        <w:pStyle w:val="ListParagraph"/>
        <w:numPr>
          <w:ilvl w:val="0"/>
          <w:numId w:val="125"/>
        </w:numPr>
        <w:autoSpaceDE w:val="0"/>
        <w:autoSpaceDN w:val="0"/>
        <w:adjustRightInd w:val="0"/>
        <w:spacing w:after="0" w:line="360" w:lineRule="auto"/>
        <w:rPr>
          <w:rFonts w:ascii="Times New Roman" w:hAnsi="Times New Roman"/>
          <w:sz w:val="24"/>
          <w:szCs w:val="24"/>
        </w:rPr>
      </w:pPr>
      <w:r w:rsidRPr="00E51252">
        <w:rPr>
          <w:rFonts w:ascii="Times New Roman" w:hAnsi="Times New Roman"/>
          <w:sz w:val="24"/>
          <w:szCs w:val="24"/>
        </w:rPr>
        <w:t>Condoms should be available at outlets that are readily available to the public.</w:t>
      </w:r>
      <w:r w:rsidR="004607B2" w:rsidRPr="00E51252">
        <w:rPr>
          <w:rFonts w:ascii="Times New Roman" w:hAnsi="Times New Roman"/>
          <w:sz w:val="24"/>
          <w:szCs w:val="24"/>
        </w:rPr>
        <w:t xml:space="preserve"> </w:t>
      </w:r>
      <w:r w:rsidRPr="00E51252">
        <w:rPr>
          <w:rFonts w:ascii="Times New Roman" w:hAnsi="Times New Roman"/>
          <w:sz w:val="24"/>
          <w:szCs w:val="24"/>
        </w:rPr>
        <w:t>Instruction and information regarding their proper use should be provided.</w:t>
      </w:r>
    </w:p>
    <w:p w:rsidR="00207750" w:rsidRPr="00207750" w:rsidRDefault="00207750" w:rsidP="00207750">
      <w:pPr>
        <w:pStyle w:val="ListParagraph"/>
        <w:autoSpaceDE w:val="0"/>
        <w:autoSpaceDN w:val="0"/>
        <w:adjustRightInd w:val="0"/>
        <w:spacing w:after="0" w:line="360" w:lineRule="auto"/>
        <w:rPr>
          <w:rFonts w:ascii="Times New Roman" w:hAnsi="Times New Roman"/>
          <w:sz w:val="24"/>
          <w:szCs w:val="24"/>
        </w:rPr>
      </w:pPr>
    </w:p>
    <w:p w:rsidR="00F472AC" w:rsidRPr="00207750" w:rsidRDefault="00F472AC" w:rsidP="001A47DB">
      <w:pPr>
        <w:autoSpaceDE w:val="0"/>
        <w:autoSpaceDN w:val="0"/>
        <w:adjustRightInd w:val="0"/>
        <w:spacing w:after="0" w:line="360" w:lineRule="auto"/>
        <w:rPr>
          <w:rFonts w:ascii="Times New Roman" w:hAnsi="Times New Roman"/>
          <w:bCs/>
          <w:sz w:val="24"/>
          <w:szCs w:val="24"/>
        </w:rPr>
      </w:pPr>
      <w:r w:rsidRPr="00207750">
        <w:rPr>
          <w:rFonts w:ascii="Times New Roman" w:hAnsi="Times New Roman"/>
          <w:bCs/>
          <w:sz w:val="24"/>
          <w:szCs w:val="24"/>
        </w:rPr>
        <w:t>The management of STIs should always include the following:</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 Medical and sexual history taking</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 Performance of a physical examination</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 Establishment of a diagnosis and provision of treatment</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 xml:space="preserve">• Education and </w:t>
      </w:r>
      <w:r w:rsidR="00D03211" w:rsidRPr="00C9473C">
        <w:rPr>
          <w:rFonts w:ascii="Times New Roman" w:hAnsi="Times New Roman"/>
          <w:sz w:val="24"/>
          <w:szCs w:val="24"/>
        </w:rPr>
        <w:t>counseling</w:t>
      </w:r>
      <w:r w:rsidRPr="00C9473C">
        <w:rPr>
          <w:rFonts w:ascii="Times New Roman" w:hAnsi="Times New Roman"/>
          <w:sz w:val="24"/>
          <w:szCs w:val="24"/>
        </w:rPr>
        <w:t xml:space="preserve"> of the patient on:</w:t>
      </w:r>
    </w:p>
    <w:p w:rsidR="00F472AC" w:rsidRPr="00D369EC" w:rsidRDefault="00D03211" w:rsidP="005B4BB1">
      <w:pPr>
        <w:pStyle w:val="ListParagraph"/>
        <w:numPr>
          <w:ilvl w:val="0"/>
          <w:numId w:val="95"/>
        </w:numPr>
        <w:autoSpaceDE w:val="0"/>
        <w:autoSpaceDN w:val="0"/>
        <w:adjustRightInd w:val="0"/>
        <w:spacing w:after="0" w:line="360" w:lineRule="auto"/>
        <w:rPr>
          <w:rFonts w:ascii="Times New Roman" w:hAnsi="Times New Roman"/>
          <w:sz w:val="24"/>
          <w:szCs w:val="24"/>
        </w:rPr>
      </w:pPr>
      <w:r w:rsidRPr="00D369EC">
        <w:rPr>
          <w:rFonts w:ascii="Times New Roman" w:hAnsi="Times New Roman"/>
          <w:sz w:val="24"/>
          <w:szCs w:val="24"/>
        </w:rPr>
        <w:t>Compliance w</w:t>
      </w:r>
      <w:r w:rsidR="00F472AC" w:rsidRPr="00D369EC">
        <w:rPr>
          <w:rFonts w:ascii="Times New Roman" w:hAnsi="Times New Roman"/>
          <w:sz w:val="24"/>
          <w:szCs w:val="24"/>
        </w:rPr>
        <w:t>ith treatment</w:t>
      </w:r>
    </w:p>
    <w:p w:rsidR="00F472AC" w:rsidRPr="00D369EC" w:rsidRDefault="00D03211" w:rsidP="005B4BB1">
      <w:pPr>
        <w:pStyle w:val="ListParagraph"/>
        <w:numPr>
          <w:ilvl w:val="0"/>
          <w:numId w:val="95"/>
        </w:numPr>
        <w:autoSpaceDE w:val="0"/>
        <w:autoSpaceDN w:val="0"/>
        <w:adjustRightInd w:val="0"/>
        <w:spacing w:after="0" w:line="360" w:lineRule="auto"/>
        <w:rPr>
          <w:rFonts w:ascii="Times New Roman" w:hAnsi="Times New Roman"/>
          <w:sz w:val="24"/>
          <w:szCs w:val="24"/>
        </w:rPr>
      </w:pPr>
      <w:r w:rsidRPr="00D369EC">
        <w:rPr>
          <w:rFonts w:ascii="Times New Roman" w:hAnsi="Times New Roman"/>
          <w:sz w:val="24"/>
          <w:szCs w:val="24"/>
        </w:rPr>
        <w:t>Prevention</w:t>
      </w:r>
      <w:r w:rsidR="00F472AC" w:rsidRPr="00D369EC">
        <w:rPr>
          <w:rFonts w:ascii="Times New Roman" w:hAnsi="Times New Roman"/>
          <w:sz w:val="24"/>
          <w:szCs w:val="24"/>
        </w:rPr>
        <w:t xml:space="preserve"> of complications of STIs</w:t>
      </w:r>
    </w:p>
    <w:p w:rsidR="00F472AC" w:rsidRPr="00D369EC" w:rsidRDefault="00F472AC" w:rsidP="005B4BB1">
      <w:pPr>
        <w:pStyle w:val="ListParagraph"/>
        <w:numPr>
          <w:ilvl w:val="0"/>
          <w:numId w:val="95"/>
        </w:numPr>
        <w:autoSpaceDE w:val="0"/>
        <w:autoSpaceDN w:val="0"/>
        <w:adjustRightInd w:val="0"/>
        <w:spacing w:after="0" w:line="360" w:lineRule="auto"/>
        <w:rPr>
          <w:rFonts w:ascii="Times New Roman" w:hAnsi="Times New Roman"/>
          <w:sz w:val="24"/>
          <w:szCs w:val="24"/>
        </w:rPr>
      </w:pPr>
      <w:r w:rsidRPr="00D369EC">
        <w:rPr>
          <w:rFonts w:ascii="Times New Roman" w:hAnsi="Times New Roman"/>
          <w:sz w:val="24"/>
          <w:szCs w:val="24"/>
        </w:rPr>
        <w:t>reduction in acquiring STIs</w:t>
      </w:r>
    </w:p>
    <w:p w:rsidR="00F472AC" w:rsidRPr="00C9473C" w:rsidRDefault="00F472AC" w:rsidP="005B4BB1">
      <w:pPr>
        <w:numPr>
          <w:ilvl w:val="0"/>
          <w:numId w:val="28"/>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increased risk of HIV</w:t>
      </w:r>
    </w:p>
    <w:p w:rsidR="00F472AC" w:rsidRPr="00C9473C" w:rsidRDefault="00D03211" w:rsidP="005B4BB1">
      <w:pPr>
        <w:numPr>
          <w:ilvl w:val="0"/>
          <w:numId w:val="28"/>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Prophylactic</w:t>
      </w:r>
      <w:r w:rsidR="00F472AC" w:rsidRPr="00C9473C">
        <w:rPr>
          <w:rFonts w:ascii="Times New Roman" w:hAnsi="Times New Roman"/>
          <w:sz w:val="24"/>
          <w:szCs w:val="24"/>
        </w:rPr>
        <w:t xml:space="preserve"> testing for HIV (also of partner)</w:t>
      </w:r>
    </w:p>
    <w:p w:rsidR="00F472AC" w:rsidRPr="00C9473C" w:rsidRDefault="00F472AC" w:rsidP="005B4BB1">
      <w:pPr>
        <w:numPr>
          <w:ilvl w:val="0"/>
          <w:numId w:val="28"/>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Promotion and provision of condoms and demonstration of their use</w:t>
      </w:r>
    </w:p>
    <w:p w:rsidR="00F472AC" w:rsidRPr="00C9473C" w:rsidRDefault="00F472AC" w:rsidP="005B4BB1">
      <w:pPr>
        <w:numPr>
          <w:ilvl w:val="0"/>
          <w:numId w:val="28"/>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Tracing and treating of sexual contacts.</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Based on guidelines of the Standard Treatment and Guidelines and Essential Drug</w:t>
      </w:r>
    </w:p>
    <w:p w:rsidR="00F472AC" w:rsidRPr="00C9473C" w:rsidRDefault="00F472AC" w:rsidP="001A47DB">
      <w:pPr>
        <w:autoSpaceDE w:val="0"/>
        <w:autoSpaceDN w:val="0"/>
        <w:adjustRightInd w:val="0"/>
        <w:spacing w:after="0" w:line="360" w:lineRule="auto"/>
        <w:rPr>
          <w:rFonts w:ascii="Times New Roman" w:hAnsi="Times New Roman"/>
          <w:b/>
          <w:bCs/>
          <w:sz w:val="24"/>
          <w:szCs w:val="24"/>
        </w:rPr>
      </w:pPr>
    </w:p>
    <w:p w:rsidR="00427EA3" w:rsidRPr="00C9473C" w:rsidRDefault="00427EA3" w:rsidP="00427EA3">
      <w:pPr>
        <w:pStyle w:val="ListParagraph"/>
        <w:autoSpaceDE w:val="0"/>
        <w:autoSpaceDN w:val="0"/>
        <w:adjustRightInd w:val="0"/>
        <w:spacing w:after="0" w:line="360" w:lineRule="auto"/>
        <w:ind w:left="144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427EA3" w:rsidRPr="00C9473C" w:rsidTr="005E03E4">
        <w:tc>
          <w:tcPr>
            <w:tcW w:w="9322" w:type="dxa"/>
          </w:tcPr>
          <w:p w:rsidR="00427EA3" w:rsidRDefault="00427EA3" w:rsidP="005E03E4">
            <w:pPr>
              <w:autoSpaceDE w:val="0"/>
              <w:autoSpaceDN w:val="0"/>
              <w:adjustRightInd w:val="0"/>
              <w:spacing w:after="0" w:line="360" w:lineRule="auto"/>
              <w:rPr>
                <w:rFonts w:ascii="Times New Roman" w:eastAsia="Times New Roman" w:hAnsi="Times New Roman"/>
                <w:b/>
                <w:bCs/>
                <w:i/>
                <w:sz w:val="24"/>
                <w:szCs w:val="24"/>
              </w:rPr>
            </w:pPr>
          </w:p>
          <w:p w:rsidR="00427EA3" w:rsidRPr="00C9473C" w:rsidRDefault="00427EA3" w:rsidP="005E03E4">
            <w:pPr>
              <w:autoSpaceDE w:val="0"/>
              <w:autoSpaceDN w:val="0"/>
              <w:adjustRightInd w:val="0"/>
              <w:spacing w:after="0" w:line="360" w:lineRule="auto"/>
              <w:rPr>
                <w:rFonts w:ascii="Times New Roman" w:eastAsia="Times New Roman" w:hAnsi="Times New Roman"/>
                <w:b/>
                <w:bCs/>
                <w:i/>
                <w:sz w:val="24"/>
                <w:szCs w:val="24"/>
              </w:rPr>
            </w:pPr>
            <w:r w:rsidRPr="00C9473C">
              <w:rPr>
                <w:rFonts w:ascii="Times New Roman" w:eastAsia="Times New Roman" w:hAnsi="Times New Roman"/>
                <w:b/>
                <w:bCs/>
                <w:i/>
                <w:sz w:val="24"/>
                <w:szCs w:val="24"/>
              </w:rPr>
              <w:t xml:space="preserve">Self activity </w:t>
            </w:r>
            <w:r>
              <w:rPr>
                <w:rFonts w:ascii="Times New Roman" w:eastAsia="Times New Roman" w:hAnsi="Times New Roman"/>
                <w:b/>
                <w:bCs/>
                <w:i/>
                <w:sz w:val="24"/>
                <w:szCs w:val="24"/>
              </w:rPr>
              <w:t>8.6</w:t>
            </w:r>
          </w:p>
          <w:p w:rsidR="00427EA3" w:rsidRPr="00C9473C" w:rsidRDefault="00427EA3" w:rsidP="005E03E4">
            <w:pPr>
              <w:autoSpaceDE w:val="0"/>
              <w:autoSpaceDN w:val="0"/>
              <w:adjustRightInd w:val="0"/>
              <w:spacing w:after="0" w:line="360" w:lineRule="auto"/>
              <w:rPr>
                <w:rFonts w:ascii="Times New Roman" w:eastAsia="Times New Roman" w:hAnsi="Times New Roman"/>
                <w:bCs/>
                <w:i/>
                <w:sz w:val="24"/>
                <w:szCs w:val="24"/>
              </w:rPr>
            </w:pPr>
            <w:r w:rsidRPr="00C9473C">
              <w:rPr>
                <w:rFonts w:ascii="Times New Roman" w:eastAsia="Times New Roman" w:hAnsi="Times New Roman"/>
                <w:bCs/>
                <w:i/>
                <w:sz w:val="24"/>
                <w:szCs w:val="24"/>
              </w:rPr>
              <w:t>Explain the advantage</w:t>
            </w:r>
            <w:r>
              <w:rPr>
                <w:rFonts w:ascii="Times New Roman" w:eastAsia="Times New Roman" w:hAnsi="Times New Roman"/>
                <w:bCs/>
                <w:i/>
                <w:sz w:val="24"/>
                <w:szCs w:val="24"/>
              </w:rPr>
              <w:t>s</w:t>
            </w:r>
            <w:r w:rsidRPr="00C9473C">
              <w:rPr>
                <w:rFonts w:ascii="Times New Roman" w:eastAsia="Times New Roman" w:hAnsi="Times New Roman"/>
                <w:bCs/>
                <w:i/>
                <w:sz w:val="24"/>
                <w:szCs w:val="24"/>
              </w:rPr>
              <w:t xml:space="preserve"> and disadvantage s of </w:t>
            </w:r>
            <w:r>
              <w:rPr>
                <w:rFonts w:ascii="Times New Roman" w:eastAsia="Times New Roman" w:hAnsi="Times New Roman"/>
                <w:bCs/>
                <w:i/>
                <w:sz w:val="24"/>
                <w:szCs w:val="24"/>
              </w:rPr>
              <w:t xml:space="preserve"> the S</w:t>
            </w:r>
            <w:r w:rsidRPr="00C9473C">
              <w:rPr>
                <w:rFonts w:ascii="Times New Roman" w:eastAsia="Times New Roman" w:hAnsi="Times New Roman"/>
                <w:bCs/>
                <w:i/>
                <w:sz w:val="24"/>
                <w:szCs w:val="24"/>
              </w:rPr>
              <w:t xml:space="preserve">yndromic </w:t>
            </w:r>
            <w:r>
              <w:rPr>
                <w:rFonts w:ascii="Times New Roman" w:eastAsia="Times New Roman" w:hAnsi="Times New Roman"/>
                <w:bCs/>
                <w:i/>
                <w:sz w:val="24"/>
                <w:szCs w:val="24"/>
              </w:rPr>
              <w:t>Management A</w:t>
            </w:r>
            <w:r w:rsidRPr="00C9473C">
              <w:rPr>
                <w:rFonts w:ascii="Times New Roman" w:eastAsia="Times New Roman" w:hAnsi="Times New Roman"/>
                <w:bCs/>
                <w:i/>
                <w:sz w:val="24"/>
                <w:szCs w:val="24"/>
              </w:rPr>
              <w:t>pproach</w:t>
            </w:r>
          </w:p>
        </w:tc>
      </w:tr>
    </w:tbl>
    <w:p w:rsidR="00427EA3" w:rsidRPr="00C9473C" w:rsidRDefault="00427EA3" w:rsidP="00427EA3">
      <w:pPr>
        <w:autoSpaceDE w:val="0"/>
        <w:autoSpaceDN w:val="0"/>
        <w:adjustRightInd w:val="0"/>
        <w:spacing w:after="0" w:line="360" w:lineRule="auto"/>
        <w:rPr>
          <w:rFonts w:ascii="Times New Roman" w:hAnsi="Times New Roman"/>
          <w:b/>
          <w:bCs/>
          <w:sz w:val="24"/>
          <w:szCs w:val="24"/>
        </w:rPr>
      </w:pPr>
    </w:p>
    <w:p w:rsidR="00F472AC" w:rsidRPr="00C9473C" w:rsidRDefault="00F472AC" w:rsidP="001A47DB">
      <w:pPr>
        <w:autoSpaceDE w:val="0"/>
        <w:autoSpaceDN w:val="0"/>
        <w:adjustRightInd w:val="0"/>
        <w:spacing w:after="0" w:line="360" w:lineRule="auto"/>
        <w:rPr>
          <w:rFonts w:ascii="Times New Roman" w:hAnsi="Times New Roman"/>
          <w:b/>
          <w:bCs/>
          <w:sz w:val="24"/>
          <w:szCs w:val="24"/>
        </w:rPr>
      </w:pPr>
    </w:p>
    <w:p w:rsidR="00147E1B" w:rsidRPr="00C9473C" w:rsidRDefault="00147E1B" w:rsidP="001A47DB">
      <w:pPr>
        <w:spacing w:line="360" w:lineRule="auto"/>
        <w:rPr>
          <w:rFonts w:ascii="Times New Roman" w:hAnsi="Times New Roman"/>
          <w:sz w:val="24"/>
          <w:szCs w:val="24"/>
          <w:lang w:val="en-GB"/>
        </w:rPr>
      </w:pPr>
    </w:p>
    <w:p w:rsidR="004F1B0C" w:rsidRPr="00C9473C" w:rsidRDefault="004F1B0C" w:rsidP="001A47DB">
      <w:pPr>
        <w:spacing w:line="360" w:lineRule="auto"/>
        <w:rPr>
          <w:rFonts w:ascii="Times New Roman" w:hAnsi="Times New Roman"/>
          <w:sz w:val="24"/>
          <w:szCs w:val="24"/>
          <w:lang w:val="en-GB"/>
        </w:rPr>
      </w:pPr>
    </w:p>
    <w:p w:rsidR="00105CA5" w:rsidRPr="00C9473C" w:rsidRDefault="00105CA5"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105CA5" w:rsidRPr="00C9473C" w:rsidRDefault="00105CA5"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105CA5" w:rsidRPr="00C9473C" w:rsidRDefault="00105CA5"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105CA5" w:rsidRPr="00C9473C" w:rsidRDefault="00105CA5"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105CA5" w:rsidRDefault="00105CA5"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Pr="00C9473C"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D10226" w:rsidRDefault="00D10226"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AF25D2" w:rsidRDefault="00AF25D2"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AF25D2" w:rsidRDefault="00AF25D2"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AF25D2" w:rsidRDefault="00AF25D2"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AF25D2" w:rsidRDefault="00AF25D2"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AF25D2" w:rsidRDefault="00AF25D2"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AF25D2" w:rsidRDefault="00AF25D2"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D10226" w:rsidRDefault="00D10226"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241A8D" w:rsidRDefault="00241A8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9723F5" w:rsidRDefault="009723F5" w:rsidP="001A47DB">
      <w:pPr>
        <w:autoSpaceDE w:val="0"/>
        <w:autoSpaceDN w:val="0"/>
        <w:adjustRightInd w:val="0"/>
        <w:spacing w:after="0" w:line="360" w:lineRule="auto"/>
        <w:jc w:val="both"/>
        <w:rPr>
          <w:rFonts w:ascii="Times New Roman" w:eastAsia="Times New Roman" w:hAnsi="Times New Roman"/>
          <w:b/>
          <w:color w:val="000000"/>
          <w:sz w:val="24"/>
          <w:szCs w:val="24"/>
        </w:rPr>
      </w:pPr>
      <w:r w:rsidRPr="00C9473C">
        <w:rPr>
          <w:rFonts w:ascii="Times New Roman" w:eastAsia="Times New Roman" w:hAnsi="Times New Roman"/>
          <w:b/>
          <w:color w:val="000000"/>
          <w:sz w:val="24"/>
          <w:szCs w:val="24"/>
        </w:rPr>
        <w:t>References</w:t>
      </w:r>
    </w:p>
    <w:p w:rsidR="005F0723" w:rsidRPr="002338DE" w:rsidRDefault="00DA4F49" w:rsidP="005F0723">
      <w:pPr>
        <w:spacing w:before="100" w:beforeAutospacing="1" w:after="100" w:afterAutospacing="1"/>
        <w:rPr>
          <w:rFonts w:ascii="Times New Roman" w:eastAsia="Times New Roman" w:hAnsi="Times New Roman"/>
          <w:bCs/>
          <w:sz w:val="24"/>
          <w:szCs w:val="24"/>
        </w:rPr>
      </w:pPr>
      <w:r w:rsidRPr="002338DE">
        <w:rPr>
          <w:rFonts w:ascii="Times New Roman" w:eastAsia="Times New Roman" w:hAnsi="Times New Roman"/>
          <w:bCs/>
          <w:sz w:val="24"/>
          <w:szCs w:val="24"/>
        </w:rPr>
        <w:t>Brun</w:t>
      </w:r>
      <w:r w:rsidR="00D40603" w:rsidRPr="002338DE">
        <w:rPr>
          <w:rFonts w:ascii="Times New Roman" w:eastAsia="Times New Roman" w:hAnsi="Times New Roman"/>
          <w:bCs/>
          <w:sz w:val="24"/>
          <w:szCs w:val="24"/>
        </w:rPr>
        <w:t>ner, S.L. &amp; Suddarth, D.S. (2008</w:t>
      </w:r>
      <w:r w:rsidRPr="002338DE">
        <w:rPr>
          <w:rFonts w:ascii="Times New Roman" w:eastAsia="Times New Roman" w:hAnsi="Times New Roman"/>
          <w:bCs/>
          <w:sz w:val="24"/>
          <w:szCs w:val="24"/>
        </w:rPr>
        <w:t xml:space="preserve">). </w:t>
      </w:r>
      <w:r w:rsidRPr="002338DE">
        <w:rPr>
          <w:rFonts w:ascii="Times New Roman" w:eastAsia="Times New Roman" w:hAnsi="Times New Roman"/>
          <w:bCs/>
          <w:i/>
          <w:iCs/>
          <w:sz w:val="24"/>
          <w:szCs w:val="24"/>
        </w:rPr>
        <w:t>Medical-Surgical Nursing</w:t>
      </w:r>
      <w:r w:rsidRPr="002338DE">
        <w:rPr>
          <w:rFonts w:ascii="Times New Roman" w:eastAsia="Times New Roman" w:hAnsi="Times New Roman"/>
          <w:bCs/>
          <w:sz w:val="24"/>
          <w:szCs w:val="24"/>
        </w:rPr>
        <w:t>. Philadelphia : J.B. Lippincott.</w:t>
      </w:r>
    </w:p>
    <w:p w:rsidR="009723F5" w:rsidRPr="002338DE" w:rsidRDefault="009723F5" w:rsidP="005F0723">
      <w:pPr>
        <w:spacing w:before="100" w:beforeAutospacing="1" w:after="100" w:afterAutospacing="1"/>
        <w:rPr>
          <w:rFonts w:ascii="Times New Roman" w:eastAsia="Arial Unicode MS" w:hAnsi="Times New Roman"/>
          <w:sz w:val="24"/>
          <w:szCs w:val="24"/>
        </w:rPr>
      </w:pPr>
      <w:r w:rsidRPr="002338DE">
        <w:rPr>
          <w:rFonts w:ascii="Times New Roman" w:eastAsia="Arial Unicode MS" w:hAnsi="Times New Roman"/>
          <w:sz w:val="24"/>
          <w:szCs w:val="24"/>
        </w:rPr>
        <w:t>Guilebaud, J.(2004)  Contraception  4</w:t>
      </w:r>
      <w:r w:rsidRPr="002338DE">
        <w:rPr>
          <w:rFonts w:ascii="Times New Roman" w:eastAsia="Arial Unicode MS" w:hAnsi="Times New Roman"/>
          <w:sz w:val="24"/>
          <w:szCs w:val="24"/>
          <w:vertAlign w:val="superscript"/>
        </w:rPr>
        <w:t>th</w:t>
      </w:r>
      <w:r w:rsidRPr="002338DE">
        <w:rPr>
          <w:rFonts w:ascii="Times New Roman" w:eastAsia="Arial Unicode MS" w:hAnsi="Times New Roman"/>
          <w:sz w:val="24"/>
          <w:szCs w:val="24"/>
        </w:rPr>
        <w:t xml:space="preserve"> edition.  London, Churchill Livingstone</w:t>
      </w:r>
    </w:p>
    <w:p w:rsidR="005F0723" w:rsidRPr="002338DE" w:rsidRDefault="005F0723" w:rsidP="005F0723">
      <w:pPr>
        <w:autoSpaceDE w:val="0"/>
        <w:autoSpaceDN w:val="0"/>
        <w:adjustRightInd w:val="0"/>
        <w:spacing w:after="0" w:line="360" w:lineRule="auto"/>
        <w:jc w:val="both"/>
        <w:rPr>
          <w:rFonts w:ascii="Times New Roman" w:eastAsia="Times New Roman" w:hAnsi="Times New Roman"/>
          <w:color w:val="000000"/>
          <w:sz w:val="24"/>
          <w:szCs w:val="24"/>
        </w:rPr>
      </w:pPr>
      <w:r w:rsidRPr="002338DE">
        <w:rPr>
          <w:rFonts w:ascii="Times New Roman" w:eastAsia="Times New Roman" w:hAnsi="Times New Roman"/>
          <w:color w:val="000000"/>
          <w:sz w:val="24"/>
          <w:szCs w:val="24"/>
        </w:rPr>
        <w:t>Hart D.M. and Norman J. (2000) 5</w:t>
      </w:r>
      <w:r w:rsidRPr="002338DE">
        <w:rPr>
          <w:rFonts w:ascii="Times New Roman" w:eastAsia="Times New Roman" w:hAnsi="Times New Roman"/>
          <w:color w:val="000000"/>
          <w:sz w:val="24"/>
          <w:szCs w:val="24"/>
          <w:vertAlign w:val="superscript"/>
        </w:rPr>
        <w:t>th</w:t>
      </w:r>
      <w:r w:rsidRPr="002338DE">
        <w:rPr>
          <w:rFonts w:ascii="Times New Roman" w:eastAsia="Times New Roman" w:hAnsi="Times New Roman"/>
          <w:color w:val="000000"/>
          <w:sz w:val="24"/>
          <w:szCs w:val="24"/>
        </w:rPr>
        <w:t xml:space="preserve"> edition. </w:t>
      </w:r>
      <w:r w:rsidR="0029619B" w:rsidRPr="002338DE">
        <w:rPr>
          <w:rFonts w:ascii="Times New Roman" w:eastAsia="Times New Roman" w:hAnsi="Times New Roman"/>
          <w:color w:val="000000"/>
          <w:sz w:val="24"/>
          <w:szCs w:val="24"/>
        </w:rPr>
        <w:t xml:space="preserve">Gynaecology Illustrated. </w:t>
      </w:r>
      <w:r w:rsidRPr="002338DE">
        <w:rPr>
          <w:rFonts w:ascii="Times New Roman" w:eastAsia="Times New Roman" w:hAnsi="Times New Roman"/>
          <w:color w:val="000000"/>
          <w:sz w:val="24"/>
          <w:szCs w:val="24"/>
        </w:rPr>
        <w:t>Edinburgh, Churchhill Livingstone.</w:t>
      </w:r>
    </w:p>
    <w:p w:rsidR="00D40603" w:rsidRPr="002338DE" w:rsidRDefault="00D40603" w:rsidP="005F0723">
      <w:pPr>
        <w:autoSpaceDE w:val="0"/>
        <w:autoSpaceDN w:val="0"/>
        <w:adjustRightInd w:val="0"/>
        <w:spacing w:after="0" w:line="360" w:lineRule="auto"/>
        <w:jc w:val="both"/>
        <w:rPr>
          <w:rFonts w:ascii="Times New Roman" w:eastAsia="Times New Roman" w:hAnsi="Times New Roman"/>
          <w:color w:val="000000"/>
          <w:sz w:val="24"/>
          <w:szCs w:val="24"/>
        </w:rPr>
      </w:pPr>
      <w:r w:rsidRPr="002338DE">
        <w:rPr>
          <w:rFonts w:ascii="Times New Roman" w:eastAsia="Times New Roman" w:hAnsi="Times New Roman"/>
          <w:color w:val="000000"/>
          <w:sz w:val="24"/>
          <w:szCs w:val="24"/>
        </w:rPr>
        <w:t>Karz V.L., Lentz G.M.</w:t>
      </w:r>
      <w:r w:rsidR="0029619B" w:rsidRPr="002338DE">
        <w:rPr>
          <w:rFonts w:ascii="Times New Roman" w:eastAsia="Times New Roman" w:hAnsi="Times New Roman"/>
          <w:color w:val="000000"/>
          <w:sz w:val="24"/>
          <w:szCs w:val="24"/>
        </w:rPr>
        <w:t xml:space="preserve">, Lobo R.A. and Gershenson  D.M. (2007) Comprehensive Gynecology. Philadephia :Mosby </w:t>
      </w:r>
    </w:p>
    <w:p w:rsidR="005F0723" w:rsidRPr="002338DE" w:rsidRDefault="005F0723" w:rsidP="005F0723">
      <w:pPr>
        <w:spacing w:before="100" w:beforeAutospacing="1" w:after="100" w:afterAutospacing="1"/>
        <w:rPr>
          <w:rFonts w:ascii="Times New Roman" w:eastAsia="Times New Roman" w:hAnsi="Times New Roman"/>
          <w:bCs/>
          <w:sz w:val="24"/>
          <w:szCs w:val="24"/>
        </w:rPr>
      </w:pPr>
      <w:r w:rsidRPr="002338DE">
        <w:rPr>
          <w:rFonts w:ascii="Times New Roman" w:eastAsia="Times New Roman" w:hAnsi="Times New Roman"/>
          <w:bCs/>
          <w:sz w:val="24"/>
          <w:szCs w:val="24"/>
        </w:rPr>
        <w:t>Lewis, S.M., Heitkemper, M.M. &amp; Dirksen, S.R.</w:t>
      </w:r>
      <w:r w:rsidR="00D40603" w:rsidRPr="002338DE">
        <w:rPr>
          <w:rFonts w:ascii="Times New Roman" w:eastAsia="Times New Roman" w:hAnsi="Times New Roman"/>
          <w:bCs/>
          <w:sz w:val="24"/>
          <w:szCs w:val="24"/>
        </w:rPr>
        <w:t xml:space="preserve"> Camera I.M.</w:t>
      </w:r>
      <w:r w:rsidRPr="002338DE">
        <w:rPr>
          <w:rFonts w:ascii="Times New Roman" w:eastAsia="Times New Roman" w:hAnsi="Times New Roman"/>
          <w:bCs/>
          <w:sz w:val="24"/>
          <w:szCs w:val="24"/>
        </w:rPr>
        <w:t xml:space="preserve"> (20</w:t>
      </w:r>
      <w:r w:rsidR="00D40603" w:rsidRPr="002338DE">
        <w:rPr>
          <w:rFonts w:ascii="Times New Roman" w:eastAsia="Times New Roman" w:hAnsi="Times New Roman"/>
          <w:bCs/>
          <w:sz w:val="24"/>
          <w:szCs w:val="24"/>
        </w:rPr>
        <w:t>11</w:t>
      </w:r>
      <w:r w:rsidRPr="002338DE">
        <w:rPr>
          <w:rFonts w:ascii="Times New Roman" w:eastAsia="Times New Roman" w:hAnsi="Times New Roman"/>
          <w:bCs/>
          <w:sz w:val="24"/>
          <w:szCs w:val="24"/>
        </w:rPr>
        <w:t xml:space="preserve">). </w:t>
      </w:r>
      <w:r w:rsidRPr="002338DE">
        <w:rPr>
          <w:rFonts w:ascii="Times New Roman" w:eastAsia="Times New Roman" w:hAnsi="Times New Roman"/>
          <w:bCs/>
          <w:i/>
          <w:iCs/>
          <w:sz w:val="24"/>
          <w:szCs w:val="24"/>
        </w:rPr>
        <w:t>Medical-Surgical Nursing.</w:t>
      </w:r>
      <w:r w:rsidRPr="002338DE">
        <w:rPr>
          <w:rFonts w:ascii="Times New Roman" w:eastAsia="Times New Roman" w:hAnsi="Times New Roman"/>
          <w:bCs/>
          <w:sz w:val="24"/>
          <w:szCs w:val="24"/>
        </w:rPr>
        <w:t xml:space="preserve"> Mexico: Mosby.</w:t>
      </w:r>
    </w:p>
    <w:p w:rsidR="009723F5" w:rsidRPr="00C9473C" w:rsidRDefault="009723F5" w:rsidP="005F0723">
      <w:pPr>
        <w:spacing w:line="360" w:lineRule="auto"/>
        <w:rPr>
          <w:rFonts w:ascii="Times New Roman" w:hAnsi="Times New Roman"/>
          <w:sz w:val="24"/>
          <w:szCs w:val="24"/>
        </w:rPr>
      </w:pPr>
      <w:r w:rsidRPr="00C9473C">
        <w:rPr>
          <w:rFonts w:ascii="Times New Roman" w:eastAsia="Arial Unicode MS" w:hAnsi="Times New Roman"/>
          <w:sz w:val="24"/>
          <w:szCs w:val="24"/>
        </w:rPr>
        <w:t xml:space="preserve">Malawi Ministry of Health (July 2007): </w:t>
      </w:r>
      <w:r w:rsidRPr="00C9473C">
        <w:rPr>
          <w:rFonts w:ascii="Times New Roman" w:hAnsi="Times New Roman"/>
          <w:sz w:val="24"/>
          <w:szCs w:val="24"/>
        </w:rPr>
        <w:t>Implementation Framework for Reproductive Health Strategy (2007-2010)</w:t>
      </w:r>
    </w:p>
    <w:p w:rsidR="009723F5" w:rsidRPr="00C9473C" w:rsidRDefault="009723F5" w:rsidP="001A47DB">
      <w:pPr>
        <w:spacing w:line="360" w:lineRule="auto"/>
        <w:jc w:val="both"/>
        <w:rPr>
          <w:rFonts w:ascii="Times New Roman" w:eastAsia="Arial Unicode MS" w:hAnsi="Times New Roman"/>
          <w:sz w:val="24"/>
          <w:szCs w:val="24"/>
        </w:rPr>
      </w:pPr>
      <w:r w:rsidRPr="00C9473C">
        <w:rPr>
          <w:rFonts w:ascii="Times New Roman" w:eastAsia="Arial Unicode MS" w:hAnsi="Times New Roman"/>
          <w:sz w:val="24"/>
          <w:szCs w:val="24"/>
        </w:rPr>
        <w:t xml:space="preserve">World Health Organization. </w:t>
      </w:r>
      <w:r w:rsidR="0043413C" w:rsidRPr="00C9473C">
        <w:rPr>
          <w:rFonts w:ascii="Times New Roman" w:eastAsia="Arial Unicode MS" w:hAnsi="Times New Roman"/>
          <w:sz w:val="24"/>
          <w:szCs w:val="24"/>
        </w:rPr>
        <w:t xml:space="preserve">(2007). </w:t>
      </w:r>
      <w:r w:rsidRPr="00C9473C">
        <w:rPr>
          <w:rFonts w:ascii="Times New Roman" w:eastAsia="Arial Unicode MS" w:hAnsi="Times New Roman"/>
          <w:sz w:val="24"/>
          <w:szCs w:val="24"/>
        </w:rPr>
        <w:t>Gender and rights in reproductive and maternal health: a manual for learning workshop. Retrieved January 7</w:t>
      </w:r>
      <w:r w:rsidRPr="00C9473C">
        <w:rPr>
          <w:rFonts w:ascii="Times New Roman" w:eastAsia="Arial Unicode MS" w:hAnsi="Times New Roman"/>
          <w:sz w:val="24"/>
          <w:szCs w:val="24"/>
          <w:vertAlign w:val="superscript"/>
        </w:rPr>
        <w:t>th</w:t>
      </w:r>
      <w:r w:rsidRPr="00C9473C">
        <w:rPr>
          <w:rFonts w:ascii="Times New Roman" w:eastAsia="Arial Unicode MS" w:hAnsi="Times New Roman"/>
          <w:sz w:val="24"/>
          <w:szCs w:val="24"/>
        </w:rPr>
        <w:t>, from World Wide Web:</w:t>
      </w:r>
      <w:hyperlink r:id="rId41" w:history="1">
        <w:r w:rsidR="00D44AE3" w:rsidRPr="00C9473C">
          <w:rPr>
            <w:rStyle w:val="Hyperlink"/>
            <w:rFonts w:ascii="Times New Roman" w:eastAsia="Arial Unicode MS" w:hAnsi="Times New Roman"/>
            <w:sz w:val="24"/>
            <w:szCs w:val="24"/>
          </w:rPr>
          <w:t>http://www.who.int/bookorders/anglais/detart1.jsp?sesslan</w:t>
        </w:r>
      </w:hyperlink>
      <w:r w:rsidRPr="00C9473C">
        <w:rPr>
          <w:rFonts w:ascii="Times New Roman" w:eastAsia="Arial Unicode MS" w:hAnsi="Times New Roman"/>
          <w:sz w:val="24"/>
          <w:szCs w:val="24"/>
        </w:rPr>
        <w:t xml:space="preserve">. </w:t>
      </w:r>
    </w:p>
    <w:p w:rsidR="009723F5" w:rsidRPr="00C9473C" w:rsidRDefault="009723F5" w:rsidP="001A47DB">
      <w:pPr>
        <w:spacing w:line="360" w:lineRule="auto"/>
        <w:jc w:val="both"/>
        <w:rPr>
          <w:rFonts w:ascii="Times New Roman" w:eastAsia="Arial Unicode MS" w:hAnsi="Times New Roman"/>
          <w:sz w:val="24"/>
          <w:szCs w:val="24"/>
        </w:rPr>
      </w:pPr>
      <w:r w:rsidRPr="00C9473C">
        <w:rPr>
          <w:rFonts w:ascii="Times New Roman" w:eastAsia="Arial Unicode MS" w:hAnsi="Times New Roman"/>
          <w:sz w:val="24"/>
          <w:szCs w:val="24"/>
        </w:rPr>
        <w:t xml:space="preserve">Fogel, C. I. and Woods, N. F (1981) </w:t>
      </w:r>
      <w:r w:rsidR="008A168F" w:rsidRPr="00C9473C">
        <w:rPr>
          <w:rFonts w:ascii="Times New Roman" w:eastAsia="Arial Unicode MS" w:hAnsi="Times New Roman"/>
          <w:sz w:val="24"/>
          <w:szCs w:val="24"/>
          <w:u w:val="single"/>
        </w:rPr>
        <w:t>Health care of women. A n</w:t>
      </w:r>
      <w:r w:rsidRPr="00C9473C">
        <w:rPr>
          <w:rFonts w:ascii="Times New Roman" w:eastAsia="Arial Unicode MS" w:hAnsi="Times New Roman"/>
          <w:sz w:val="24"/>
          <w:szCs w:val="24"/>
          <w:u w:val="single"/>
        </w:rPr>
        <w:t xml:space="preserve">ursing </w:t>
      </w:r>
      <w:r w:rsidR="008A168F" w:rsidRPr="00C9473C">
        <w:rPr>
          <w:rFonts w:ascii="Times New Roman" w:eastAsia="Arial Unicode MS" w:hAnsi="Times New Roman"/>
          <w:sz w:val="24"/>
          <w:szCs w:val="24"/>
          <w:u w:val="single"/>
        </w:rPr>
        <w:t>perspectives</w:t>
      </w:r>
      <w:r w:rsidRPr="00C9473C">
        <w:rPr>
          <w:rFonts w:ascii="Times New Roman" w:eastAsia="Arial Unicode MS" w:hAnsi="Times New Roman"/>
          <w:sz w:val="24"/>
          <w:szCs w:val="24"/>
          <w:u w:val="single"/>
        </w:rPr>
        <w:t xml:space="preserve">, </w:t>
      </w:r>
      <w:r w:rsidRPr="00C9473C">
        <w:rPr>
          <w:rFonts w:ascii="Times New Roman" w:eastAsia="Arial Unicode MS" w:hAnsi="Times New Roman"/>
          <w:sz w:val="24"/>
          <w:szCs w:val="24"/>
        </w:rPr>
        <w:t>St Louis, CV Mosby</w:t>
      </w:r>
    </w:p>
    <w:p w:rsidR="009723F5" w:rsidRPr="00C9473C" w:rsidRDefault="009723F5" w:rsidP="001A47DB">
      <w:pPr>
        <w:spacing w:line="360" w:lineRule="auto"/>
        <w:jc w:val="both"/>
        <w:rPr>
          <w:rFonts w:ascii="Times New Roman" w:eastAsia="Arial Unicode MS" w:hAnsi="Times New Roman"/>
          <w:sz w:val="24"/>
          <w:szCs w:val="24"/>
        </w:rPr>
      </w:pPr>
      <w:r w:rsidRPr="00C9473C">
        <w:rPr>
          <w:rFonts w:ascii="Times New Roman" w:eastAsia="Arial Unicode MS" w:hAnsi="Times New Roman"/>
          <w:sz w:val="24"/>
          <w:szCs w:val="24"/>
        </w:rPr>
        <w:t xml:space="preserve">Sutherland , C. (2001). Women Health: </w:t>
      </w:r>
      <w:r w:rsidRPr="00C9473C">
        <w:rPr>
          <w:rFonts w:ascii="Times New Roman" w:eastAsia="Arial Unicode MS" w:hAnsi="Times New Roman"/>
          <w:sz w:val="24"/>
          <w:szCs w:val="24"/>
          <w:u w:val="single"/>
        </w:rPr>
        <w:t xml:space="preserve">A handbook for nurses </w:t>
      </w:r>
      <w:r w:rsidRPr="00C9473C">
        <w:rPr>
          <w:rFonts w:ascii="Times New Roman" w:eastAsia="Arial Unicode MS" w:hAnsi="Times New Roman"/>
          <w:sz w:val="24"/>
          <w:szCs w:val="24"/>
        </w:rPr>
        <w:t>Edinburg, Churchill Livingstone</w:t>
      </w:r>
    </w:p>
    <w:p w:rsidR="009723F5" w:rsidRPr="00C9473C" w:rsidRDefault="009723F5" w:rsidP="001A47DB">
      <w:pPr>
        <w:spacing w:line="360" w:lineRule="auto"/>
        <w:jc w:val="both"/>
        <w:rPr>
          <w:rFonts w:ascii="Times New Roman" w:eastAsia="Arial Unicode MS" w:hAnsi="Times New Roman"/>
          <w:sz w:val="24"/>
          <w:szCs w:val="24"/>
        </w:rPr>
      </w:pPr>
      <w:r w:rsidRPr="00C9473C">
        <w:rPr>
          <w:rFonts w:ascii="Times New Roman" w:eastAsia="Arial Unicode MS" w:hAnsi="Times New Roman"/>
          <w:sz w:val="24"/>
          <w:szCs w:val="24"/>
        </w:rPr>
        <w:t>Kahn, A and Holt, L. H. (1987). Menopause: The best years of your life London, Bloosbery Publishing Limited</w:t>
      </w:r>
    </w:p>
    <w:p w:rsidR="009723F5" w:rsidRPr="00C9473C" w:rsidRDefault="009723F5" w:rsidP="001A47DB">
      <w:pPr>
        <w:spacing w:line="360" w:lineRule="auto"/>
        <w:rPr>
          <w:rFonts w:ascii="Times New Roman" w:hAnsi="Times New Roman"/>
          <w:sz w:val="24"/>
          <w:szCs w:val="24"/>
        </w:rPr>
      </w:pPr>
      <w:r w:rsidRPr="00C9473C">
        <w:rPr>
          <w:rFonts w:ascii="Times New Roman" w:hAnsi="Times New Roman"/>
          <w:sz w:val="24"/>
          <w:szCs w:val="24"/>
        </w:rPr>
        <w:t>UNFPA</w:t>
      </w:r>
      <w:r w:rsidR="0043413C" w:rsidRPr="00C9473C">
        <w:rPr>
          <w:rFonts w:ascii="Times New Roman" w:hAnsi="Times New Roman"/>
          <w:sz w:val="24"/>
          <w:szCs w:val="24"/>
        </w:rPr>
        <w:t>,</w:t>
      </w:r>
      <w:r w:rsidRPr="00C9473C">
        <w:rPr>
          <w:rFonts w:ascii="Times New Roman" w:hAnsi="Times New Roman"/>
          <w:sz w:val="24"/>
          <w:szCs w:val="24"/>
        </w:rPr>
        <w:t xml:space="preserve"> </w:t>
      </w:r>
      <w:r w:rsidR="008A168F" w:rsidRPr="00C9473C">
        <w:rPr>
          <w:rFonts w:ascii="Times New Roman" w:hAnsi="Times New Roman"/>
          <w:sz w:val="24"/>
          <w:szCs w:val="24"/>
        </w:rPr>
        <w:t>(</w:t>
      </w:r>
      <w:r w:rsidRPr="00C9473C">
        <w:rPr>
          <w:rFonts w:ascii="Times New Roman" w:hAnsi="Times New Roman"/>
          <w:sz w:val="24"/>
          <w:szCs w:val="24"/>
        </w:rPr>
        <w:t>2008</w:t>
      </w:r>
      <w:r w:rsidR="008A168F" w:rsidRPr="00C9473C">
        <w:rPr>
          <w:rFonts w:ascii="Times New Roman" w:hAnsi="Times New Roman"/>
          <w:sz w:val="24"/>
          <w:szCs w:val="24"/>
        </w:rPr>
        <w:t>)</w:t>
      </w:r>
      <w:r w:rsidRPr="00C9473C">
        <w:rPr>
          <w:rFonts w:ascii="Times New Roman" w:hAnsi="Times New Roman"/>
          <w:sz w:val="24"/>
          <w:szCs w:val="24"/>
        </w:rPr>
        <w:t xml:space="preserve">. The Status of Reproductive Health </w:t>
      </w:r>
      <w:r w:rsidR="008A168F" w:rsidRPr="00C9473C">
        <w:rPr>
          <w:rFonts w:ascii="Times New Roman" w:hAnsi="Times New Roman"/>
          <w:sz w:val="24"/>
          <w:szCs w:val="24"/>
        </w:rPr>
        <w:t>within</w:t>
      </w:r>
      <w:r w:rsidRPr="00C9473C">
        <w:rPr>
          <w:rFonts w:ascii="Times New Roman" w:hAnsi="Times New Roman"/>
          <w:sz w:val="24"/>
          <w:szCs w:val="24"/>
        </w:rPr>
        <w:t xml:space="preserve"> the Sector Wide Approach Context: Towards universal Access to Reproductive Health. Malawi. </w:t>
      </w:r>
    </w:p>
    <w:p w:rsidR="009F2916" w:rsidRPr="00713781" w:rsidRDefault="00D41BB8" w:rsidP="009F2916">
      <w:pPr>
        <w:spacing w:line="360" w:lineRule="auto"/>
        <w:rPr>
          <w:rFonts w:ascii="Times New Roman" w:hAnsi="Times New Roman"/>
          <w:sz w:val="24"/>
          <w:szCs w:val="24"/>
        </w:rPr>
      </w:pPr>
      <w:r w:rsidRPr="00713781">
        <w:rPr>
          <w:rFonts w:ascii="Times New Roman" w:hAnsi="Times New Roman"/>
          <w:sz w:val="24"/>
          <w:szCs w:val="24"/>
        </w:rPr>
        <w:t xml:space="preserve">Malawi </w:t>
      </w:r>
      <w:r w:rsidR="006B3B9D" w:rsidRPr="00713781">
        <w:rPr>
          <w:rFonts w:ascii="Times New Roman" w:hAnsi="Times New Roman"/>
          <w:sz w:val="24"/>
          <w:szCs w:val="24"/>
        </w:rPr>
        <w:t xml:space="preserve">MOH, (2009). National Sexual and Reproductive Health and Rights (SRHR) Policy </w:t>
      </w:r>
    </w:p>
    <w:p w:rsidR="009F2916" w:rsidRPr="00713781" w:rsidRDefault="00D41BB8" w:rsidP="009F2916">
      <w:pPr>
        <w:spacing w:line="360" w:lineRule="auto"/>
        <w:rPr>
          <w:rFonts w:ascii="Times New Roman" w:hAnsi="Times New Roman"/>
          <w:sz w:val="24"/>
          <w:szCs w:val="24"/>
          <w:lang w:val="en-GB"/>
        </w:rPr>
      </w:pPr>
      <w:r w:rsidRPr="00713781">
        <w:rPr>
          <w:rFonts w:ascii="Times New Roman" w:hAnsi="Times New Roman"/>
          <w:sz w:val="24"/>
          <w:szCs w:val="24"/>
          <w:lang w:val="en-GB"/>
        </w:rPr>
        <w:t xml:space="preserve">Malawi </w:t>
      </w:r>
      <w:r w:rsidR="006B3B9D" w:rsidRPr="00713781">
        <w:rPr>
          <w:rFonts w:ascii="Times New Roman" w:hAnsi="Times New Roman"/>
          <w:sz w:val="24"/>
          <w:szCs w:val="24"/>
          <w:lang w:val="en-GB"/>
        </w:rPr>
        <w:t>MOH</w:t>
      </w:r>
      <w:r w:rsidR="0043413C" w:rsidRPr="00713781">
        <w:rPr>
          <w:rFonts w:ascii="Times New Roman" w:hAnsi="Times New Roman"/>
          <w:sz w:val="24"/>
          <w:szCs w:val="24"/>
          <w:lang w:val="en-GB"/>
        </w:rPr>
        <w:t>, (2007) Road Map for accelerating the reduction of Maternal and Neonatal Mortality and Morbidity in Malawi. Revised version</w:t>
      </w:r>
    </w:p>
    <w:p w:rsidR="0043413C" w:rsidRPr="00713781" w:rsidRDefault="00D41BB8" w:rsidP="009F2916">
      <w:pPr>
        <w:spacing w:line="360" w:lineRule="auto"/>
        <w:rPr>
          <w:rFonts w:ascii="Times New Roman" w:hAnsi="Times New Roman"/>
          <w:sz w:val="24"/>
          <w:szCs w:val="24"/>
          <w:lang w:val="en-GB"/>
        </w:rPr>
      </w:pPr>
      <w:r w:rsidRPr="00713781">
        <w:rPr>
          <w:rFonts w:ascii="Times New Roman" w:hAnsi="Times New Roman"/>
          <w:sz w:val="24"/>
          <w:szCs w:val="24"/>
          <w:lang w:val="en-GB"/>
        </w:rPr>
        <w:lastRenderedPageBreak/>
        <w:t xml:space="preserve">Malawi </w:t>
      </w:r>
      <w:r w:rsidR="00FF7B5C" w:rsidRPr="00713781">
        <w:rPr>
          <w:rFonts w:ascii="Times New Roman" w:hAnsi="Times New Roman"/>
          <w:sz w:val="24"/>
          <w:szCs w:val="24"/>
          <w:lang w:val="en-GB"/>
        </w:rPr>
        <w:t xml:space="preserve">MOH, (2009). </w:t>
      </w:r>
      <w:r w:rsidR="0043413C" w:rsidRPr="00713781">
        <w:rPr>
          <w:rFonts w:ascii="Times New Roman" w:hAnsi="Times New Roman"/>
          <w:sz w:val="24"/>
          <w:szCs w:val="24"/>
          <w:lang w:val="en-GB"/>
        </w:rPr>
        <w:t xml:space="preserve">Launch of </w:t>
      </w:r>
      <w:r w:rsidR="00FF7B5C" w:rsidRPr="00713781">
        <w:rPr>
          <w:rFonts w:ascii="Times New Roman" w:hAnsi="Times New Roman"/>
          <w:sz w:val="24"/>
          <w:szCs w:val="24"/>
          <w:lang w:val="en-GB"/>
        </w:rPr>
        <w:t>the Campaign on accelerated reduction of maternal mortality in Africa (CARMMA)</w:t>
      </w:r>
    </w:p>
    <w:p w:rsidR="0043413C" w:rsidRPr="00713781" w:rsidRDefault="00D41BB8" w:rsidP="009F2916">
      <w:pPr>
        <w:spacing w:line="360" w:lineRule="auto"/>
        <w:rPr>
          <w:rFonts w:ascii="Times New Roman" w:hAnsi="Times New Roman"/>
          <w:i/>
          <w:sz w:val="24"/>
          <w:szCs w:val="24"/>
          <w:lang w:val="en-GB"/>
        </w:rPr>
      </w:pPr>
      <w:r w:rsidRPr="00713781">
        <w:rPr>
          <w:rFonts w:ascii="Times New Roman" w:hAnsi="Times New Roman"/>
          <w:sz w:val="24"/>
          <w:szCs w:val="24"/>
          <w:lang w:val="en-GB"/>
        </w:rPr>
        <w:t xml:space="preserve">Malawi </w:t>
      </w:r>
      <w:r w:rsidR="0043413C" w:rsidRPr="00713781">
        <w:rPr>
          <w:rFonts w:ascii="Times New Roman" w:hAnsi="Times New Roman"/>
          <w:sz w:val="24"/>
          <w:szCs w:val="24"/>
          <w:lang w:val="en-GB"/>
        </w:rPr>
        <w:t>MOH, (2008), The status of reproductive health within the sector wide approach context Malawi. Towards universal access to reproductive health</w:t>
      </w:r>
      <w:r w:rsidR="00FF7B5C" w:rsidRPr="00713781">
        <w:rPr>
          <w:rFonts w:ascii="Times New Roman" w:hAnsi="Times New Roman"/>
          <w:sz w:val="24"/>
          <w:szCs w:val="24"/>
          <w:lang w:val="en-GB"/>
        </w:rPr>
        <w:t>. Malawi cares: ‘</w:t>
      </w:r>
      <w:r w:rsidR="00FF7B5C" w:rsidRPr="00713781">
        <w:rPr>
          <w:rFonts w:ascii="Times New Roman" w:hAnsi="Times New Roman"/>
          <w:i/>
          <w:sz w:val="24"/>
          <w:szCs w:val="24"/>
          <w:lang w:val="en-GB"/>
        </w:rPr>
        <w:t>’No woman should die during child birth’’</w:t>
      </w:r>
    </w:p>
    <w:p w:rsidR="007445B3" w:rsidRPr="00713781" w:rsidRDefault="007445B3" w:rsidP="001A47DB">
      <w:pPr>
        <w:spacing w:line="360" w:lineRule="auto"/>
        <w:rPr>
          <w:rFonts w:ascii="Times New Roman" w:hAnsi="Times New Roman"/>
          <w:sz w:val="24"/>
          <w:szCs w:val="24"/>
        </w:rPr>
      </w:pPr>
    </w:p>
    <w:sectPr w:rsidR="007445B3" w:rsidRPr="00713781" w:rsidSect="00EF5186">
      <w:footerReference w:type="even" r:id="rId42"/>
      <w:footerReference w:type="default" r:id="rId43"/>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EAD" w:rsidRDefault="00B90EAD" w:rsidP="00214813">
      <w:pPr>
        <w:spacing w:after="0" w:line="240" w:lineRule="auto"/>
      </w:pPr>
      <w:r>
        <w:separator/>
      </w:r>
    </w:p>
  </w:endnote>
  <w:endnote w:type="continuationSeparator" w:id="1">
    <w:p w:rsidR="00B90EAD" w:rsidRDefault="00B90EAD" w:rsidP="00214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Italic">
    <w:altName w:val="Times New Roman"/>
    <w:panose1 w:val="00000000000000000000"/>
    <w:charset w:val="00"/>
    <w:family w:val="roman"/>
    <w:notTrueType/>
    <w:pitch w:val="default"/>
    <w:sig w:usb0="00000003" w:usb1="00000000" w:usb2="00000000" w:usb3="00000000" w:csb0="00000001" w:csb1="00000000"/>
  </w:font>
  <w:font w:name="GillSans">
    <w:altName w:val="Century Gothic"/>
    <w:panose1 w:val="00000000000000000000"/>
    <w:charset w:val="00"/>
    <w:family w:val="swiss"/>
    <w:notTrueType/>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27" w:rsidRDefault="007A03AD" w:rsidP="003F6EF5">
    <w:pPr>
      <w:pStyle w:val="Footer"/>
      <w:framePr w:wrap="around" w:vAnchor="text" w:hAnchor="margin" w:xAlign="center" w:y="1"/>
      <w:rPr>
        <w:rStyle w:val="PageNumber"/>
      </w:rPr>
    </w:pPr>
    <w:r>
      <w:rPr>
        <w:rStyle w:val="PageNumber"/>
      </w:rPr>
      <w:fldChar w:fldCharType="begin"/>
    </w:r>
    <w:r w:rsidR="001F2B27">
      <w:rPr>
        <w:rStyle w:val="PageNumber"/>
      </w:rPr>
      <w:instrText xml:space="preserve">PAGE  </w:instrText>
    </w:r>
    <w:r>
      <w:rPr>
        <w:rStyle w:val="PageNumber"/>
      </w:rPr>
      <w:fldChar w:fldCharType="end"/>
    </w:r>
  </w:p>
  <w:p w:rsidR="001F2B27" w:rsidRDefault="001F2B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27" w:rsidRDefault="007A03AD" w:rsidP="00015723">
    <w:pPr>
      <w:pStyle w:val="Footer"/>
      <w:framePr w:wrap="around" w:vAnchor="text" w:hAnchor="margin" w:xAlign="center" w:y="1"/>
      <w:jc w:val="center"/>
    </w:pPr>
    <w:fldSimple w:instr=" PAGE   \* MERGEFORMAT ">
      <w:r w:rsidR="00F32F7D">
        <w:rPr>
          <w:noProof/>
        </w:rPr>
        <w:t>93</w:t>
      </w:r>
    </w:fldSimple>
  </w:p>
  <w:p w:rsidR="001F2B27" w:rsidRDefault="001F2B27" w:rsidP="00EF5186">
    <w:pPr>
      <w:pStyle w:val="Footer"/>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EAD" w:rsidRDefault="00B90EAD" w:rsidP="00214813">
      <w:pPr>
        <w:spacing w:after="0" w:line="240" w:lineRule="auto"/>
      </w:pPr>
      <w:r>
        <w:separator/>
      </w:r>
    </w:p>
  </w:footnote>
  <w:footnote w:type="continuationSeparator" w:id="1">
    <w:p w:rsidR="00B90EAD" w:rsidRDefault="00B90EAD" w:rsidP="002148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385"/>
    <w:multiLevelType w:val="hybridMultilevel"/>
    <w:tmpl w:val="F6EC408A"/>
    <w:lvl w:ilvl="0" w:tplc="141E31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814FE"/>
    <w:multiLevelType w:val="hybridMultilevel"/>
    <w:tmpl w:val="54106422"/>
    <w:lvl w:ilvl="0" w:tplc="04090001">
      <w:start w:val="1"/>
      <w:numFmt w:val="bullet"/>
      <w:lvlText w:val=""/>
      <w:lvlJc w:val="left"/>
      <w:pPr>
        <w:tabs>
          <w:tab w:val="num" w:pos="720"/>
        </w:tabs>
        <w:ind w:left="720" w:hanging="360"/>
      </w:pPr>
      <w:rPr>
        <w:rFonts w:ascii="Symbol" w:hAnsi="Symbol" w:hint="default"/>
      </w:rPr>
    </w:lvl>
    <w:lvl w:ilvl="1" w:tplc="E6D6270A">
      <w:start w:val="1"/>
      <w:numFmt w:val="decimal"/>
      <w:lvlText w:val="%2."/>
      <w:lvlJc w:val="left"/>
      <w:pPr>
        <w:tabs>
          <w:tab w:val="num" w:pos="1440"/>
        </w:tabs>
        <w:ind w:left="1440" w:hanging="360"/>
      </w:pPr>
      <w:rPr>
        <w:rFonts w:ascii="Times New Roman" w:eastAsia="Times New Roman" w:hAnsi="Times New Roman" w:cs="Times New Roman"/>
      </w:rPr>
    </w:lvl>
    <w:lvl w:ilvl="2" w:tplc="BF96519C">
      <w:start w:val="4"/>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1461B8"/>
    <w:multiLevelType w:val="hybridMultilevel"/>
    <w:tmpl w:val="381E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9C4C13"/>
    <w:multiLevelType w:val="hybridMultilevel"/>
    <w:tmpl w:val="57B8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01D25"/>
    <w:multiLevelType w:val="hybridMultilevel"/>
    <w:tmpl w:val="BAE6B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9D419C"/>
    <w:multiLevelType w:val="hybridMultilevel"/>
    <w:tmpl w:val="84181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0D24B0"/>
    <w:multiLevelType w:val="hybridMultilevel"/>
    <w:tmpl w:val="5DAE53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48F0A54"/>
    <w:multiLevelType w:val="hybridMultilevel"/>
    <w:tmpl w:val="F03A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570620"/>
    <w:multiLevelType w:val="hybridMultilevel"/>
    <w:tmpl w:val="4306D254"/>
    <w:lvl w:ilvl="0" w:tplc="0409001B">
      <w:start w:val="1"/>
      <w:numFmt w:val="lowerRoman"/>
      <w:lvlText w:val="%1."/>
      <w:lvlJc w:val="right"/>
      <w:pPr>
        <w:ind w:left="1489" w:hanging="360"/>
      </w:p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9">
    <w:nsid w:val="06EC30BA"/>
    <w:multiLevelType w:val="hybridMultilevel"/>
    <w:tmpl w:val="7340ED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07004BD9"/>
    <w:multiLevelType w:val="hybridMultilevel"/>
    <w:tmpl w:val="F296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23704C"/>
    <w:multiLevelType w:val="hybridMultilevel"/>
    <w:tmpl w:val="0456B1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90239BE"/>
    <w:multiLevelType w:val="hybridMultilevel"/>
    <w:tmpl w:val="AC40B142"/>
    <w:lvl w:ilvl="0" w:tplc="04090013">
      <w:start w:val="1"/>
      <w:numFmt w:val="upperRoman"/>
      <w:lvlText w:val="%1."/>
      <w:lvlJc w:val="right"/>
      <w:pPr>
        <w:ind w:left="1489" w:hanging="360"/>
      </w:p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3">
    <w:nsid w:val="09F100B1"/>
    <w:multiLevelType w:val="hybridMultilevel"/>
    <w:tmpl w:val="C4069F1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0A382D8F"/>
    <w:multiLevelType w:val="hybridMultilevel"/>
    <w:tmpl w:val="A104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014ADD"/>
    <w:multiLevelType w:val="hybridMultilevel"/>
    <w:tmpl w:val="14660BE8"/>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0C9B3A6D"/>
    <w:multiLevelType w:val="hybridMultilevel"/>
    <w:tmpl w:val="29120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9E3C32"/>
    <w:multiLevelType w:val="hybridMultilevel"/>
    <w:tmpl w:val="A72E4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983D61"/>
    <w:multiLevelType w:val="hybridMultilevel"/>
    <w:tmpl w:val="E4AAD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DD25BE6"/>
    <w:multiLevelType w:val="hybridMultilevel"/>
    <w:tmpl w:val="B6C2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6E33DA"/>
    <w:multiLevelType w:val="hybridMultilevel"/>
    <w:tmpl w:val="FBA8F30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1">
    <w:nsid w:val="0EF27FBD"/>
    <w:multiLevelType w:val="hybridMultilevel"/>
    <w:tmpl w:val="E70A0F12"/>
    <w:lvl w:ilvl="0" w:tplc="15ACDE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FDB7DA7"/>
    <w:multiLevelType w:val="hybridMultilevel"/>
    <w:tmpl w:val="26E2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17215B"/>
    <w:multiLevelType w:val="hybridMultilevel"/>
    <w:tmpl w:val="2C98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E81273"/>
    <w:multiLevelType w:val="hybridMultilevel"/>
    <w:tmpl w:val="24869148"/>
    <w:lvl w:ilvl="0" w:tplc="04090001">
      <w:start w:val="1"/>
      <w:numFmt w:val="bullet"/>
      <w:lvlText w:val=""/>
      <w:lvlJc w:val="left"/>
      <w:pPr>
        <w:tabs>
          <w:tab w:val="num" w:pos="947"/>
        </w:tabs>
        <w:ind w:left="947" w:hanging="360"/>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25">
    <w:nsid w:val="135A150B"/>
    <w:multiLevelType w:val="hybridMultilevel"/>
    <w:tmpl w:val="F9586F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13C8032B"/>
    <w:multiLevelType w:val="hybridMultilevel"/>
    <w:tmpl w:val="C92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3CD57B8"/>
    <w:multiLevelType w:val="hybridMultilevel"/>
    <w:tmpl w:val="9924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F127BA"/>
    <w:multiLevelType w:val="hybridMultilevel"/>
    <w:tmpl w:val="8C2E3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47D3F84"/>
    <w:multiLevelType w:val="hybridMultilevel"/>
    <w:tmpl w:val="7CC88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58E23FC"/>
    <w:multiLevelType w:val="hybridMultilevel"/>
    <w:tmpl w:val="C85C29C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1">
    <w:nsid w:val="16947344"/>
    <w:multiLevelType w:val="hybridMultilevel"/>
    <w:tmpl w:val="A5785C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1803603A"/>
    <w:multiLevelType w:val="hybridMultilevel"/>
    <w:tmpl w:val="2D988E7E"/>
    <w:lvl w:ilvl="0" w:tplc="8BCEDF1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8967634"/>
    <w:multiLevelType w:val="hybridMultilevel"/>
    <w:tmpl w:val="12F8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14582A"/>
    <w:multiLevelType w:val="hybridMultilevel"/>
    <w:tmpl w:val="44829C5E"/>
    <w:lvl w:ilvl="0" w:tplc="A29A6E84">
      <w:start w:val="1"/>
      <w:numFmt w:val="bullet"/>
      <w:lvlText w:val=""/>
      <w:lvlJc w:val="left"/>
      <w:pPr>
        <w:tabs>
          <w:tab w:val="num" w:pos="1125"/>
        </w:tabs>
        <w:ind w:left="1125" w:hanging="360"/>
      </w:pPr>
      <w:rPr>
        <w:rFonts w:ascii="Wingdings" w:hAnsi="Wingdings"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35">
    <w:nsid w:val="195464FC"/>
    <w:multiLevelType w:val="hybridMultilevel"/>
    <w:tmpl w:val="167E5D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1D185DEC"/>
    <w:multiLevelType w:val="multilevel"/>
    <w:tmpl w:val="D5DA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F60BEA"/>
    <w:multiLevelType w:val="multilevel"/>
    <w:tmpl w:val="B8E0FA4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E0D069F"/>
    <w:multiLevelType w:val="hybridMultilevel"/>
    <w:tmpl w:val="82A22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1E9C09BD"/>
    <w:multiLevelType w:val="hybridMultilevel"/>
    <w:tmpl w:val="FB822E8C"/>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20935124"/>
    <w:multiLevelType w:val="hybridMultilevel"/>
    <w:tmpl w:val="C028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1184EDD"/>
    <w:multiLevelType w:val="hybridMultilevel"/>
    <w:tmpl w:val="7CC04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1420A9C"/>
    <w:multiLevelType w:val="hybridMultilevel"/>
    <w:tmpl w:val="C91C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17248D1"/>
    <w:multiLevelType w:val="hybridMultilevel"/>
    <w:tmpl w:val="583C4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22205AF5"/>
    <w:multiLevelType w:val="hybridMultilevel"/>
    <w:tmpl w:val="B364B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22B94EE0"/>
    <w:multiLevelType w:val="hybridMultilevel"/>
    <w:tmpl w:val="4B603694"/>
    <w:lvl w:ilvl="0" w:tplc="F6CA530C">
      <w:start w:val="1"/>
      <w:numFmt w:val="bullet"/>
      <w:pStyle w:val="Bullet-text"/>
      <w:lvlText w:val=""/>
      <w:lvlJc w:val="left"/>
      <w:pPr>
        <w:tabs>
          <w:tab w:val="num" w:pos="284"/>
        </w:tabs>
        <w:ind w:left="284" w:hanging="227"/>
      </w:pPr>
      <w:rPr>
        <w:rFonts w:ascii="Symbol" w:hAnsi="Symbol" w:hint="default"/>
        <w:b/>
        <w:i w:val="0"/>
        <w:sz w:val="22"/>
      </w:rPr>
    </w:lvl>
    <w:lvl w:ilvl="1" w:tplc="5FC80A4A">
      <w:start w:val="1"/>
      <w:numFmt w:val="bullet"/>
      <w:lvlText w:val="o"/>
      <w:lvlJc w:val="left"/>
      <w:pPr>
        <w:ind w:left="1440" w:hanging="360"/>
      </w:pPr>
      <w:rPr>
        <w:rFonts w:ascii="Courier New" w:hAnsi="Courier New" w:cs="Arial Black" w:hint="default"/>
      </w:rPr>
    </w:lvl>
    <w:lvl w:ilvl="2" w:tplc="17542F64" w:tentative="1">
      <w:start w:val="1"/>
      <w:numFmt w:val="bullet"/>
      <w:lvlText w:val=""/>
      <w:lvlJc w:val="left"/>
      <w:pPr>
        <w:ind w:left="2160" w:hanging="360"/>
      </w:pPr>
      <w:rPr>
        <w:rFonts w:ascii="Wingdings" w:hAnsi="Wingdings" w:hint="default"/>
      </w:rPr>
    </w:lvl>
    <w:lvl w:ilvl="3" w:tplc="8A542DB8" w:tentative="1">
      <w:start w:val="1"/>
      <w:numFmt w:val="bullet"/>
      <w:lvlText w:val=""/>
      <w:lvlJc w:val="left"/>
      <w:pPr>
        <w:ind w:left="2880" w:hanging="360"/>
      </w:pPr>
      <w:rPr>
        <w:rFonts w:ascii="Symbol" w:hAnsi="Symbol" w:hint="default"/>
      </w:rPr>
    </w:lvl>
    <w:lvl w:ilvl="4" w:tplc="6644C82C" w:tentative="1">
      <w:start w:val="1"/>
      <w:numFmt w:val="bullet"/>
      <w:lvlText w:val="o"/>
      <w:lvlJc w:val="left"/>
      <w:pPr>
        <w:ind w:left="3600" w:hanging="360"/>
      </w:pPr>
      <w:rPr>
        <w:rFonts w:ascii="Courier New" w:hAnsi="Courier New" w:cs="Arial Black" w:hint="default"/>
      </w:rPr>
    </w:lvl>
    <w:lvl w:ilvl="5" w:tplc="BBC4FD12" w:tentative="1">
      <w:start w:val="1"/>
      <w:numFmt w:val="bullet"/>
      <w:lvlText w:val=""/>
      <w:lvlJc w:val="left"/>
      <w:pPr>
        <w:ind w:left="4320" w:hanging="360"/>
      </w:pPr>
      <w:rPr>
        <w:rFonts w:ascii="Wingdings" w:hAnsi="Wingdings" w:hint="default"/>
      </w:rPr>
    </w:lvl>
    <w:lvl w:ilvl="6" w:tplc="443E7F5C" w:tentative="1">
      <w:start w:val="1"/>
      <w:numFmt w:val="bullet"/>
      <w:lvlText w:val=""/>
      <w:lvlJc w:val="left"/>
      <w:pPr>
        <w:ind w:left="5040" w:hanging="360"/>
      </w:pPr>
      <w:rPr>
        <w:rFonts w:ascii="Symbol" w:hAnsi="Symbol" w:hint="default"/>
      </w:rPr>
    </w:lvl>
    <w:lvl w:ilvl="7" w:tplc="6066C6B2" w:tentative="1">
      <w:start w:val="1"/>
      <w:numFmt w:val="bullet"/>
      <w:lvlText w:val="o"/>
      <w:lvlJc w:val="left"/>
      <w:pPr>
        <w:ind w:left="5760" w:hanging="360"/>
      </w:pPr>
      <w:rPr>
        <w:rFonts w:ascii="Courier New" w:hAnsi="Courier New" w:cs="Arial Black" w:hint="default"/>
      </w:rPr>
    </w:lvl>
    <w:lvl w:ilvl="8" w:tplc="1F74262C" w:tentative="1">
      <w:start w:val="1"/>
      <w:numFmt w:val="bullet"/>
      <w:lvlText w:val=""/>
      <w:lvlJc w:val="left"/>
      <w:pPr>
        <w:ind w:left="6480" w:hanging="360"/>
      </w:pPr>
      <w:rPr>
        <w:rFonts w:ascii="Wingdings" w:hAnsi="Wingdings" w:hint="default"/>
      </w:rPr>
    </w:lvl>
  </w:abstractNum>
  <w:abstractNum w:abstractNumId="46">
    <w:nsid w:val="232F700B"/>
    <w:multiLevelType w:val="hybridMultilevel"/>
    <w:tmpl w:val="E3BEA9BA"/>
    <w:lvl w:ilvl="0" w:tplc="124E76F4">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3616DB3"/>
    <w:multiLevelType w:val="hybridMultilevel"/>
    <w:tmpl w:val="17B6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568394A"/>
    <w:multiLevelType w:val="hybridMultilevel"/>
    <w:tmpl w:val="DB2248BA"/>
    <w:lvl w:ilvl="0" w:tplc="6D8C2EC8">
      <w:start w:val="1"/>
      <w:numFmt w:val="decimal"/>
      <w:lvlText w:val="%1."/>
      <w:lvlJc w:val="left"/>
      <w:pPr>
        <w:ind w:left="1494" w:hanging="360"/>
      </w:pPr>
      <w:rPr>
        <w:rFonts w:ascii="Times New Roman" w:eastAsia="Times New Roman" w:hAnsi="Times New Roman" w:cs="Times New Roman"/>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9">
    <w:nsid w:val="26F25B11"/>
    <w:multiLevelType w:val="hybridMultilevel"/>
    <w:tmpl w:val="B992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6FA0952"/>
    <w:multiLevelType w:val="multilevel"/>
    <w:tmpl w:val="0156BA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1">
    <w:nsid w:val="27010A4E"/>
    <w:multiLevelType w:val="hybridMultilevel"/>
    <w:tmpl w:val="F24AC8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90851D2"/>
    <w:multiLevelType w:val="hybridMultilevel"/>
    <w:tmpl w:val="4D2E5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29A011BD"/>
    <w:multiLevelType w:val="hybridMultilevel"/>
    <w:tmpl w:val="A0485190"/>
    <w:lvl w:ilvl="0" w:tplc="31C479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B977407"/>
    <w:multiLevelType w:val="multilevel"/>
    <w:tmpl w:val="037E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FA34317"/>
    <w:multiLevelType w:val="hybridMultilevel"/>
    <w:tmpl w:val="C14E5D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0003E4F"/>
    <w:multiLevelType w:val="hybridMultilevel"/>
    <w:tmpl w:val="8EA03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30F972CF"/>
    <w:multiLevelType w:val="multilevel"/>
    <w:tmpl w:val="7596874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8">
    <w:nsid w:val="323E2554"/>
    <w:multiLevelType w:val="multilevel"/>
    <w:tmpl w:val="7EBC750C"/>
    <w:lvl w:ilvl="0">
      <w:start w:val="1"/>
      <w:numFmt w:val="decimal"/>
      <w:lvlText w:val="%1"/>
      <w:lvlJc w:val="left"/>
      <w:pPr>
        <w:ind w:left="360" w:hanging="360"/>
      </w:pPr>
      <w:rPr>
        <w:rFonts w:eastAsia="Calibri" w:hint="default"/>
        <w:color w:val="auto"/>
      </w:rPr>
    </w:lvl>
    <w:lvl w:ilvl="1">
      <w:start w:val="3"/>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59">
    <w:nsid w:val="32CC6B22"/>
    <w:multiLevelType w:val="hybridMultilevel"/>
    <w:tmpl w:val="9BA0D2BC"/>
    <w:lvl w:ilvl="0" w:tplc="494670FE">
      <w:start w:val="1"/>
      <w:numFmt w:val="bullet"/>
      <w:lvlText w:val=""/>
      <w:lvlJc w:val="left"/>
      <w:pPr>
        <w:tabs>
          <w:tab w:val="num" w:pos="540"/>
        </w:tabs>
        <w:ind w:left="540" w:hanging="360"/>
      </w:pPr>
      <w:rPr>
        <w:rFonts w:ascii="Wingdings" w:hAnsi="Wingdings" w:hint="default"/>
      </w:rPr>
    </w:lvl>
    <w:lvl w:ilvl="1" w:tplc="A29A6E84">
      <w:start w:val="1"/>
      <w:numFmt w:val="bullet"/>
      <w:lvlText w:val=""/>
      <w:lvlJc w:val="left"/>
      <w:pPr>
        <w:tabs>
          <w:tab w:val="num" w:pos="1440"/>
        </w:tabs>
        <w:ind w:left="1440" w:hanging="360"/>
      </w:pPr>
      <w:rPr>
        <w:rFonts w:ascii="Wingdings" w:hAnsi="Wingdings" w:hint="default"/>
      </w:rPr>
    </w:lvl>
    <w:lvl w:ilvl="2" w:tplc="6324EF08" w:tentative="1">
      <w:start w:val="1"/>
      <w:numFmt w:val="bullet"/>
      <w:lvlText w:val=""/>
      <w:lvlJc w:val="left"/>
      <w:pPr>
        <w:tabs>
          <w:tab w:val="num" w:pos="2160"/>
        </w:tabs>
        <w:ind w:left="2160" w:hanging="360"/>
      </w:pPr>
      <w:rPr>
        <w:rFonts w:ascii="Wingdings" w:hAnsi="Wingdings" w:hint="default"/>
      </w:rPr>
    </w:lvl>
    <w:lvl w:ilvl="3" w:tplc="C5B2C52A" w:tentative="1">
      <w:start w:val="1"/>
      <w:numFmt w:val="bullet"/>
      <w:lvlText w:val=""/>
      <w:lvlJc w:val="left"/>
      <w:pPr>
        <w:tabs>
          <w:tab w:val="num" w:pos="2880"/>
        </w:tabs>
        <w:ind w:left="2880" w:hanging="360"/>
      </w:pPr>
      <w:rPr>
        <w:rFonts w:ascii="Wingdings" w:hAnsi="Wingdings" w:hint="default"/>
      </w:rPr>
    </w:lvl>
    <w:lvl w:ilvl="4" w:tplc="82CEBD42" w:tentative="1">
      <w:start w:val="1"/>
      <w:numFmt w:val="bullet"/>
      <w:lvlText w:val=""/>
      <w:lvlJc w:val="left"/>
      <w:pPr>
        <w:tabs>
          <w:tab w:val="num" w:pos="3600"/>
        </w:tabs>
        <w:ind w:left="3600" w:hanging="360"/>
      </w:pPr>
      <w:rPr>
        <w:rFonts w:ascii="Wingdings" w:hAnsi="Wingdings" w:hint="default"/>
      </w:rPr>
    </w:lvl>
    <w:lvl w:ilvl="5" w:tplc="1038851C" w:tentative="1">
      <w:start w:val="1"/>
      <w:numFmt w:val="bullet"/>
      <w:lvlText w:val=""/>
      <w:lvlJc w:val="left"/>
      <w:pPr>
        <w:tabs>
          <w:tab w:val="num" w:pos="4320"/>
        </w:tabs>
        <w:ind w:left="4320" w:hanging="360"/>
      </w:pPr>
      <w:rPr>
        <w:rFonts w:ascii="Wingdings" w:hAnsi="Wingdings" w:hint="default"/>
      </w:rPr>
    </w:lvl>
    <w:lvl w:ilvl="6" w:tplc="2576715C" w:tentative="1">
      <w:start w:val="1"/>
      <w:numFmt w:val="bullet"/>
      <w:lvlText w:val=""/>
      <w:lvlJc w:val="left"/>
      <w:pPr>
        <w:tabs>
          <w:tab w:val="num" w:pos="5040"/>
        </w:tabs>
        <w:ind w:left="5040" w:hanging="360"/>
      </w:pPr>
      <w:rPr>
        <w:rFonts w:ascii="Wingdings" w:hAnsi="Wingdings" w:hint="default"/>
      </w:rPr>
    </w:lvl>
    <w:lvl w:ilvl="7" w:tplc="5C3031FC" w:tentative="1">
      <w:start w:val="1"/>
      <w:numFmt w:val="bullet"/>
      <w:lvlText w:val=""/>
      <w:lvlJc w:val="left"/>
      <w:pPr>
        <w:tabs>
          <w:tab w:val="num" w:pos="5760"/>
        </w:tabs>
        <w:ind w:left="5760" w:hanging="360"/>
      </w:pPr>
      <w:rPr>
        <w:rFonts w:ascii="Wingdings" w:hAnsi="Wingdings" w:hint="default"/>
      </w:rPr>
    </w:lvl>
    <w:lvl w:ilvl="8" w:tplc="0AD884EC" w:tentative="1">
      <w:start w:val="1"/>
      <w:numFmt w:val="bullet"/>
      <w:lvlText w:val=""/>
      <w:lvlJc w:val="left"/>
      <w:pPr>
        <w:tabs>
          <w:tab w:val="num" w:pos="6480"/>
        </w:tabs>
        <w:ind w:left="6480" w:hanging="360"/>
      </w:pPr>
      <w:rPr>
        <w:rFonts w:ascii="Wingdings" w:hAnsi="Wingdings" w:hint="default"/>
      </w:rPr>
    </w:lvl>
  </w:abstractNum>
  <w:abstractNum w:abstractNumId="60">
    <w:nsid w:val="36191B8D"/>
    <w:multiLevelType w:val="hybridMultilevel"/>
    <w:tmpl w:val="42F875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367720D3"/>
    <w:multiLevelType w:val="hybridMultilevel"/>
    <w:tmpl w:val="CA8C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6F1779A"/>
    <w:multiLevelType w:val="hybridMultilevel"/>
    <w:tmpl w:val="44CEEF22"/>
    <w:lvl w:ilvl="0" w:tplc="85D812B6">
      <w:start w:val="1"/>
      <w:numFmt w:val="lowerRoman"/>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nsid w:val="37352DB0"/>
    <w:multiLevelType w:val="hybridMultilevel"/>
    <w:tmpl w:val="E3CEFF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nsid w:val="377E27A8"/>
    <w:multiLevelType w:val="hybridMultilevel"/>
    <w:tmpl w:val="6936AED0"/>
    <w:lvl w:ilvl="0" w:tplc="D152C42A">
      <w:start w:val="1"/>
      <w:numFmt w:val="bullet"/>
      <w:pStyle w:val="Bullet2"/>
      <w:lvlText w:val=""/>
      <w:lvlJc w:val="left"/>
      <w:pPr>
        <w:tabs>
          <w:tab w:val="num" w:pos="567"/>
        </w:tabs>
        <w:ind w:left="567" w:hanging="340"/>
      </w:pPr>
      <w:rPr>
        <w:rFonts w:ascii="Wingdings" w:hAnsi="Wingdings"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9DB4313"/>
    <w:multiLevelType w:val="hybridMultilevel"/>
    <w:tmpl w:val="BADC1EDC"/>
    <w:lvl w:ilvl="0" w:tplc="0409001B">
      <w:start w:val="1"/>
      <w:numFmt w:val="lowerRoman"/>
      <w:lvlText w:val="%1."/>
      <w:lvlJc w:val="righ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66">
    <w:nsid w:val="3C356C55"/>
    <w:multiLevelType w:val="hybridMultilevel"/>
    <w:tmpl w:val="069CD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CBD6363"/>
    <w:multiLevelType w:val="hybridMultilevel"/>
    <w:tmpl w:val="183E4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nsid w:val="3CDC129F"/>
    <w:multiLevelType w:val="hybridMultilevel"/>
    <w:tmpl w:val="4670B9A2"/>
    <w:lvl w:ilvl="0" w:tplc="F708ADA0">
      <w:start w:val="1"/>
      <w:numFmt w:val="lowerRoman"/>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3D856A99"/>
    <w:multiLevelType w:val="hybridMultilevel"/>
    <w:tmpl w:val="69FC4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3E5F719C"/>
    <w:multiLevelType w:val="hybridMultilevel"/>
    <w:tmpl w:val="36CCBBAC"/>
    <w:lvl w:ilvl="0" w:tplc="813690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3F333FB3"/>
    <w:multiLevelType w:val="hybridMultilevel"/>
    <w:tmpl w:val="30D007C8"/>
    <w:lvl w:ilvl="0" w:tplc="0409000F">
      <w:start w:val="1"/>
      <w:numFmt w:val="bullet"/>
      <w:lvlText w:val=""/>
      <w:lvlJc w:val="left"/>
      <w:pPr>
        <w:tabs>
          <w:tab w:val="num" w:pos="720"/>
        </w:tabs>
        <w:ind w:left="720" w:hanging="360"/>
      </w:pPr>
      <w:rPr>
        <w:rFonts w:ascii="Symbol" w:hAnsi="Symbol" w:hint="default"/>
      </w:rPr>
    </w:lvl>
    <w:lvl w:ilvl="1" w:tplc="04090019">
      <w:numFmt w:val="bullet"/>
      <w:lvlText w:val="-"/>
      <w:lvlJc w:val="left"/>
      <w:pPr>
        <w:tabs>
          <w:tab w:val="num" w:pos="1440"/>
        </w:tabs>
        <w:ind w:left="1440" w:hanging="360"/>
      </w:pPr>
      <w:rPr>
        <w:rFonts w:ascii="Times New Roman" w:eastAsia="MS Mincho"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2">
    <w:nsid w:val="40693508"/>
    <w:multiLevelType w:val="hybridMultilevel"/>
    <w:tmpl w:val="6EEA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0D61006"/>
    <w:multiLevelType w:val="hybridMultilevel"/>
    <w:tmpl w:val="2786CA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nsid w:val="41DD7F7B"/>
    <w:multiLevelType w:val="hybridMultilevel"/>
    <w:tmpl w:val="8C9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1E666F5"/>
    <w:multiLevelType w:val="multilevel"/>
    <w:tmpl w:val="F0AA55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26E3235"/>
    <w:multiLevelType w:val="hybridMultilevel"/>
    <w:tmpl w:val="B25AA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2882A78"/>
    <w:multiLevelType w:val="hybridMultilevel"/>
    <w:tmpl w:val="FD74EC6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8">
    <w:nsid w:val="42BA20D0"/>
    <w:multiLevelType w:val="hybridMultilevel"/>
    <w:tmpl w:val="246C9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4BF0BB4"/>
    <w:multiLevelType w:val="hybridMultilevel"/>
    <w:tmpl w:val="6F2A00DA"/>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300" w:hanging="360"/>
      </w:pPr>
      <w:rPr>
        <w:rFonts w:ascii="Courier New" w:hAnsi="Courier New" w:cs="Courier New" w:hint="default"/>
      </w:rPr>
    </w:lvl>
    <w:lvl w:ilvl="2" w:tplc="1C090005" w:tentative="1">
      <w:start w:val="1"/>
      <w:numFmt w:val="bullet"/>
      <w:lvlText w:val=""/>
      <w:lvlJc w:val="left"/>
      <w:pPr>
        <w:ind w:left="3020" w:hanging="360"/>
      </w:pPr>
      <w:rPr>
        <w:rFonts w:ascii="Wingdings" w:hAnsi="Wingdings" w:hint="default"/>
      </w:rPr>
    </w:lvl>
    <w:lvl w:ilvl="3" w:tplc="1C090001" w:tentative="1">
      <w:start w:val="1"/>
      <w:numFmt w:val="bullet"/>
      <w:lvlText w:val=""/>
      <w:lvlJc w:val="left"/>
      <w:pPr>
        <w:ind w:left="3740" w:hanging="360"/>
      </w:pPr>
      <w:rPr>
        <w:rFonts w:ascii="Symbol" w:hAnsi="Symbol" w:hint="default"/>
      </w:rPr>
    </w:lvl>
    <w:lvl w:ilvl="4" w:tplc="1C090003" w:tentative="1">
      <w:start w:val="1"/>
      <w:numFmt w:val="bullet"/>
      <w:lvlText w:val="o"/>
      <w:lvlJc w:val="left"/>
      <w:pPr>
        <w:ind w:left="4460" w:hanging="360"/>
      </w:pPr>
      <w:rPr>
        <w:rFonts w:ascii="Courier New" w:hAnsi="Courier New" w:cs="Courier New" w:hint="default"/>
      </w:rPr>
    </w:lvl>
    <w:lvl w:ilvl="5" w:tplc="1C090005" w:tentative="1">
      <w:start w:val="1"/>
      <w:numFmt w:val="bullet"/>
      <w:lvlText w:val=""/>
      <w:lvlJc w:val="left"/>
      <w:pPr>
        <w:ind w:left="5180" w:hanging="360"/>
      </w:pPr>
      <w:rPr>
        <w:rFonts w:ascii="Wingdings" w:hAnsi="Wingdings" w:hint="default"/>
      </w:rPr>
    </w:lvl>
    <w:lvl w:ilvl="6" w:tplc="1C090001" w:tentative="1">
      <w:start w:val="1"/>
      <w:numFmt w:val="bullet"/>
      <w:lvlText w:val=""/>
      <w:lvlJc w:val="left"/>
      <w:pPr>
        <w:ind w:left="5900" w:hanging="360"/>
      </w:pPr>
      <w:rPr>
        <w:rFonts w:ascii="Symbol" w:hAnsi="Symbol" w:hint="default"/>
      </w:rPr>
    </w:lvl>
    <w:lvl w:ilvl="7" w:tplc="1C090003" w:tentative="1">
      <w:start w:val="1"/>
      <w:numFmt w:val="bullet"/>
      <w:lvlText w:val="o"/>
      <w:lvlJc w:val="left"/>
      <w:pPr>
        <w:ind w:left="6620" w:hanging="360"/>
      </w:pPr>
      <w:rPr>
        <w:rFonts w:ascii="Courier New" w:hAnsi="Courier New" w:cs="Courier New" w:hint="default"/>
      </w:rPr>
    </w:lvl>
    <w:lvl w:ilvl="8" w:tplc="1C090005" w:tentative="1">
      <w:start w:val="1"/>
      <w:numFmt w:val="bullet"/>
      <w:lvlText w:val=""/>
      <w:lvlJc w:val="left"/>
      <w:pPr>
        <w:ind w:left="7340" w:hanging="360"/>
      </w:pPr>
      <w:rPr>
        <w:rFonts w:ascii="Wingdings" w:hAnsi="Wingdings" w:hint="default"/>
      </w:rPr>
    </w:lvl>
  </w:abstractNum>
  <w:abstractNum w:abstractNumId="80">
    <w:nsid w:val="44E841F0"/>
    <w:multiLevelType w:val="hybridMultilevel"/>
    <w:tmpl w:val="BB82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4ED7F7B"/>
    <w:multiLevelType w:val="hybridMultilevel"/>
    <w:tmpl w:val="B2EA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7A69F6"/>
    <w:multiLevelType w:val="hybridMultilevel"/>
    <w:tmpl w:val="B0CE56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nsid w:val="46A86568"/>
    <w:multiLevelType w:val="hybridMultilevel"/>
    <w:tmpl w:val="212E4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8F52F27"/>
    <w:multiLevelType w:val="hybridMultilevel"/>
    <w:tmpl w:val="44CE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A740298"/>
    <w:multiLevelType w:val="hybridMultilevel"/>
    <w:tmpl w:val="3CB4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A961EB0"/>
    <w:multiLevelType w:val="hybridMultilevel"/>
    <w:tmpl w:val="850EF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B3C0C6A"/>
    <w:multiLevelType w:val="hybridMultilevel"/>
    <w:tmpl w:val="45EE3FBC"/>
    <w:lvl w:ilvl="0" w:tplc="FE687E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4C371B42"/>
    <w:multiLevelType w:val="hybridMultilevel"/>
    <w:tmpl w:val="F1AA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C7435DD"/>
    <w:multiLevelType w:val="multilevel"/>
    <w:tmpl w:val="24E8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CEB0CCF"/>
    <w:multiLevelType w:val="hybridMultilevel"/>
    <w:tmpl w:val="AC2C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E2A6E2E"/>
    <w:multiLevelType w:val="hybridMultilevel"/>
    <w:tmpl w:val="769EF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08F4A3E"/>
    <w:multiLevelType w:val="multilevel"/>
    <w:tmpl w:val="FA24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0970790"/>
    <w:multiLevelType w:val="multilevel"/>
    <w:tmpl w:val="880469AE"/>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4">
    <w:nsid w:val="51B6772C"/>
    <w:multiLevelType w:val="hybridMultilevel"/>
    <w:tmpl w:val="FDA8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3C61E20"/>
    <w:multiLevelType w:val="hybridMultilevel"/>
    <w:tmpl w:val="E29409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nsid w:val="54A4722F"/>
    <w:multiLevelType w:val="hybridMultilevel"/>
    <w:tmpl w:val="8888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4BE531F"/>
    <w:multiLevelType w:val="hybridMultilevel"/>
    <w:tmpl w:val="45FAD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4CD03A8"/>
    <w:multiLevelType w:val="hybridMultilevel"/>
    <w:tmpl w:val="EF9A9F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55474ADB"/>
    <w:multiLevelType w:val="hybridMultilevel"/>
    <w:tmpl w:val="DBCEF994"/>
    <w:lvl w:ilvl="0" w:tplc="25929D6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60304B3"/>
    <w:multiLevelType w:val="hybridMultilevel"/>
    <w:tmpl w:val="4390750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1">
    <w:nsid w:val="578422C3"/>
    <w:multiLevelType w:val="hybridMultilevel"/>
    <w:tmpl w:val="A61E3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5892122F"/>
    <w:multiLevelType w:val="hybridMultilevel"/>
    <w:tmpl w:val="84F675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nsid w:val="59D04C04"/>
    <w:multiLevelType w:val="hybridMultilevel"/>
    <w:tmpl w:val="9C68B6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4">
    <w:nsid w:val="5BE94F06"/>
    <w:multiLevelType w:val="hybridMultilevel"/>
    <w:tmpl w:val="BCA0E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5D333CFC"/>
    <w:multiLevelType w:val="hybridMultilevel"/>
    <w:tmpl w:val="42EAA0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5DE15BC9"/>
    <w:multiLevelType w:val="hybridMultilevel"/>
    <w:tmpl w:val="B8B80F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nsid w:val="5E0C2E58"/>
    <w:multiLevelType w:val="hybridMultilevel"/>
    <w:tmpl w:val="2688862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8">
    <w:nsid w:val="5F34096B"/>
    <w:multiLevelType w:val="hybridMultilevel"/>
    <w:tmpl w:val="5148A1C0"/>
    <w:lvl w:ilvl="0" w:tplc="1B62E8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5F41099C"/>
    <w:multiLevelType w:val="hybridMultilevel"/>
    <w:tmpl w:val="9F68C146"/>
    <w:lvl w:ilvl="0" w:tplc="0409000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1C631C1"/>
    <w:multiLevelType w:val="hybridMultilevel"/>
    <w:tmpl w:val="F2321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62287296"/>
    <w:multiLevelType w:val="hybridMultilevel"/>
    <w:tmpl w:val="4524CF5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2">
    <w:nsid w:val="64A30247"/>
    <w:multiLevelType w:val="hybridMultilevel"/>
    <w:tmpl w:val="26AC0D2C"/>
    <w:lvl w:ilvl="0" w:tplc="18B679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5D30BD4"/>
    <w:multiLevelType w:val="hybridMultilevel"/>
    <w:tmpl w:val="B8E81A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670914C8"/>
    <w:multiLevelType w:val="hybridMultilevel"/>
    <w:tmpl w:val="00A03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67782540"/>
    <w:multiLevelType w:val="hybridMultilevel"/>
    <w:tmpl w:val="7220C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6">
    <w:nsid w:val="68C7657B"/>
    <w:multiLevelType w:val="hybridMultilevel"/>
    <w:tmpl w:val="34C4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9EA7C7D"/>
    <w:multiLevelType w:val="hybridMultilevel"/>
    <w:tmpl w:val="E82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B184E87"/>
    <w:multiLevelType w:val="hybridMultilevel"/>
    <w:tmpl w:val="8AFE9D9A"/>
    <w:lvl w:ilvl="0" w:tplc="18B679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B8176D4"/>
    <w:multiLevelType w:val="hybridMultilevel"/>
    <w:tmpl w:val="E05A9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6CD03200"/>
    <w:multiLevelType w:val="hybridMultilevel"/>
    <w:tmpl w:val="3E8CEF56"/>
    <w:lvl w:ilvl="0" w:tplc="21947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6CD9032E"/>
    <w:multiLevelType w:val="hybridMultilevel"/>
    <w:tmpl w:val="709A2768"/>
    <w:lvl w:ilvl="0" w:tplc="0409000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E532587"/>
    <w:multiLevelType w:val="hybridMultilevel"/>
    <w:tmpl w:val="E704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F090498"/>
    <w:multiLevelType w:val="hybridMultilevel"/>
    <w:tmpl w:val="3064B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6F61279D"/>
    <w:multiLevelType w:val="hybridMultilevel"/>
    <w:tmpl w:val="00229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08E34F2"/>
    <w:multiLevelType w:val="multilevel"/>
    <w:tmpl w:val="DCFA27D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7126142C"/>
    <w:multiLevelType w:val="hybridMultilevel"/>
    <w:tmpl w:val="045235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7">
    <w:nsid w:val="743A2BFF"/>
    <w:multiLevelType w:val="hybridMultilevel"/>
    <w:tmpl w:val="6186B724"/>
    <w:lvl w:ilvl="0" w:tplc="88D49632">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4425ADC"/>
    <w:multiLevelType w:val="hybridMultilevel"/>
    <w:tmpl w:val="CC1E12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9">
    <w:nsid w:val="756E4638"/>
    <w:multiLevelType w:val="hybridMultilevel"/>
    <w:tmpl w:val="1DD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56F6367"/>
    <w:multiLevelType w:val="hybridMultilevel"/>
    <w:tmpl w:val="AE324F7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5C60586"/>
    <w:multiLevelType w:val="hybridMultilevel"/>
    <w:tmpl w:val="F0046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7624046E"/>
    <w:multiLevelType w:val="multilevel"/>
    <w:tmpl w:val="36E6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6850F2B"/>
    <w:multiLevelType w:val="hybridMultilevel"/>
    <w:tmpl w:val="022CCF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7830189E"/>
    <w:multiLevelType w:val="hybridMultilevel"/>
    <w:tmpl w:val="C382E896"/>
    <w:lvl w:ilvl="0" w:tplc="876CA6C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5">
    <w:nsid w:val="797F5BC0"/>
    <w:multiLevelType w:val="hybridMultilevel"/>
    <w:tmpl w:val="211C708A"/>
    <w:lvl w:ilvl="0" w:tplc="CCCA183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7B26307A"/>
    <w:multiLevelType w:val="hybridMultilevel"/>
    <w:tmpl w:val="90E070B6"/>
    <w:lvl w:ilvl="0" w:tplc="10FC19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7C7731F8"/>
    <w:multiLevelType w:val="hybridMultilevel"/>
    <w:tmpl w:val="A256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F414003"/>
    <w:multiLevelType w:val="hybridMultilevel"/>
    <w:tmpl w:val="EB549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7"/>
  </w:num>
  <w:num w:numId="2">
    <w:abstractNumId w:val="5"/>
  </w:num>
  <w:num w:numId="3">
    <w:abstractNumId w:val="70"/>
  </w:num>
  <w:num w:numId="4">
    <w:abstractNumId w:val="129"/>
  </w:num>
  <w:num w:numId="5">
    <w:abstractNumId w:val="99"/>
  </w:num>
  <w:num w:numId="6">
    <w:abstractNumId w:val="18"/>
  </w:num>
  <w:num w:numId="7">
    <w:abstractNumId w:val="14"/>
  </w:num>
  <w:num w:numId="8">
    <w:abstractNumId w:val="7"/>
  </w:num>
  <w:num w:numId="9">
    <w:abstractNumId w:val="26"/>
  </w:num>
  <w:num w:numId="10">
    <w:abstractNumId w:val="106"/>
  </w:num>
  <w:num w:numId="11">
    <w:abstractNumId w:val="79"/>
  </w:num>
  <w:num w:numId="12">
    <w:abstractNumId w:val="126"/>
  </w:num>
  <w:num w:numId="13">
    <w:abstractNumId w:val="100"/>
  </w:num>
  <w:num w:numId="14">
    <w:abstractNumId w:val="30"/>
  </w:num>
  <w:num w:numId="15">
    <w:abstractNumId w:val="15"/>
  </w:num>
  <w:num w:numId="16">
    <w:abstractNumId w:val="63"/>
  </w:num>
  <w:num w:numId="17">
    <w:abstractNumId w:val="96"/>
  </w:num>
  <w:num w:numId="18">
    <w:abstractNumId w:val="101"/>
  </w:num>
  <w:num w:numId="19">
    <w:abstractNumId w:val="115"/>
  </w:num>
  <w:num w:numId="20">
    <w:abstractNumId w:val="48"/>
  </w:num>
  <w:num w:numId="21">
    <w:abstractNumId w:val="95"/>
  </w:num>
  <w:num w:numId="22">
    <w:abstractNumId w:val="39"/>
  </w:num>
  <w:num w:numId="23">
    <w:abstractNumId w:val="25"/>
  </w:num>
  <w:num w:numId="24">
    <w:abstractNumId w:val="102"/>
  </w:num>
  <w:num w:numId="25">
    <w:abstractNumId w:val="50"/>
  </w:num>
  <w:num w:numId="26">
    <w:abstractNumId w:val="67"/>
  </w:num>
  <w:num w:numId="27">
    <w:abstractNumId w:val="128"/>
  </w:num>
  <w:num w:numId="28">
    <w:abstractNumId w:val="38"/>
  </w:num>
  <w:num w:numId="29">
    <w:abstractNumId w:val="9"/>
  </w:num>
  <w:num w:numId="30">
    <w:abstractNumId w:val="117"/>
  </w:num>
  <w:num w:numId="31">
    <w:abstractNumId w:val="132"/>
  </w:num>
  <w:num w:numId="32">
    <w:abstractNumId w:val="89"/>
  </w:num>
  <w:num w:numId="33">
    <w:abstractNumId w:val="57"/>
  </w:num>
  <w:num w:numId="34">
    <w:abstractNumId w:val="92"/>
  </w:num>
  <w:num w:numId="35">
    <w:abstractNumId w:val="75"/>
  </w:num>
  <w:num w:numId="36">
    <w:abstractNumId w:val="36"/>
  </w:num>
  <w:num w:numId="37">
    <w:abstractNumId w:val="54"/>
  </w:num>
  <w:num w:numId="38">
    <w:abstractNumId w:val="74"/>
  </w:num>
  <w:num w:numId="39">
    <w:abstractNumId w:val="40"/>
  </w:num>
  <w:num w:numId="40">
    <w:abstractNumId w:val="69"/>
  </w:num>
  <w:num w:numId="41">
    <w:abstractNumId w:val="64"/>
  </w:num>
  <w:num w:numId="42">
    <w:abstractNumId w:val="45"/>
  </w:num>
  <w:num w:numId="43">
    <w:abstractNumId w:val="83"/>
  </w:num>
  <w:num w:numId="44">
    <w:abstractNumId w:val="85"/>
  </w:num>
  <w:num w:numId="45">
    <w:abstractNumId w:val="23"/>
  </w:num>
  <w:num w:numId="46">
    <w:abstractNumId w:val="4"/>
  </w:num>
  <w:num w:numId="47">
    <w:abstractNumId w:val="110"/>
  </w:num>
  <w:num w:numId="48">
    <w:abstractNumId w:val="71"/>
  </w:num>
  <w:num w:numId="49">
    <w:abstractNumId w:val="43"/>
  </w:num>
  <w:num w:numId="50">
    <w:abstractNumId w:val="82"/>
  </w:num>
  <w:num w:numId="51">
    <w:abstractNumId w:val="51"/>
  </w:num>
  <w:num w:numId="52">
    <w:abstractNumId w:val="59"/>
  </w:num>
  <w:num w:numId="53">
    <w:abstractNumId w:val="1"/>
  </w:num>
  <w:num w:numId="54">
    <w:abstractNumId w:val="56"/>
  </w:num>
  <w:num w:numId="55">
    <w:abstractNumId w:val="104"/>
  </w:num>
  <w:num w:numId="56">
    <w:abstractNumId w:val="41"/>
  </w:num>
  <w:num w:numId="57">
    <w:abstractNumId w:val="28"/>
  </w:num>
  <w:num w:numId="58">
    <w:abstractNumId w:val="34"/>
  </w:num>
  <w:num w:numId="59">
    <w:abstractNumId w:val="138"/>
  </w:num>
  <w:num w:numId="60">
    <w:abstractNumId w:val="91"/>
  </w:num>
  <w:num w:numId="61">
    <w:abstractNumId w:val="111"/>
  </w:num>
  <w:num w:numId="62">
    <w:abstractNumId w:val="6"/>
  </w:num>
  <w:num w:numId="63">
    <w:abstractNumId w:val="24"/>
  </w:num>
  <w:num w:numId="64">
    <w:abstractNumId w:val="49"/>
  </w:num>
  <w:num w:numId="65">
    <w:abstractNumId w:val="31"/>
  </w:num>
  <w:num w:numId="66">
    <w:abstractNumId w:val="73"/>
  </w:num>
  <w:num w:numId="67">
    <w:abstractNumId w:val="80"/>
  </w:num>
  <w:num w:numId="68">
    <w:abstractNumId w:val="112"/>
  </w:num>
  <w:num w:numId="69">
    <w:abstractNumId w:val="78"/>
  </w:num>
  <w:num w:numId="70">
    <w:abstractNumId w:val="114"/>
  </w:num>
  <w:num w:numId="71">
    <w:abstractNumId w:val="97"/>
  </w:num>
  <w:num w:numId="72">
    <w:abstractNumId w:val="119"/>
  </w:num>
  <w:num w:numId="73">
    <w:abstractNumId w:val="76"/>
  </w:num>
  <w:num w:numId="74">
    <w:abstractNumId w:val="42"/>
  </w:num>
  <w:num w:numId="75">
    <w:abstractNumId w:val="116"/>
  </w:num>
  <w:num w:numId="76">
    <w:abstractNumId w:val="137"/>
  </w:num>
  <w:num w:numId="77">
    <w:abstractNumId w:val="22"/>
  </w:num>
  <w:num w:numId="78">
    <w:abstractNumId w:val="19"/>
  </w:num>
  <w:num w:numId="79">
    <w:abstractNumId w:val="90"/>
  </w:num>
  <w:num w:numId="80">
    <w:abstractNumId w:val="118"/>
  </w:num>
  <w:num w:numId="81">
    <w:abstractNumId w:val="17"/>
  </w:num>
  <w:num w:numId="82">
    <w:abstractNumId w:val="72"/>
  </w:num>
  <w:num w:numId="83">
    <w:abstractNumId w:val="122"/>
  </w:num>
  <w:num w:numId="84">
    <w:abstractNumId w:val="77"/>
  </w:num>
  <w:num w:numId="85">
    <w:abstractNumId w:val="86"/>
  </w:num>
  <w:num w:numId="86">
    <w:abstractNumId w:val="94"/>
  </w:num>
  <w:num w:numId="87">
    <w:abstractNumId w:val="47"/>
  </w:num>
  <w:num w:numId="88">
    <w:abstractNumId w:val="124"/>
  </w:num>
  <w:num w:numId="89">
    <w:abstractNumId w:val="33"/>
  </w:num>
  <w:num w:numId="90">
    <w:abstractNumId w:val="81"/>
  </w:num>
  <w:num w:numId="91">
    <w:abstractNumId w:val="3"/>
  </w:num>
  <w:num w:numId="92">
    <w:abstractNumId w:val="61"/>
  </w:num>
  <w:num w:numId="93">
    <w:abstractNumId w:val="103"/>
  </w:num>
  <w:num w:numId="94">
    <w:abstractNumId w:val="58"/>
  </w:num>
  <w:num w:numId="95">
    <w:abstractNumId w:val="32"/>
  </w:num>
  <w:num w:numId="96">
    <w:abstractNumId w:val="134"/>
  </w:num>
  <w:num w:numId="97">
    <w:abstractNumId w:val="10"/>
  </w:num>
  <w:num w:numId="98">
    <w:abstractNumId w:val="121"/>
  </w:num>
  <w:num w:numId="99">
    <w:abstractNumId w:val="109"/>
  </w:num>
  <w:num w:numId="100">
    <w:abstractNumId w:val="62"/>
  </w:num>
  <w:num w:numId="101">
    <w:abstractNumId w:val="68"/>
  </w:num>
  <w:num w:numId="102">
    <w:abstractNumId w:val="93"/>
  </w:num>
  <w:num w:numId="103">
    <w:abstractNumId w:val="131"/>
  </w:num>
  <w:num w:numId="104">
    <w:abstractNumId w:val="52"/>
  </w:num>
  <w:num w:numId="105">
    <w:abstractNumId w:val="125"/>
  </w:num>
  <w:num w:numId="106">
    <w:abstractNumId w:val="113"/>
  </w:num>
  <w:num w:numId="107">
    <w:abstractNumId w:val="44"/>
  </w:num>
  <w:num w:numId="108">
    <w:abstractNumId w:val="84"/>
  </w:num>
  <w:num w:numId="109">
    <w:abstractNumId w:val="2"/>
  </w:num>
  <w:num w:numId="110">
    <w:abstractNumId w:val="16"/>
  </w:num>
  <w:num w:numId="111">
    <w:abstractNumId w:val="8"/>
  </w:num>
  <w:num w:numId="112">
    <w:abstractNumId w:val="88"/>
  </w:num>
  <w:num w:numId="113">
    <w:abstractNumId w:val="29"/>
  </w:num>
  <w:num w:numId="114">
    <w:abstractNumId w:val="13"/>
  </w:num>
  <w:num w:numId="115">
    <w:abstractNumId w:val="120"/>
  </w:num>
  <w:num w:numId="116">
    <w:abstractNumId w:val="105"/>
  </w:num>
  <w:num w:numId="117">
    <w:abstractNumId w:val="66"/>
  </w:num>
  <w:num w:numId="118">
    <w:abstractNumId w:val="98"/>
  </w:num>
  <w:num w:numId="119">
    <w:abstractNumId w:val="108"/>
  </w:num>
  <w:num w:numId="120">
    <w:abstractNumId w:val="136"/>
  </w:num>
  <w:num w:numId="121">
    <w:abstractNumId w:val="53"/>
  </w:num>
  <w:num w:numId="122">
    <w:abstractNumId w:val="0"/>
  </w:num>
  <w:num w:numId="123">
    <w:abstractNumId w:val="21"/>
  </w:num>
  <w:num w:numId="124">
    <w:abstractNumId w:val="46"/>
  </w:num>
  <w:num w:numId="125">
    <w:abstractNumId w:val="130"/>
  </w:num>
  <w:num w:numId="126">
    <w:abstractNumId w:val="12"/>
  </w:num>
  <w:num w:numId="127">
    <w:abstractNumId w:val="37"/>
  </w:num>
  <w:num w:numId="128">
    <w:abstractNumId w:val="55"/>
  </w:num>
  <w:num w:numId="129">
    <w:abstractNumId w:val="11"/>
  </w:num>
  <w:num w:numId="130">
    <w:abstractNumId w:val="133"/>
  </w:num>
  <w:num w:numId="131">
    <w:abstractNumId w:val="20"/>
  </w:num>
  <w:num w:numId="132">
    <w:abstractNumId w:val="65"/>
  </w:num>
  <w:num w:numId="133">
    <w:abstractNumId w:val="35"/>
  </w:num>
  <w:num w:numId="134">
    <w:abstractNumId w:val="60"/>
  </w:num>
  <w:num w:numId="135">
    <w:abstractNumId w:val="87"/>
  </w:num>
  <w:num w:numId="136">
    <w:abstractNumId w:val="27"/>
  </w:num>
  <w:num w:numId="137">
    <w:abstractNumId w:val="135"/>
  </w:num>
  <w:num w:numId="138">
    <w:abstractNumId w:val="123"/>
  </w:num>
  <w:num w:numId="139">
    <w:abstractNumId w:val="127"/>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791EBF"/>
    <w:rsid w:val="00001671"/>
    <w:rsid w:val="000023BF"/>
    <w:rsid w:val="00006D1F"/>
    <w:rsid w:val="0000713B"/>
    <w:rsid w:val="00007E19"/>
    <w:rsid w:val="00012A96"/>
    <w:rsid w:val="00013D65"/>
    <w:rsid w:val="00015723"/>
    <w:rsid w:val="00020C12"/>
    <w:rsid w:val="000215F0"/>
    <w:rsid w:val="0002753F"/>
    <w:rsid w:val="000320CE"/>
    <w:rsid w:val="000321CE"/>
    <w:rsid w:val="00032659"/>
    <w:rsid w:val="000328ED"/>
    <w:rsid w:val="00034FA4"/>
    <w:rsid w:val="000356AB"/>
    <w:rsid w:val="000377BA"/>
    <w:rsid w:val="000412FC"/>
    <w:rsid w:val="00046C97"/>
    <w:rsid w:val="000470FF"/>
    <w:rsid w:val="000514D1"/>
    <w:rsid w:val="00052B3E"/>
    <w:rsid w:val="000532AE"/>
    <w:rsid w:val="0005363D"/>
    <w:rsid w:val="00055EAA"/>
    <w:rsid w:val="000566C2"/>
    <w:rsid w:val="000578E6"/>
    <w:rsid w:val="0006366A"/>
    <w:rsid w:val="00063E99"/>
    <w:rsid w:val="000679AE"/>
    <w:rsid w:val="0007078A"/>
    <w:rsid w:val="00070918"/>
    <w:rsid w:val="00070980"/>
    <w:rsid w:val="00077A00"/>
    <w:rsid w:val="0008182F"/>
    <w:rsid w:val="000824A6"/>
    <w:rsid w:val="0008363E"/>
    <w:rsid w:val="00087C51"/>
    <w:rsid w:val="00091D6F"/>
    <w:rsid w:val="00091E20"/>
    <w:rsid w:val="00092068"/>
    <w:rsid w:val="00094671"/>
    <w:rsid w:val="00095B75"/>
    <w:rsid w:val="00097157"/>
    <w:rsid w:val="000A10E1"/>
    <w:rsid w:val="000A2500"/>
    <w:rsid w:val="000A67D0"/>
    <w:rsid w:val="000B1018"/>
    <w:rsid w:val="000B33BC"/>
    <w:rsid w:val="000B5155"/>
    <w:rsid w:val="000C500D"/>
    <w:rsid w:val="000C5353"/>
    <w:rsid w:val="000D38C7"/>
    <w:rsid w:val="000D3BAB"/>
    <w:rsid w:val="000D452F"/>
    <w:rsid w:val="000D5DE5"/>
    <w:rsid w:val="000E14E9"/>
    <w:rsid w:val="000E1E34"/>
    <w:rsid w:val="000E32A1"/>
    <w:rsid w:val="000E4B4D"/>
    <w:rsid w:val="000E6A0D"/>
    <w:rsid w:val="000E6E32"/>
    <w:rsid w:val="000F1EDC"/>
    <w:rsid w:val="000F706B"/>
    <w:rsid w:val="000F7A21"/>
    <w:rsid w:val="001006E8"/>
    <w:rsid w:val="00103755"/>
    <w:rsid w:val="0010456B"/>
    <w:rsid w:val="00105946"/>
    <w:rsid w:val="00105CA5"/>
    <w:rsid w:val="00105D78"/>
    <w:rsid w:val="00105EBB"/>
    <w:rsid w:val="00106457"/>
    <w:rsid w:val="0010684D"/>
    <w:rsid w:val="0011341C"/>
    <w:rsid w:val="001200A4"/>
    <w:rsid w:val="0012078E"/>
    <w:rsid w:val="00121DEB"/>
    <w:rsid w:val="00122FF7"/>
    <w:rsid w:val="00124EC2"/>
    <w:rsid w:val="00125EDD"/>
    <w:rsid w:val="00127378"/>
    <w:rsid w:val="001366CC"/>
    <w:rsid w:val="00136E1D"/>
    <w:rsid w:val="00136E30"/>
    <w:rsid w:val="00140862"/>
    <w:rsid w:val="00143F12"/>
    <w:rsid w:val="00143FA9"/>
    <w:rsid w:val="001444A8"/>
    <w:rsid w:val="00147411"/>
    <w:rsid w:val="00147E1B"/>
    <w:rsid w:val="001506CA"/>
    <w:rsid w:val="001516FB"/>
    <w:rsid w:val="00152AEA"/>
    <w:rsid w:val="001550CC"/>
    <w:rsid w:val="00155AEC"/>
    <w:rsid w:val="0016035E"/>
    <w:rsid w:val="00161BB5"/>
    <w:rsid w:val="00162BB9"/>
    <w:rsid w:val="00162C97"/>
    <w:rsid w:val="00164094"/>
    <w:rsid w:val="001664E6"/>
    <w:rsid w:val="00166556"/>
    <w:rsid w:val="001678E4"/>
    <w:rsid w:val="0017053A"/>
    <w:rsid w:val="00170733"/>
    <w:rsid w:val="00171E90"/>
    <w:rsid w:val="001726C6"/>
    <w:rsid w:val="00172D6A"/>
    <w:rsid w:val="001736C7"/>
    <w:rsid w:val="00175716"/>
    <w:rsid w:val="001761D4"/>
    <w:rsid w:val="0017738D"/>
    <w:rsid w:val="00183AA3"/>
    <w:rsid w:val="0018601A"/>
    <w:rsid w:val="00190990"/>
    <w:rsid w:val="001940B2"/>
    <w:rsid w:val="0019537C"/>
    <w:rsid w:val="00195446"/>
    <w:rsid w:val="00195B9E"/>
    <w:rsid w:val="001964A4"/>
    <w:rsid w:val="00197CAC"/>
    <w:rsid w:val="001A2653"/>
    <w:rsid w:val="001A47DB"/>
    <w:rsid w:val="001A78E3"/>
    <w:rsid w:val="001A7F38"/>
    <w:rsid w:val="001B4B8A"/>
    <w:rsid w:val="001C21C3"/>
    <w:rsid w:val="001C286F"/>
    <w:rsid w:val="001C2FCE"/>
    <w:rsid w:val="001C4EF0"/>
    <w:rsid w:val="001C5CF3"/>
    <w:rsid w:val="001C6D41"/>
    <w:rsid w:val="001C72CA"/>
    <w:rsid w:val="001C77B9"/>
    <w:rsid w:val="001D2946"/>
    <w:rsid w:val="001D457C"/>
    <w:rsid w:val="001D6065"/>
    <w:rsid w:val="001D7CDE"/>
    <w:rsid w:val="001E6839"/>
    <w:rsid w:val="001F0EC0"/>
    <w:rsid w:val="001F2B27"/>
    <w:rsid w:val="001F6720"/>
    <w:rsid w:val="00200FCB"/>
    <w:rsid w:val="00201E63"/>
    <w:rsid w:val="00205700"/>
    <w:rsid w:val="00207750"/>
    <w:rsid w:val="00210109"/>
    <w:rsid w:val="0021114F"/>
    <w:rsid w:val="00212561"/>
    <w:rsid w:val="00214813"/>
    <w:rsid w:val="002154BC"/>
    <w:rsid w:val="00215908"/>
    <w:rsid w:val="00216CEE"/>
    <w:rsid w:val="00221B52"/>
    <w:rsid w:val="00223C17"/>
    <w:rsid w:val="0022723E"/>
    <w:rsid w:val="00231606"/>
    <w:rsid w:val="00232A52"/>
    <w:rsid w:val="002332B1"/>
    <w:rsid w:val="002338DE"/>
    <w:rsid w:val="00234CA7"/>
    <w:rsid w:val="00235C69"/>
    <w:rsid w:val="002363C4"/>
    <w:rsid w:val="00241A8D"/>
    <w:rsid w:val="002436CB"/>
    <w:rsid w:val="00243F30"/>
    <w:rsid w:val="002441CA"/>
    <w:rsid w:val="002458A8"/>
    <w:rsid w:val="00246DB7"/>
    <w:rsid w:val="00247846"/>
    <w:rsid w:val="00252229"/>
    <w:rsid w:val="0025458E"/>
    <w:rsid w:val="002545DE"/>
    <w:rsid w:val="00255A27"/>
    <w:rsid w:val="0026391E"/>
    <w:rsid w:val="00265A2D"/>
    <w:rsid w:val="00267C88"/>
    <w:rsid w:val="002701F7"/>
    <w:rsid w:val="00270481"/>
    <w:rsid w:val="00270DEA"/>
    <w:rsid w:val="00275885"/>
    <w:rsid w:val="00280749"/>
    <w:rsid w:val="00281A9C"/>
    <w:rsid w:val="00282AB4"/>
    <w:rsid w:val="00282B92"/>
    <w:rsid w:val="00282E60"/>
    <w:rsid w:val="0028677A"/>
    <w:rsid w:val="00287330"/>
    <w:rsid w:val="0029026F"/>
    <w:rsid w:val="0029364B"/>
    <w:rsid w:val="002960A1"/>
    <w:rsid w:val="0029619B"/>
    <w:rsid w:val="00296302"/>
    <w:rsid w:val="002A00DF"/>
    <w:rsid w:val="002A15C3"/>
    <w:rsid w:val="002A2260"/>
    <w:rsid w:val="002A5743"/>
    <w:rsid w:val="002B3D0E"/>
    <w:rsid w:val="002B6389"/>
    <w:rsid w:val="002C2016"/>
    <w:rsid w:val="002C3949"/>
    <w:rsid w:val="002C4A30"/>
    <w:rsid w:val="002C4BB5"/>
    <w:rsid w:val="002C5516"/>
    <w:rsid w:val="002C7026"/>
    <w:rsid w:val="002D0CC8"/>
    <w:rsid w:val="002D6DE7"/>
    <w:rsid w:val="002D7354"/>
    <w:rsid w:val="002E2B5F"/>
    <w:rsid w:val="002E2D26"/>
    <w:rsid w:val="002E41CA"/>
    <w:rsid w:val="002E6257"/>
    <w:rsid w:val="002E71CE"/>
    <w:rsid w:val="002F1008"/>
    <w:rsid w:val="002F2DCC"/>
    <w:rsid w:val="002F4CC2"/>
    <w:rsid w:val="002F5F2B"/>
    <w:rsid w:val="002F695A"/>
    <w:rsid w:val="002F7D61"/>
    <w:rsid w:val="00302FB0"/>
    <w:rsid w:val="00310A16"/>
    <w:rsid w:val="00311849"/>
    <w:rsid w:val="00312807"/>
    <w:rsid w:val="00315C15"/>
    <w:rsid w:val="00323829"/>
    <w:rsid w:val="00323942"/>
    <w:rsid w:val="003259EE"/>
    <w:rsid w:val="00325B53"/>
    <w:rsid w:val="00327841"/>
    <w:rsid w:val="0032791A"/>
    <w:rsid w:val="00330AD9"/>
    <w:rsid w:val="00332319"/>
    <w:rsid w:val="00342160"/>
    <w:rsid w:val="003440C3"/>
    <w:rsid w:val="003446BB"/>
    <w:rsid w:val="00346078"/>
    <w:rsid w:val="003502BF"/>
    <w:rsid w:val="00353770"/>
    <w:rsid w:val="0035629F"/>
    <w:rsid w:val="00364C2E"/>
    <w:rsid w:val="00371AFC"/>
    <w:rsid w:val="00371CBE"/>
    <w:rsid w:val="003735D3"/>
    <w:rsid w:val="0037499E"/>
    <w:rsid w:val="0037572F"/>
    <w:rsid w:val="003779F0"/>
    <w:rsid w:val="00380245"/>
    <w:rsid w:val="00380781"/>
    <w:rsid w:val="0038704A"/>
    <w:rsid w:val="0039086C"/>
    <w:rsid w:val="00390885"/>
    <w:rsid w:val="00390BF6"/>
    <w:rsid w:val="003914EE"/>
    <w:rsid w:val="0039173A"/>
    <w:rsid w:val="003949BF"/>
    <w:rsid w:val="003960B1"/>
    <w:rsid w:val="00397F75"/>
    <w:rsid w:val="003A5A45"/>
    <w:rsid w:val="003B48D1"/>
    <w:rsid w:val="003B73B0"/>
    <w:rsid w:val="003C30B3"/>
    <w:rsid w:val="003D2356"/>
    <w:rsid w:val="003D2C7E"/>
    <w:rsid w:val="003D51A7"/>
    <w:rsid w:val="003E105D"/>
    <w:rsid w:val="003E2F80"/>
    <w:rsid w:val="003E6315"/>
    <w:rsid w:val="003E681E"/>
    <w:rsid w:val="003F1D42"/>
    <w:rsid w:val="003F2456"/>
    <w:rsid w:val="003F61E0"/>
    <w:rsid w:val="003F6EF5"/>
    <w:rsid w:val="004006A4"/>
    <w:rsid w:val="004011F0"/>
    <w:rsid w:val="00403649"/>
    <w:rsid w:val="0040581D"/>
    <w:rsid w:val="00407E42"/>
    <w:rsid w:val="004112D5"/>
    <w:rsid w:val="00412C1D"/>
    <w:rsid w:val="0041357F"/>
    <w:rsid w:val="004217EE"/>
    <w:rsid w:val="00422214"/>
    <w:rsid w:val="00422F2E"/>
    <w:rsid w:val="00423B8A"/>
    <w:rsid w:val="0042578F"/>
    <w:rsid w:val="00427EA3"/>
    <w:rsid w:val="0043110C"/>
    <w:rsid w:val="00432BD9"/>
    <w:rsid w:val="0043413C"/>
    <w:rsid w:val="00434D5B"/>
    <w:rsid w:val="00441D00"/>
    <w:rsid w:val="00443B08"/>
    <w:rsid w:val="00446374"/>
    <w:rsid w:val="0044694C"/>
    <w:rsid w:val="00447FFE"/>
    <w:rsid w:val="00450AB1"/>
    <w:rsid w:val="00451B93"/>
    <w:rsid w:val="004607B2"/>
    <w:rsid w:val="004622D8"/>
    <w:rsid w:val="004639EB"/>
    <w:rsid w:val="00463A3E"/>
    <w:rsid w:val="00464350"/>
    <w:rsid w:val="00465A47"/>
    <w:rsid w:val="00487D5D"/>
    <w:rsid w:val="00487F3F"/>
    <w:rsid w:val="00493AF3"/>
    <w:rsid w:val="00496C08"/>
    <w:rsid w:val="00497278"/>
    <w:rsid w:val="004972B1"/>
    <w:rsid w:val="004A01E1"/>
    <w:rsid w:val="004A126A"/>
    <w:rsid w:val="004A14A7"/>
    <w:rsid w:val="004A1B58"/>
    <w:rsid w:val="004A21F3"/>
    <w:rsid w:val="004A6CB1"/>
    <w:rsid w:val="004A7442"/>
    <w:rsid w:val="004B2A78"/>
    <w:rsid w:val="004B7EDA"/>
    <w:rsid w:val="004C1135"/>
    <w:rsid w:val="004D049E"/>
    <w:rsid w:val="004D27BC"/>
    <w:rsid w:val="004D5CA2"/>
    <w:rsid w:val="004D7D87"/>
    <w:rsid w:val="004E2FDA"/>
    <w:rsid w:val="004F1B0C"/>
    <w:rsid w:val="004F1CC6"/>
    <w:rsid w:val="004F2102"/>
    <w:rsid w:val="004F50EC"/>
    <w:rsid w:val="004F5F2E"/>
    <w:rsid w:val="00501C9D"/>
    <w:rsid w:val="0050337F"/>
    <w:rsid w:val="00505A3B"/>
    <w:rsid w:val="00511A2D"/>
    <w:rsid w:val="00511E9C"/>
    <w:rsid w:val="00520628"/>
    <w:rsid w:val="00520B06"/>
    <w:rsid w:val="00522B41"/>
    <w:rsid w:val="005242E9"/>
    <w:rsid w:val="00530C16"/>
    <w:rsid w:val="0053110D"/>
    <w:rsid w:val="00532321"/>
    <w:rsid w:val="0053638D"/>
    <w:rsid w:val="00536D63"/>
    <w:rsid w:val="00540288"/>
    <w:rsid w:val="00542C69"/>
    <w:rsid w:val="00543DF6"/>
    <w:rsid w:val="00544EC5"/>
    <w:rsid w:val="0054747D"/>
    <w:rsid w:val="005476B8"/>
    <w:rsid w:val="00550D6B"/>
    <w:rsid w:val="00551505"/>
    <w:rsid w:val="00554D22"/>
    <w:rsid w:val="00557A55"/>
    <w:rsid w:val="00565A93"/>
    <w:rsid w:val="00565C1F"/>
    <w:rsid w:val="00570327"/>
    <w:rsid w:val="0057653F"/>
    <w:rsid w:val="005778B2"/>
    <w:rsid w:val="005836CE"/>
    <w:rsid w:val="00583CA3"/>
    <w:rsid w:val="00583D3A"/>
    <w:rsid w:val="005939E8"/>
    <w:rsid w:val="005A0092"/>
    <w:rsid w:val="005A283E"/>
    <w:rsid w:val="005A3516"/>
    <w:rsid w:val="005B1C59"/>
    <w:rsid w:val="005B1F9F"/>
    <w:rsid w:val="005B3517"/>
    <w:rsid w:val="005B4BB1"/>
    <w:rsid w:val="005C2504"/>
    <w:rsid w:val="005D147F"/>
    <w:rsid w:val="005D1B12"/>
    <w:rsid w:val="005D1DFE"/>
    <w:rsid w:val="005D3E5A"/>
    <w:rsid w:val="005D79D7"/>
    <w:rsid w:val="005E1BF0"/>
    <w:rsid w:val="005E1EBA"/>
    <w:rsid w:val="005E2AC2"/>
    <w:rsid w:val="005E33C7"/>
    <w:rsid w:val="005E598F"/>
    <w:rsid w:val="005E67FE"/>
    <w:rsid w:val="005F0723"/>
    <w:rsid w:val="005F152B"/>
    <w:rsid w:val="005F1530"/>
    <w:rsid w:val="005F49D0"/>
    <w:rsid w:val="005F4D8F"/>
    <w:rsid w:val="005F512F"/>
    <w:rsid w:val="005F6BBA"/>
    <w:rsid w:val="006034E4"/>
    <w:rsid w:val="00604F74"/>
    <w:rsid w:val="00607FD1"/>
    <w:rsid w:val="006107F1"/>
    <w:rsid w:val="00610BE0"/>
    <w:rsid w:val="00611ABB"/>
    <w:rsid w:val="00611D42"/>
    <w:rsid w:val="00613569"/>
    <w:rsid w:val="00617944"/>
    <w:rsid w:val="00617C01"/>
    <w:rsid w:val="00622BE9"/>
    <w:rsid w:val="00626AA8"/>
    <w:rsid w:val="006304BC"/>
    <w:rsid w:val="006307B0"/>
    <w:rsid w:val="00631682"/>
    <w:rsid w:val="00632F93"/>
    <w:rsid w:val="00633042"/>
    <w:rsid w:val="0063396B"/>
    <w:rsid w:val="006347CF"/>
    <w:rsid w:val="00635568"/>
    <w:rsid w:val="00636E73"/>
    <w:rsid w:val="00640313"/>
    <w:rsid w:val="0064238E"/>
    <w:rsid w:val="0064469F"/>
    <w:rsid w:val="0064517E"/>
    <w:rsid w:val="006465AB"/>
    <w:rsid w:val="00651492"/>
    <w:rsid w:val="00652F3D"/>
    <w:rsid w:val="00654B56"/>
    <w:rsid w:val="0066223A"/>
    <w:rsid w:val="006636E3"/>
    <w:rsid w:val="00670F8B"/>
    <w:rsid w:val="00672C9E"/>
    <w:rsid w:val="006739FF"/>
    <w:rsid w:val="006750E1"/>
    <w:rsid w:val="00676CD2"/>
    <w:rsid w:val="006772D5"/>
    <w:rsid w:val="0067796C"/>
    <w:rsid w:val="00691ECA"/>
    <w:rsid w:val="006959EE"/>
    <w:rsid w:val="00697B75"/>
    <w:rsid w:val="006A4A46"/>
    <w:rsid w:val="006A70F6"/>
    <w:rsid w:val="006B0E9D"/>
    <w:rsid w:val="006B3B9D"/>
    <w:rsid w:val="006B51CA"/>
    <w:rsid w:val="006B791E"/>
    <w:rsid w:val="006C1F14"/>
    <w:rsid w:val="006C1F53"/>
    <w:rsid w:val="006C3C3A"/>
    <w:rsid w:val="006C5A8F"/>
    <w:rsid w:val="006D7C36"/>
    <w:rsid w:val="006E1B38"/>
    <w:rsid w:val="006E42F2"/>
    <w:rsid w:val="006E6205"/>
    <w:rsid w:val="006E66A2"/>
    <w:rsid w:val="006F09BF"/>
    <w:rsid w:val="006F3573"/>
    <w:rsid w:val="006F37E4"/>
    <w:rsid w:val="006F42B7"/>
    <w:rsid w:val="006F4494"/>
    <w:rsid w:val="006F718B"/>
    <w:rsid w:val="00705EDE"/>
    <w:rsid w:val="00707DAA"/>
    <w:rsid w:val="00710EC0"/>
    <w:rsid w:val="00713781"/>
    <w:rsid w:val="00715EFC"/>
    <w:rsid w:val="00716764"/>
    <w:rsid w:val="00717367"/>
    <w:rsid w:val="00724C89"/>
    <w:rsid w:val="00730ADB"/>
    <w:rsid w:val="00731090"/>
    <w:rsid w:val="00733D4F"/>
    <w:rsid w:val="00737E0B"/>
    <w:rsid w:val="0074063C"/>
    <w:rsid w:val="007426C5"/>
    <w:rsid w:val="007445B3"/>
    <w:rsid w:val="00744F30"/>
    <w:rsid w:val="00745778"/>
    <w:rsid w:val="00754B39"/>
    <w:rsid w:val="00760E87"/>
    <w:rsid w:val="0076298D"/>
    <w:rsid w:val="00762E89"/>
    <w:rsid w:val="0076630E"/>
    <w:rsid w:val="00767650"/>
    <w:rsid w:val="00767752"/>
    <w:rsid w:val="00770970"/>
    <w:rsid w:val="0077121F"/>
    <w:rsid w:val="0077584D"/>
    <w:rsid w:val="007766C9"/>
    <w:rsid w:val="00777753"/>
    <w:rsid w:val="007843D3"/>
    <w:rsid w:val="007910D9"/>
    <w:rsid w:val="00791EBF"/>
    <w:rsid w:val="00796E7A"/>
    <w:rsid w:val="007A03AD"/>
    <w:rsid w:val="007A1E58"/>
    <w:rsid w:val="007A7779"/>
    <w:rsid w:val="007B2283"/>
    <w:rsid w:val="007B2FC1"/>
    <w:rsid w:val="007B3ADB"/>
    <w:rsid w:val="007B3B15"/>
    <w:rsid w:val="007C4765"/>
    <w:rsid w:val="007D27C0"/>
    <w:rsid w:val="007D2C21"/>
    <w:rsid w:val="007D3DF0"/>
    <w:rsid w:val="007D4375"/>
    <w:rsid w:val="007D52E0"/>
    <w:rsid w:val="007D675A"/>
    <w:rsid w:val="007F1FF2"/>
    <w:rsid w:val="007F524F"/>
    <w:rsid w:val="00801F44"/>
    <w:rsid w:val="008077AA"/>
    <w:rsid w:val="00810CEC"/>
    <w:rsid w:val="008134C4"/>
    <w:rsid w:val="0082105C"/>
    <w:rsid w:val="008219CF"/>
    <w:rsid w:val="00821DC8"/>
    <w:rsid w:val="00831472"/>
    <w:rsid w:val="0083186C"/>
    <w:rsid w:val="00831DD8"/>
    <w:rsid w:val="00832815"/>
    <w:rsid w:val="00833BDC"/>
    <w:rsid w:val="008365E0"/>
    <w:rsid w:val="00840864"/>
    <w:rsid w:val="00842999"/>
    <w:rsid w:val="00850CB5"/>
    <w:rsid w:val="00850FEE"/>
    <w:rsid w:val="0086217C"/>
    <w:rsid w:val="00867009"/>
    <w:rsid w:val="0087024D"/>
    <w:rsid w:val="0087368C"/>
    <w:rsid w:val="00875CE9"/>
    <w:rsid w:val="00876888"/>
    <w:rsid w:val="0088184D"/>
    <w:rsid w:val="00884C5D"/>
    <w:rsid w:val="008931C5"/>
    <w:rsid w:val="00894599"/>
    <w:rsid w:val="008A100F"/>
    <w:rsid w:val="008A1076"/>
    <w:rsid w:val="008A168F"/>
    <w:rsid w:val="008A4BD1"/>
    <w:rsid w:val="008A580E"/>
    <w:rsid w:val="008A6728"/>
    <w:rsid w:val="008B1CAB"/>
    <w:rsid w:val="008B3145"/>
    <w:rsid w:val="008B446D"/>
    <w:rsid w:val="008B6819"/>
    <w:rsid w:val="008B7479"/>
    <w:rsid w:val="008C64A3"/>
    <w:rsid w:val="008C67F0"/>
    <w:rsid w:val="008C7556"/>
    <w:rsid w:val="008D0CDC"/>
    <w:rsid w:val="008D5434"/>
    <w:rsid w:val="008D6C16"/>
    <w:rsid w:val="008E4F61"/>
    <w:rsid w:val="008E66AF"/>
    <w:rsid w:val="008E7F5B"/>
    <w:rsid w:val="008F25E0"/>
    <w:rsid w:val="008F4FEA"/>
    <w:rsid w:val="008F6E3D"/>
    <w:rsid w:val="008F7955"/>
    <w:rsid w:val="009023F1"/>
    <w:rsid w:val="00902F5B"/>
    <w:rsid w:val="009074C1"/>
    <w:rsid w:val="0091112E"/>
    <w:rsid w:val="00912E5B"/>
    <w:rsid w:val="0091527D"/>
    <w:rsid w:val="00917035"/>
    <w:rsid w:val="0092041C"/>
    <w:rsid w:val="009212EA"/>
    <w:rsid w:val="0092468C"/>
    <w:rsid w:val="009250D3"/>
    <w:rsid w:val="00927F83"/>
    <w:rsid w:val="00930908"/>
    <w:rsid w:val="0093257B"/>
    <w:rsid w:val="00932BFE"/>
    <w:rsid w:val="00933386"/>
    <w:rsid w:val="00934CA7"/>
    <w:rsid w:val="0093673F"/>
    <w:rsid w:val="00937BE7"/>
    <w:rsid w:val="00941C11"/>
    <w:rsid w:val="00941F79"/>
    <w:rsid w:val="0094227C"/>
    <w:rsid w:val="009423B3"/>
    <w:rsid w:val="00942E12"/>
    <w:rsid w:val="00942E2E"/>
    <w:rsid w:val="009446F1"/>
    <w:rsid w:val="00945785"/>
    <w:rsid w:val="00946536"/>
    <w:rsid w:val="00952194"/>
    <w:rsid w:val="009553F1"/>
    <w:rsid w:val="00955E29"/>
    <w:rsid w:val="00956490"/>
    <w:rsid w:val="00956B97"/>
    <w:rsid w:val="009570FE"/>
    <w:rsid w:val="00962DA0"/>
    <w:rsid w:val="00964AC7"/>
    <w:rsid w:val="00967E42"/>
    <w:rsid w:val="009723F5"/>
    <w:rsid w:val="00975396"/>
    <w:rsid w:val="00975882"/>
    <w:rsid w:val="0097720C"/>
    <w:rsid w:val="00977B19"/>
    <w:rsid w:val="00983328"/>
    <w:rsid w:val="00986EBA"/>
    <w:rsid w:val="009920B1"/>
    <w:rsid w:val="00992BA5"/>
    <w:rsid w:val="00992E45"/>
    <w:rsid w:val="0099371C"/>
    <w:rsid w:val="00997DCC"/>
    <w:rsid w:val="009A0804"/>
    <w:rsid w:val="009A38B9"/>
    <w:rsid w:val="009A5699"/>
    <w:rsid w:val="009A6948"/>
    <w:rsid w:val="009A6A0E"/>
    <w:rsid w:val="009B314C"/>
    <w:rsid w:val="009C375D"/>
    <w:rsid w:val="009C42DD"/>
    <w:rsid w:val="009C5D73"/>
    <w:rsid w:val="009C65D0"/>
    <w:rsid w:val="009C727C"/>
    <w:rsid w:val="009D062A"/>
    <w:rsid w:val="009D0D75"/>
    <w:rsid w:val="009D1C4E"/>
    <w:rsid w:val="009D285D"/>
    <w:rsid w:val="009D4A43"/>
    <w:rsid w:val="009D53A8"/>
    <w:rsid w:val="009E1A66"/>
    <w:rsid w:val="009E1AAE"/>
    <w:rsid w:val="009E1FD7"/>
    <w:rsid w:val="009E2419"/>
    <w:rsid w:val="009F2916"/>
    <w:rsid w:val="009F5C3C"/>
    <w:rsid w:val="00A06A16"/>
    <w:rsid w:val="00A06DE1"/>
    <w:rsid w:val="00A129E7"/>
    <w:rsid w:val="00A12E56"/>
    <w:rsid w:val="00A152F7"/>
    <w:rsid w:val="00A164AB"/>
    <w:rsid w:val="00A16B7E"/>
    <w:rsid w:val="00A20989"/>
    <w:rsid w:val="00A221D1"/>
    <w:rsid w:val="00A25077"/>
    <w:rsid w:val="00A252B8"/>
    <w:rsid w:val="00A25C6B"/>
    <w:rsid w:val="00A30FF6"/>
    <w:rsid w:val="00A40716"/>
    <w:rsid w:val="00A4282B"/>
    <w:rsid w:val="00A43FD5"/>
    <w:rsid w:val="00A45B24"/>
    <w:rsid w:val="00A47AB1"/>
    <w:rsid w:val="00A5110F"/>
    <w:rsid w:val="00A54AD4"/>
    <w:rsid w:val="00A55B48"/>
    <w:rsid w:val="00A62D3E"/>
    <w:rsid w:val="00A63905"/>
    <w:rsid w:val="00A654FB"/>
    <w:rsid w:val="00A65CAF"/>
    <w:rsid w:val="00A670C2"/>
    <w:rsid w:val="00A82FD5"/>
    <w:rsid w:val="00A94D1F"/>
    <w:rsid w:val="00A95CA5"/>
    <w:rsid w:val="00A97E40"/>
    <w:rsid w:val="00AA2109"/>
    <w:rsid w:val="00AA34CA"/>
    <w:rsid w:val="00AA4FFD"/>
    <w:rsid w:val="00AA7642"/>
    <w:rsid w:val="00AA7F95"/>
    <w:rsid w:val="00AB0232"/>
    <w:rsid w:val="00AB12A1"/>
    <w:rsid w:val="00AB1DBF"/>
    <w:rsid w:val="00AB2CA1"/>
    <w:rsid w:val="00AB3AEC"/>
    <w:rsid w:val="00AB4DC3"/>
    <w:rsid w:val="00AC0370"/>
    <w:rsid w:val="00AC1192"/>
    <w:rsid w:val="00AC32D4"/>
    <w:rsid w:val="00AC357C"/>
    <w:rsid w:val="00AC4BB5"/>
    <w:rsid w:val="00AC57A0"/>
    <w:rsid w:val="00AD11CD"/>
    <w:rsid w:val="00AD21D7"/>
    <w:rsid w:val="00AD4824"/>
    <w:rsid w:val="00AD5B58"/>
    <w:rsid w:val="00AD5C2C"/>
    <w:rsid w:val="00AD5FA1"/>
    <w:rsid w:val="00AD6452"/>
    <w:rsid w:val="00AE10F5"/>
    <w:rsid w:val="00AE16BA"/>
    <w:rsid w:val="00AF01CE"/>
    <w:rsid w:val="00AF25D2"/>
    <w:rsid w:val="00AF37FB"/>
    <w:rsid w:val="00AF72B4"/>
    <w:rsid w:val="00B035BF"/>
    <w:rsid w:val="00B05B93"/>
    <w:rsid w:val="00B112AD"/>
    <w:rsid w:val="00B13868"/>
    <w:rsid w:val="00B16BE5"/>
    <w:rsid w:val="00B246FC"/>
    <w:rsid w:val="00B259D9"/>
    <w:rsid w:val="00B31357"/>
    <w:rsid w:val="00B31C9C"/>
    <w:rsid w:val="00B3604F"/>
    <w:rsid w:val="00B37A63"/>
    <w:rsid w:val="00B40467"/>
    <w:rsid w:val="00B421B5"/>
    <w:rsid w:val="00B4234B"/>
    <w:rsid w:val="00B42691"/>
    <w:rsid w:val="00B46BBF"/>
    <w:rsid w:val="00B474CF"/>
    <w:rsid w:val="00B54F77"/>
    <w:rsid w:val="00B571ED"/>
    <w:rsid w:val="00B6063F"/>
    <w:rsid w:val="00B641C9"/>
    <w:rsid w:val="00B65946"/>
    <w:rsid w:val="00B65FAE"/>
    <w:rsid w:val="00B66B2A"/>
    <w:rsid w:val="00B66C5B"/>
    <w:rsid w:val="00B67453"/>
    <w:rsid w:val="00B67489"/>
    <w:rsid w:val="00B711B7"/>
    <w:rsid w:val="00B761A3"/>
    <w:rsid w:val="00B76E4C"/>
    <w:rsid w:val="00B85537"/>
    <w:rsid w:val="00B85582"/>
    <w:rsid w:val="00B87F5C"/>
    <w:rsid w:val="00B90609"/>
    <w:rsid w:val="00B90EAD"/>
    <w:rsid w:val="00B9139C"/>
    <w:rsid w:val="00B92E5C"/>
    <w:rsid w:val="00BA1945"/>
    <w:rsid w:val="00BA2A2D"/>
    <w:rsid w:val="00BB0A13"/>
    <w:rsid w:val="00BB36FD"/>
    <w:rsid w:val="00BB3701"/>
    <w:rsid w:val="00BB6726"/>
    <w:rsid w:val="00BC25C9"/>
    <w:rsid w:val="00BC3737"/>
    <w:rsid w:val="00BC68C0"/>
    <w:rsid w:val="00BD10BA"/>
    <w:rsid w:val="00BD31A6"/>
    <w:rsid w:val="00BD55AD"/>
    <w:rsid w:val="00BD5952"/>
    <w:rsid w:val="00BD5B2D"/>
    <w:rsid w:val="00BE7FF8"/>
    <w:rsid w:val="00BF1726"/>
    <w:rsid w:val="00BF21AE"/>
    <w:rsid w:val="00BF25C9"/>
    <w:rsid w:val="00C0135A"/>
    <w:rsid w:val="00C019BC"/>
    <w:rsid w:val="00C02599"/>
    <w:rsid w:val="00C04306"/>
    <w:rsid w:val="00C04927"/>
    <w:rsid w:val="00C05402"/>
    <w:rsid w:val="00C064B6"/>
    <w:rsid w:val="00C0729F"/>
    <w:rsid w:val="00C11680"/>
    <w:rsid w:val="00C11BF8"/>
    <w:rsid w:val="00C134DC"/>
    <w:rsid w:val="00C14EBA"/>
    <w:rsid w:val="00C16197"/>
    <w:rsid w:val="00C162DB"/>
    <w:rsid w:val="00C209B9"/>
    <w:rsid w:val="00C21394"/>
    <w:rsid w:val="00C22C3F"/>
    <w:rsid w:val="00C23059"/>
    <w:rsid w:val="00C27C96"/>
    <w:rsid w:val="00C33E8F"/>
    <w:rsid w:val="00C37773"/>
    <w:rsid w:val="00C37FBC"/>
    <w:rsid w:val="00C45A87"/>
    <w:rsid w:val="00C46928"/>
    <w:rsid w:val="00C6272F"/>
    <w:rsid w:val="00C62BFB"/>
    <w:rsid w:val="00C638FC"/>
    <w:rsid w:val="00C65287"/>
    <w:rsid w:val="00C66CA8"/>
    <w:rsid w:val="00C677A3"/>
    <w:rsid w:val="00C71C06"/>
    <w:rsid w:val="00C77B38"/>
    <w:rsid w:val="00C82412"/>
    <w:rsid w:val="00C827E9"/>
    <w:rsid w:val="00C8304F"/>
    <w:rsid w:val="00C8323C"/>
    <w:rsid w:val="00C836F7"/>
    <w:rsid w:val="00C859FA"/>
    <w:rsid w:val="00C87E23"/>
    <w:rsid w:val="00C9473C"/>
    <w:rsid w:val="00C96963"/>
    <w:rsid w:val="00C97B06"/>
    <w:rsid w:val="00CA3DF5"/>
    <w:rsid w:val="00CA70D1"/>
    <w:rsid w:val="00CB46EE"/>
    <w:rsid w:val="00CC0424"/>
    <w:rsid w:val="00CC3490"/>
    <w:rsid w:val="00CC7463"/>
    <w:rsid w:val="00CD49F7"/>
    <w:rsid w:val="00CD6FF2"/>
    <w:rsid w:val="00CE2FE9"/>
    <w:rsid w:val="00CE328C"/>
    <w:rsid w:val="00CE4353"/>
    <w:rsid w:val="00CE6EE5"/>
    <w:rsid w:val="00CF0C2C"/>
    <w:rsid w:val="00D00A4D"/>
    <w:rsid w:val="00D01BA8"/>
    <w:rsid w:val="00D03211"/>
    <w:rsid w:val="00D05500"/>
    <w:rsid w:val="00D10226"/>
    <w:rsid w:val="00D10921"/>
    <w:rsid w:val="00D1213B"/>
    <w:rsid w:val="00D122A5"/>
    <w:rsid w:val="00D14ADA"/>
    <w:rsid w:val="00D24304"/>
    <w:rsid w:val="00D26A68"/>
    <w:rsid w:val="00D26D83"/>
    <w:rsid w:val="00D27BFB"/>
    <w:rsid w:val="00D27E5F"/>
    <w:rsid w:val="00D33093"/>
    <w:rsid w:val="00D369EC"/>
    <w:rsid w:val="00D3757F"/>
    <w:rsid w:val="00D40603"/>
    <w:rsid w:val="00D41A68"/>
    <w:rsid w:val="00D41BB8"/>
    <w:rsid w:val="00D440C5"/>
    <w:rsid w:val="00D44AE3"/>
    <w:rsid w:val="00D44BD9"/>
    <w:rsid w:val="00D5229F"/>
    <w:rsid w:val="00D639C6"/>
    <w:rsid w:val="00D679E5"/>
    <w:rsid w:val="00D712F1"/>
    <w:rsid w:val="00D77A7E"/>
    <w:rsid w:val="00D8488E"/>
    <w:rsid w:val="00D858E3"/>
    <w:rsid w:val="00D86334"/>
    <w:rsid w:val="00D870A6"/>
    <w:rsid w:val="00D8768F"/>
    <w:rsid w:val="00D95A52"/>
    <w:rsid w:val="00D95CE1"/>
    <w:rsid w:val="00DA1235"/>
    <w:rsid w:val="00DA21B4"/>
    <w:rsid w:val="00DA4F49"/>
    <w:rsid w:val="00DA5012"/>
    <w:rsid w:val="00DA7033"/>
    <w:rsid w:val="00DB2541"/>
    <w:rsid w:val="00DB297F"/>
    <w:rsid w:val="00DB30F1"/>
    <w:rsid w:val="00DB60E0"/>
    <w:rsid w:val="00DB72C5"/>
    <w:rsid w:val="00DC3A22"/>
    <w:rsid w:val="00DC3C2B"/>
    <w:rsid w:val="00DC502F"/>
    <w:rsid w:val="00DD19B2"/>
    <w:rsid w:val="00DD36D3"/>
    <w:rsid w:val="00DD779E"/>
    <w:rsid w:val="00DE0C8B"/>
    <w:rsid w:val="00DE0E74"/>
    <w:rsid w:val="00DE1761"/>
    <w:rsid w:val="00DE2999"/>
    <w:rsid w:val="00DE2CAA"/>
    <w:rsid w:val="00DE3B11"/>
    <w:rsid w:val="00DE46EB"/>
    <w:rsid w:val="00DF1644"/>
    <w:rsid w:val="00DF1B23"/>
    <w:rsid w:val="00DF22EA"/>
    <w:rsid w:val="00DF432D"/>
    <w:rsid w:val="00E00FBC"/>
    <w:rsid w:val="00E03549"/>
    <w:rsid w:val="00E0384A"/>
    <w:rsid w:val="00E07D74"/>
    <w:rsid w:val="00E15565"/>
    <w:rsid w:val="00E160C2"/>
    <w:rsid w:val="00E21E01"/>
    <w:rsid w:val="00E230DC"/>
    <w:rsid w:val="00E2718E"/>
    <w:rsid w:val="00E359CA"/>
    <w:rsid w:val="00E368A5"/>
    <w:rsid w:val="00E36F10"/>
    <w:rsid w:val="00E40406"/>
    <w:rsid w:val="00E40E09"/>
    <w:rsid w:val="00E45D47"/>
    <w:rsid w:val="00E47252"/>
    <w:rsid w:val="00E50106"/>
    <w:rsid w:val="00E51252"/>
    <w:rsid w:val="00E554F1"/>
    <w:rsid w:val="00E6446E"/>
    <w:rsid w:val="00E671D5"/>
    <w:rsid w:val="00E7096D"/>
    <w:rsid w:val="00E72363"/>
    <w:rsid w:val="00E73526"/>
    <w:rsid w:val="00E737C9"/>
    <w:rsid w:val="00E80525"/>
    <w:rsid w:val="00E82BFB"/>
    <w:rsid w:val="00E83E5E"/>
    <w:rsid w:val="00E90A68"/>
    <w:rsid w:val="00E92668"/>
    <w:rsid w:val="00E97668"/>
    <w:rsid w:val="00EA22EE"/>
    <w:rsid w:val="00EA727F"/>
    <w:rsid w:val="00EA74B8"/>
    <w:rsid w:val="00EA7E74"/>
    <w:rsid w:val="00EA7F0E"/>
    <w:rsid w:val="00EB1AA0"/>
    <w:rsid w:val="00EB41E1"/>
    <w:rsid w:val="00EB664D"/>
    <w:rsid w:val="00EC0B53"/>
    <w:rsid w:val="00EC20E7"/>
    <w:rsid w:val="00EC2792"/>
    <w:rsid w:val="00EC2D18"/>
    <w:rsid w:val="00EC4880"/>
    <w:rsid w:val="00EC4E92"/>
    <w:rsid w:val="00ED106D"/>
    <w:rsid w:val="00ED10EF"/>
    <w:rsid w:val="00ED1BF8"/>
    <w:rsid w:val="00ED207E"/>
    <w:rsid w:val="00ED2576"/>
    <w:rsid w:val="00ED25B3"/>
    <w:rsid w:val="00ED25BE"/>
    <w:rsid w:val="00ED652F"/>
    <w:rsid w:val="00EE09B0"/>
    <w:rsid w:val="00EE1365"/>
    <w:rsid w:val="00EE390F"/>
    <w:rsid w:val="00EE585A"/>
    <w:rsid w:val="00EE7924"/>
    <w:rsid w:val="00EF0D0A"/>
    <w:rsid w:val="00EF470E"/>
    <w:rsid w:val="00EF5186"/>
    <w:rsid w:val="00EF7627"/>
    <w:rsid w:val="00F01BD7"/>
    <w:rsid w:val="00F12550"/>
    <w:rsid w:val="00F14A10"/>
    <w:rsid w:val="00F20924"/>
    <w:rsid w:val="00F24294"/>
    <w:rsid w:val="00F2480F"/>
    <w:rsid w:val="00F32F7D"/>
    <w:rsid w:val="00F35D0D"/>
    <w:rsid w:val="00F35D94"/>
    <w:rsid w:val="00F35FE4"/>
    <w:rsid w:val="00F40FF4"/>
    <w:rsid w:val="00F472AC"/>
    <w:rsid w:val="00F47F8E"/>
    <w:rsid w:val="00F511F7"/>
    <w:rsid w:val="00F51B10"/>
    <w:rsid w:val="00F5530F"/>
    <w:rsid w:val="00F5567A"/>
    <w:rsid w:val="00F55D9A"/>
    <w:rsid w:val="00F57693"/>
    <w:rsid w:val="00F60DEC"/>
    <w:rsid w:val="00F647C8"/>
    <w:rsid w:val="00F668CA"/>
    <w:rsid w:val="00F66D40"/>
    <w:rsid w:val="00F8190E"/>
    <w:rsid w:val="00F8285F"/>
    <w:rsid w:val="00F86B4F"/>
    <w:rsid w:val="00F908C0"/>
    <w:rsid w:val="00F91EF7"/>
    <w:rsid w:val="00F9381F"/>
    <w:rsid w:val="00F94040"/>
    <w:rsid w:val="00F94498"/>
    <w:rsid w:val="00F96708"/>
    <w:rsid w:val="00FA19A1"/>
    <w:rsid w:val="00FA6B65"/>
    <w:rsid w:val="00FB07CD"/>
    <w:rsid w:val="00FC2099"/>
    <w:rsid w:val="00FC2940"/>
    <w:rsid w:val="00FC2A56"/>
    <w:rsid w:val="00FC2BAF"/>
    <w:rsid w:val="00FC339F"/>
    <w:rsid w:val="00FC5160"/>
    <w:rsid w:val="00FC5A35"/>
    <w:rsid w:val="00FC6B9A"/>
    <w:rsid w:val="00FC7533"/>
    <w:rsid w:val="00FD0CCE"/>
    <w:rsid w:val="00FE4E5B"/>
    <w:rsid w:val="00FE5661"/>
    <w:rsid w:val="00FE6FCF"/>
    <w:rsid w:val="00FF35CE"/>
    <w:rsid w:val="00FF4677"/>
    <w:rsid w:val="00FF5E6F"/>
    <w:rsid w:val="00FF7448"/>
    <w:rsid w:val="00FF7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359CA"/>
    <w:pPr>
      <w:spacing w:after="200" w:line="276" w:lineRule="auto"/>
    </w:pPr>
    <w:rPr>
      <w:sz w:val="22"/>
      <w:szCs w:val="22"/>
    </w:rPr>
  </w:style>
  <w:style w:type="paragraph" w:styleId="Heading1">
    <w:name w:val="heading 1"/>
    <w:basedOn w:val="Normal"/>
    <w:next w:val="Normal"/>
    <w:link w:val="Heading1Char"/>
    <w:uiPriority w:val="9"/>
    <w:qFormat/>
    <w:rsid w:val="00A654F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D712F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D712F1"/>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105EBB"/>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1CA"/>
    <w:pPr>
      <w:ind w:left="720"/>
      <w:contextualSpacing/>
    </w:pPr>
  </w:style>
  <w:style w:type="character" w:styleId="Hyperlink">
    <w:name w:val="Hyperlink"/>
    <w:uiPriority w:val="99"/>
    <w:rsid w:val="00DB30F1"/>
    <w:rPr>
      <w:color w:val="0000FF"/>
      <w:u w:val="single"/>
    </w:rPr>
  </w:style>
  <w:style w:type="paragraph" w:styleId="Header">
    <w:name w:val="header"/>
    <w:basedOn w:val="Normal"/>
    <w:link w:val="HeaderChar"/>
    <w:uiPriority w:val="99"/>
    <w:semiHidden/>
    <w:unhideWhenUsed/>
    <w:rsid w:val="00214813"/>
    <w:pPr>
      <w:tabs>
        <w:tab w:val="center" w:pos="4680"/>
        <w:tab w:val="right" w:pos="9360"/>
      </w:tabs>
      <w:spacing w:after="0" w:line="240" w:lineRule="auto"/>
    </w:pPr>
    <w:rPr>
      <w:sz w:val="20"/>
      <w:szCs w:val="20"/>
    </w:rPr>
  </w:style>
  <w:style w:type="character" w:customStyle="1" w:styleId="HeaderChar">
    <w:name w:val="Header Char"/>
    <w:link w:val="Header"/>
    <w:uiPriority w:val="99"/>
    <w:semiHidden/>
    <w:rsid w:val="00214813"/>
    <w:rPr>
      <w:rFonts w:ascii="Calibri" w:eastAsia="Calibri" w:hAnsi="Calibri" w:cs="Times New Roman"/>
    </w:rPr>
  </w:style>
  <w:style w:type="paragraph" w:styleId="Footer">
    <w:name w:val="footer"/>
    <w:basedOn w:val="Normal"/>
    <w:link w:val="FooterChar"/>
    <w:uiPriority w:val="99"/>
    <w:unhideWhenUsed/>
    <w:rsid w:val="00214813"/>
    <w:pPr>
      <w:tabs>
        <w:tab w:val="center" w:pos="4680"/>
        <w:tab w:val="right" w:pos="9360"/>
      </w:tabs>
      <w:spacing w:after="0" w:line="240" w:lineRule="auto"/>
    </w:pPr>
    <w:rPr>
      <w:sz w:val="20"/>
      <w:szCs w:val="20"/>
    </w:rPr>
  </w:style>
  <w:style w:type="character" w:customStyle="1" w:styleId="FooterChar">
    <w:name w:val="Footer Char"/>
    <w:link w:val="Footer"/>
    <w:uiPriority w:val="99"/>
    <w:rsid w:val="00214813"/>
    <w:rPr>
      <w:rFonts w:ascii="Calibri" w:eastAsia="Calibri" w:hAnsi="Calibri" w:cs="Times New Roman"/>
    </w:rPr>
  </w:style>
  <w:style w:type="character" w:styleId="PageNumber">
    <w:name w:val="page number"/>
    <w:basedOn w:val="DefaultParagraphFont"/>
    <w:rsid w:val="00214813"/>
  </w:style>
  <w:style w:type="paragraph" w:styleId="BalloonText">
    <w:name w:val="Balloon Text"/>
    <w:basedOn w:val="Normal"/>
    <w:link w:val="BalloonTextChar"/>
    <w:uiPriority w:val="99"/>
    <w:semiHidden/>
    <w:unhideWhenUsed/>
    <w:rsid w:val="00D95CE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95CE1"/>
    <w:rPr>
      <w:rFonts w:ascii="Tahoma" w:eastAsia="Calibri" w:hAnsi="Tahoma" w:cs="Tahoma"/>
      <w:sz w:val="16"/>
      <w:szCs w:val="16"/>
    </w:rPr>
  </w:style>
  <w:style w:type="table" w:styleId="TableGrid">
    <w:name w:val="Table Grid"/>
    <w:basedOn w:val="TableNormal"/>
    <w:rsid w:val="00EB1A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9553F1"/>
    <w:rPr>
      <w:color w:val="800080"/>
      <w:u w:val="single"/>
    </w:rPr>
  </w:style>
  <w:style w:type="paragraph" w:styleId="NormalWeb">
    <w:name w:val="Normal (Web)"/>
    <w:basedOn w:val="Normal"/>
    <w:uiPriority w:val="99"/>
    <w:unhideWhenUsed/>
    <w:rsid w:val="009553F1"/>
    <w:pPr>
      <w:spacing w:after="150" w:line="240" w:lineRule="auto"/>
    </w:pPr>
    <w:rPr>
      <w:rFonts w:ascii="Times New Roman" w:eastAsia="Times New Roman" w:hAnsi="Times New Roman"/>
      <w:sz w:val="24"/>
      <w:szCs w:val="24"/>
    </w:rPr>
  </w:style>
  <w:style w:type="paragraph" w:styleId="Title">
    <w:name w:val="Title"/>
    <w:basedOn w:val="Normal"/>
    <w:next w:val="Normal"/>
    <w:link w:val="TitleChar"/>
    <w:qFormat/>
    <w:rsid w:val="007F1F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7F1FF2"/>
    <w:rPr>
      <w:rFonts w:ascii="Cambria" w:eastAsia="Times New Roman" w:hAnsi="Cambria" w:cs="Times New Roman"/>
      <w:b/>
      <w:bCs/>
      <w:kern w:val="28"/>
      <w:sz w:val="32"/>
      <w:szCs w:val="32"/>
      <w:lang w:val="en-US" w:eastAsia="en-US"/>
    </w:rPr>
  </w:style>
  <w:style w:type="paragraph" w:styleId="Revision">
    <w:name w:val="Revision"/>
    <w:hidden/>
    <w:uiPriority w:val="99"/>
    <w:semiHidden/>
    <w:rsid w:val="00B05B93"/>
    <w:rPr>
      <w:sz w:val="22"/>
      <w:szCs w:val="22"/>
    </w:rPr>
  </w:style>
  <w:style w:type="character" w:customStyle="1" w:styleId="Heading4Char">
    <w:name w:val="Heading 4 Char"/>
    <w:link w:val="Heading4"/>
    <w:uiPriority w:val="9"/>
    <w:rsid w:val="00105EBB"/>
    <w:rPr>
      <w:rFonts w:ascii="Times New Roman" w:eastAsia="Times New Roman" w:hAnsi="Times New Roman"/>
      <w:b/>
      <w:bCs/>
      <w:sz w:val="24"/>
      <w:szCs w:val="24"/>
    </w:rPr>
  </w:style>
  <w:style w:type="paragraph" w:customStyle="1" w:styleId="Bullet2">
    <w:name w:val="Bullet 2"/>
    <w:next w:val="ListBullet"/>
    <w:qFormat/>
    <w:rsid w:val="00DA21B4"/>
    <w:pPr>
      <w:numPr>
        <w:numId w:val="41"/>
      </w:numPr>
      <w:spacing w:after="60"/>
    </w:pPr>
    <w:rPr>
      <w:rFonts w:eastAsia="Cambria"/>
      <w:sz w:val="24"/>
      <w:szCs w:val="28"/>
    </w:rPr>
  </w:style>
  <w:style w:type="paragraph" w:styleId="ListBullet">
    <w:name w:val="List Bullet"/>
    <w:basedOn w:val="Normal"/>
    <w:uiPriority w:val="99"/>
    <w:semiHidden/>
    <w:unhideWhenUsed/>
    <w:rsid w:val="00DA21B4"/>
    <w:pPr>
      <w:ind w:left="2160" w:hanging="360"/>
      <w:contextualSpacing/>
    </w:pPr>
    <w:rPr>
      <w:rFonts w:eastAsia="Times New Roman"/>
    </w:rPr>
  </w:style>
  <w:style w:type="paragraph" w:customStyle="1" w:styleId="Bodytext">
    <w:name w:val="Body text"/>
    <w:basedOn w:val="BodyText0"/>
    <w:next w:val="BodyText0"/>
    <w:qFormat/>
    <w:rsid w:val="00DA21B4"/>
    <w:pPr>
      <w:autoSpaceDE w:val="0"/>
      <w:autoSpaceDN w:val="0"/>
      <w:adjustRightInd w:val="0"/>
      <w:spacing w:line="240" w:lineRule="auto"/>
    </w:pPr>
    <w:rPr>
      <w:rFonts w:eastAsia="Cambria" w:cs="GillSans-Italic"/>
      <w:iCs/>
      <w:sz w:val="23"/>
      <w:szCs w:val="23"/>
      <w:lang w:val="en-GB"/>
    </w:rPr>
  </w:style>
  <w:style w:type="paragraph" w:styleId="BodyText0">
    <w:name w:val="Body Text"/>
    <w:basedOn w:val="Normal"/>
    <w:link w:val="BodyTextChar"/>
    <w:uiPriority w:val="99"/>
    <w:semiHidden/>
    <w:unhideWhenUsed/>
    <w:rsid w:val="00DA21B4"/>
    <w:pPr>
      <w:spacing w:after="120"/>
    </w:pPr>
    <w:rPr>
      <w:rFonts w:eastAsia="Times New Roman"/>
    </w:rPr>
  </w:style>
  <w:style w:type="character" w:customStyle="1" w:styleId="BodyTextChar">
    <w:name w:val="Body Text Char"/>
    <w:link w:val="BodyText0"/>
    <w:uiPriority w:val="99"/>
    <w:semiHidden/>
    <w:rsid w:val="00DA21B4"/>
    <w:rPr>
      <w:rFonts w:eastAsia="Times New Roman"/>
      <w:sz w:val="22"/>
      <w:szCs w:val="22"/>
      <w:lang w:val="en-US" w:eastAsia="en-US"/>
    </w:rPr>
  </w:style>
  <w:style w:type="character" w:styleId="Strong">
    <w:name w:val="Strong"/>
    <w:uiPriority w:val="22"/>
    <w:qFormat/>
    <w:rsid w:val="00DA21B4"/>
    <w:rPr>
      <w:b/>
      <w:bCs/>
    </w:rPr>
  </w:style>
  <w:style w:type="paragraph" w:customStyle="1" w:styleId="Bullet-text">
    <w:name w:val="Bullet-text"/>
    <w:basedOn w:val="ListParagraph"/>
    <w:next w:val="Normal"/>
    <w:qFormat/>
    <w:rsid w:val="00DA21B4"/>
    <w:pPr>
      <w:numPr>
        <w:numId w:val="42"/>
      </w:numPr>
      <w:autoSpaceDE w:val="0"/>
      <w:autoSpaceDN w:val="0"/>
      <w:adjustRightInd w:val="0"/>
      <w:spacing w:after="80" w:line="240" w:lineRule="auto"/>
      <w:contextualSpacing w:val="0"/>
    </w:pPr>
    <w:rPr>
      <w:rFonts w:eastAsia="Cambria" w:cs="GillSans"/>
      <w:sz w:val="23"/>
      <w:szCs w:val="23"/>
      <w:lang w:val="en-GB"/>
    </w:rPr>
  </w:style>
  <w:style w:type="character" w:customStyle="1" w:styleId="Heading1Char">
    <w:name w:val="Heading 1 Char"/>
    <w:link w:val="Heading1"/>
    <w:uiPriority w:val="9"/>
    <w:rsid w:val="00A654FB"/>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A654FB"/>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A654FB"/>
  </w:style>
  <w:style w:type="character" w:customStyle="1" w:styleId="Heading2Char">
    <w:name w:val="Heading 2 Char"/>
    <w:link w:val="Heading2"/>
    <w:uiPriority w:val="9"/>
    <w:rsid w:val="00D712F1"/>
    <w:rPr>
      <w:rFonts w:ascii="Cambria" w:eastAsia="Times New Roman" w:hAnsi="Cambria"/>
      <w:b/>
      <w:bCs/>
      <w:i/>
      <w:iCs/>
      <w:sz w:val="28"/>
      <w:szCs w:val="28"/>
      <w:lang w:val="en-US" w:eastAsia="en-US"/>
    </w:rPr>
  </w:style>
  <w:style w:type="character" w:customStyle="1" w:styleId="Heading3Char">
    <w:name w:val="Heading 3 Char"/>
    <w:link w:val="Heading3"/>
    <w:uiPriority w:val="9"/>
    <w:rsid w:val="00D712F1"/>
    <w:rPr>
      <w:rFonts w:ascii="Cambria" w:eastAsia="Times New Roman" w:hAnsi="Cambria"/>
      <w:b/>
      <w:bCs/>
      <w:sz w:val="26"/>
      <w:szCs w:val="26"/>
      <w:lang w:val="en-US" w:eastAsia="en-US"/>
    </w:rPr>
  </w:style>
  <w:style w:type="paragraph" w:styleId="BodyTextIndent">
    <w:name w:val="Body Text Indent"/>
    <w:basedOn w:val="Normal"/>
    <w:link w:val="BodyTextIndentChar"/>
    <w:uiPriority w:val="99"/>
    <w:unhideWhenUsed/>
    <w:rsid w:val="00D712F1"/>
    <w:pPr>
      <w:spacing w:after="120"/>
      <w:ind w:left="283"/>
    </w:pPr>
    <w:rPr>
      <w:rFonts w:eastAsia="Times New Roman"/>
    </w:rPr>
  </w:style>
  <w:style w:type="character" w:customStyle="1" w:styleId="BodyTextIndentChar">
    <w:name w:val="Body Text Indent Char"/>
    <w:link w:val="BodyTextIndent"/>
    <w:uiPriority w:val="99"/>
    <w:rsid w:val="00D712F1"/>
    <w:rPr>
      <w:rFonts w:eastAsia="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47214984">
      <w:bodyDiv w:val="1"/>
      <w:marLeft w:val="0"/>
      <w:marRight w:val="0"/>
      <w:marTop w:val="0"/>
      <w:marBottom w:val="0"/>
      <w:divBdr>
        <w:top w:val="none" w:sz="0" w:space="0" w:color="auto"/>
        <w:left w:val="none" w:sz="0" w:space="0" w:color="auto"/>
        <w:bottom w:val="none" w:sz="0" w:space="0" w:color="auto"/>
        <w:right w:val="none" w:sz="0" w:space="0" w:color="auto"/>
      </w:divBdr>
      <w:divsChild>
        <w:div w:id="718941515">
          <w:marLeft w:val="0"/>
          <w:marRight w:val="0"/>
          <w:marTop w:val="0"/>
          <w:marBottom w:val="0"/>
          <w:divBdr>
            <w:top w:val="none" w:sz="0" w:space="0" w:color="auto"/>
            <w:left w:val="none" w:sz="0" w:space="0" w:color="auto"/>
            <w:bottom w:val="none" w:sz="0" w:space="0" w:color="auto"/>
            <w:right w:val="none" w:sz="0" w:space="0" w:color="auto"/>
          </w:divBdr>
        </w:div>
        <w:div w:id="958684544">
          <w:marLeft w:val="0"/>
          <w:marRight w:val="0"/>
          <w:marTop w:val="0"/>
          <w:marBottom w:val="0"/>
          <w:divBdr>
            <w:top w:val="none" w:sz="0" w:space="0" w:color="auto"/>
            <w:left w:val="none" w:sz="0" w:space="0" w:color="auto"/>
            <w:bottom w:val="none" w:sz="0" w:space="0" w:color="auto"/>
            <w:right w:val="none" w:sz="0" w:space="0" w:color="auto"/>
          </w:divBdr>
        </w:div>
        <w:div w:id="983048075">
          <w:marLeft w:val="0"/>
          <w:marRight w:val="0"/>
          <w:marTop w:val="0"/>
          <w:marBottom w:val="0"/>
          <w:divBdr>
            <w:top w:val="none" w:sz="0" w:space="0" w:color="auto"/>
            <w:left w:val="none" w:sz="0" w:space="0" w:color="auto"/>
            <w:bottom w:val="none" w:sz="0" w:space="0" w:color="auto"/>
            <w:right w:val="none" w:sz="0" w:space="0" w:color="auto"/>
          </w:divBdr>
        </w:div>
        <w:div w:id="984354834">
          <w:marLeft w:val="0"/>
          <w:marRight w:val="0"/>
          <w:marTop w:val="0"/>
          <w:marBottom w:val="0"/>
          <w:divBdr>
            <w:top w:val="none" w:sz="0" w:space="0" w:color="auto"/>
            <w:left w:val="none" w:sz="0" w:space="0" w:color="auto"/>
            <w:bottom w:val="none" w:sz="0" w:space="0" w:color="auto"/>
            <w:right w:val="none" w:sz="0" w:space="0" w:color="auto"/>
          </w:divBdr>
        </w:div>
        <w:div w:id="1227954143">
          <w:marLeft w:val="0"/>
          <w:marRight w:val="0"/>
          <w:marTop w:val="0"/>
          <w:marBottom w:val="0"/>
          <w:divBdr>
            <w:top w:val="none" w:sz="0" w:space="0" w:color="auto"/>
            <w:left w:val="none" w:sz="0" w:space="0" w:color="auto"/>
            <w:bottom w:val="none" w:sz="0" w:space="0" w:color="auto"/>
            <w:right w:val="none" w:sz="0" w:space="0" w:color="auto"/>
          </w:divBdr>
        </w:div>
        <w:div w:id="1321469023">
          <w:marLeft w:val="0"/>
          <w:marRight w:val="0"/>
          <w:marTop w:val="0"/>
          <w:marBottom w:val="0"/>
          <w:divBdr>
            <w:top w:val="none" w:sz="0" w:space="0" w:color="auto"/>
            <w:left w:val="none" w:sz="0" w:space="0" w:color="auto"/>
            <w:bottom w:val="none" w:sz="0" w:space="0" w:color="auto"/>
            <w:right w:val="none" w:sz="0" w:space="0" w:color="auto"/>
          </w:divBdr>
        </w:div>
        <w:div w:id="1495074410">
          <w:marLeft w:val="0"/>
          <w:marRight w:val="0"/>
          <w:marTop w:val="0"/>
          <w:marBottom w:val="0"/>
          <w:divBdr>
            <w:top w:val="none" w:sz="0" w:space="0" w:color="auto"/>
            <w:left w:val="none" w:sz="0" w:space="0" w:color="auto"/>
            <w:bottom w:val="none" w:sz="0" w:space="0" w:color="auto"/>
            <w:right w:val="none" w:sz="0" w:space="0" w:color="auto"/>
          </w:divBdr>
        </w:div>
      </w:divsChild>
    </w:div>
    <w:div w:id="466238044">
      <w:bodyDiv w:val="1"/>
      <w:marLeft w:val="0"/>
      <w:marRight w:val="0"/>
      <w:marTop w:val="0"/>
      <w:marBottom w:val="0"/>
      <w:divBdr>
        <w:top w:val="none" w:sz="0" w:space="0" w:color="auto"/>
        <w:left w:val="none" w:sz="0" w:space="0" w:color="auto"/>
        <w:bottom w:val="none" w:sz="0" w:space="0" w:color="auto"/>
        <w:right w:val="none" w:sz="0" w:space="0" w:color="auto"/>
      </w:divBdr>
    </w:div>
    <w:div w:id="911160343">
      <w:bodyDiv w:val="1"/>
      <w:marLeft w:val="0"/>
      <w:marRight w:val="0"/>
      <w:marTop w:val="0"/>
      <w:marBottom w:val="0"/>
      <w:divBdr>
        <w:top w:val="none" w:sz="0" w:space="0" w:color="auto"/>
        <w:left w:val="none" w:sz="0" w:space="0" w:color="auto"/>
        <w:bottom w:val="none" w:sz="0" w:space="0" w:color="auto"/>
        <w:right w:val="none" w:sz="0" w:space="0" w:color="auto"/>
      </w:divBdr>
      <w:divsChild>
        <w:div w:id="27293183">
          <w:marLeft w:val="0"/>
          <w:marRight w:val="0"/>
          <w:marTop w:val="0"/>
          <w:marBottom w:val="0"/>
          <w:divBdr>
            <w:top w:val="none" w:sz="0" w:space="0" w:color="auto"/>
            <w:left w:val="none" w:sz="0" w:space="0" w:color="auto"/>
            <w:bottom w:val="none" w:sz="0" w:space="0" w:color="auto"/>
            <w:right w:val="none" w:sz="0" w:space="0" w:color="auto"/>
          </w:divBdr>
        </w:div>
        <w:div w:id="59179562">
          <w:marLeft w:val="0"/>
          <w:marRight w:val="0"/>
          <w:marTop w:val="0"/>
          <w:marBottom w:val="0"/>
          <w:divBdr>
            <w:top w:val="none" w:sz="0" w:space="0" w:color="auto"/>
            <w:left w:val="none" w:sz="0" w:space="0" w:color="auto"/>
            <w:bottom w:val="none" w:sz="0" w:space="0" w:color="auto"/>
            <w:right w:val="none" w:sz="0" w:space="0" w:color="auto"/>
          </w:divBdr>
        </w:div>
        <w:div w:id="110246317">
          <w:marLeft w:val="0"/>
          <w:marRight w:val="0"/>
          <w:marTop w:val="0"/>
          <w:marBottom w:val="0"/>
          <w:divBdr>
            <w:top w:val="none" w:sz="0" w:space="0" w:color="auto"/>
            <w:left w:val="none" w:sz="0" w:space="0" w:color="auto"/>
            <w:bottom w:val="none" w:sz="0" w:space="0" w:color="auto"/>
            <w:right w:val="none" w:sz="0" w:space="0" w:color="auto"/>
          </w:divBdr>
        </w:div>
        <w:div w:id="140192290">
          <w:marLeft w:val="0"/>
          <w:marRight w:val="0"/>
          <w:marTop w:val="0"/>
          <w:marBottom w:val="0"/>
          <w:divBdr>
            <w:top w:val="none" w:sz="0" w:space="0" w:color="auto"/>
            <w:left w:val="none" w:sz="0" w:space="0" w:color="auto"/>
            <w:bottom w:val="none" w:sz="0" w:space="0" w:color="auto"/>
            <w:right w:val="none" w:sz="0" w:space="0" w:color="auto"/>
          </w:divBdr>
        </w:div>
        <w:div w:id="145249996">
          <w:marLeft w:val="0"/>
          <w:marRight w:val="0"/>
          <w:marTop w:val="0"/>
          <w:marBottom w:val="0"/>
          <w:divBdr>
            <w:top w:val="none" w:sz="0" w:space="0" w:color="auto"/>
            <w:left w:val="none" w:sz="0" w:space="0" w:color="auto"/>
            <w:bottom w:val="none" w:sz="0" w:space="0" w:color="auto"/>
            <w:right w:val="none" w:sz="0" w:space="0" w:color="auto"/>
          </w:divBdr>
        </w:div>
        <w:div w:id="152651440">
          <w:marLeft w:val="0"/>
          <w:marRight w:val="0"/>
          <w:marTop w:val="0"/>
          <w:marBottom w:val="0"/>
          <w:divBdr>
            <w:top w:val="none" w:sz="0" w:space="0" w:color="auto"/>
            <w:left w:val="none" w:sz="0" w:space="0" w:color="auto"/>
            <w:bottom w:val="none" w:sz="0" w:space="0" w:color="auto"/>
            <w:right w:val="none" w:sz="0" w:space="0" w:color="auto"/>
          </w:divBdr>
        </w:div>
        <w:div w:id="362174891">
          <w:marLeft w:val="0"/>
          <w:marRight w:val="0"/>
          <w:marTop w:val="0"/>
          <w:marBottom w:val="0"/>
          <w:divBdr>
            <w:top w:val="none" w:sz="0" w:space="0" w:color="auto"/>
            <w:left w:val="none" w:sz="0" w:space="0" w:color="auto"/>
            <w:bottom w:val="none" w:sz="0" w:space="0" w:color="auto"/>
            <w:right w:val="none" w:sz="0" w:space="0" w:color="auto"/>
          </w:divBdr>
        </w:div>
        <w:div w:id="409928849">
          <w:marLeft w:val="0"/>
          <w:marRight w:val="0"/>
          <w:marTop w:val="0"/>
          <w:marBottom w:val="0"/>
          <w:divBdr>
            <w:top w:val="none" w:sz="0" w:space="0" w:color="auto"/>
            <w:left w:val="none" w:sz="0" w:space="0" w:color="auto"/>
            <w:bottom w:val="none" w:sz="0" w:space="0" w:color="auto"/>
            <w:right w:val="none" w:sz="0" w:space="0" w:color="auto"/>
          </w:divBdr>
        </w:div>
        <w:div w:id="779180293">
          <w:marLeft w:val="0"/>
          <w:marRight w:val="0"/>
          <w:marTop w:val="0"/>
          <w:marBottom w:val="0"/>
          <w:divBdr>
            <w:top w:val="none" w:sz="0" w:space="0" w:color="auto"/>
            <w:left w:val="none" w:sz="0" w:space="0" w:color="auto"/>
            <w:bottom w:val="none" w:sz="0" w:space="0" w:color="auto"/>
            <w:right w:val="none" w:sz="0" w:space="0" w:color="auto"/>
          </w:divBdr>
        </w:div>
        <w:div w:id="813181997">
          <w:marLeft w:val="0"/>
          <w:marRight w:val="0"/>
          <w:marTop w:val="0"/>
          <w:marBottom w:val="0"/>
          <w:divBdr>
            <w:top w:val="none" w:sz="0" w:space="0" w:color="auto"/>
            <w:left w:val="none" w:sz="0" w:space="0" w:color="auto"/>
            <w:bottom w:val="none" w:sz="0" w:space="0" w:color="auto"/>
            <w:right w:val="none" w:sz="0" w:space="0" w:color="auto"/>
          </w:divBdr>
        </w:div>
        <w:div w:id="816994155">
          <w:marLeft w:val="0"/>
          <w:marRight w:val="0"/>
          <w:marTop w:val="0"/>
          <w:marBottom w:val="0"/>
          <w:divBdr>
            <w:top w:val="none" w:sz="0" w:space="0" w:color="auto"/>
            <w:left w:val="none" w:sz="0" w:space="0" w:color="auto"/>
            <w:bottom w:val="none" w:sz="0" w:space="0" w:color="auto"/>
            <w:right w:val="none" w:sz="0" w:space="0" w:color="auto"/>
          </w:divBdr>
        </w:div>
        <w:div w:id="1005322773">
          <w:marLeft w:val="0"/>
          <w:marRight w:val="0"/>
          <w:marTop w:val="0"/>
          <w:marBottom w:val="0"/>
          <w:divBdr>
            <w:top w:val="none" w:sz="0" w:space="0" w:color="auto"/>
            <w:left w:val="none" w:sz="0" w:space="0" w:color="auto"/>
            <w:bottom w:val="none" w:sz="0" w:space="0" w:color="auto"/>
            <w:right w:val="none" w:sz="0" w:space="0" w:color="auto"/>
          </w:divBdr>
        </w:div>
        <w:div w:id="1140996324">
          <w:marLeft w:val="0"/>
          <w:marRight w:val="0"/>
          <w:marTop w:val="0"/>
          <w:marBottom w:val="0"/>
          <w:divBdr>
            <w:top w:val="none" w:sz="0" w:space="0" w:color="auto"/>
            <w:left w:val="none" w:sz="0" w:space="0" w:color="auto"/>
            <w:bottom w:val="none" w:sz="0" w:space="0" w:color="auto"/>
            <w:right w:val="none" w:sz="0" w:space="0" w:color="auto"/>
          </w:divBdr>
        </w:div>
        <w:div w:id="1227648835">
          <w:marLeft w:val="0"/>
          <w:marRight w:val="0"/>
          <w:marTop w:val="0"/>
          <w:marBottom w:val="0"/>
          <w:divBdr>
            <w:top w:val="none" w:sz="0" w:space="0" w:color="auto"/>
            <w:left w:val="none" w:sz="0" w:space="0" w:color="auto"/>
            <w:bottom w:val="none" w:sz="0" w:space="0" w:color="auto"/>
            <w:right w:val="none" w:sz="0" w:space="0" w:color="auto"/>
          </w:divBdr>
        </w:div>
        <w:div w:id="1407023860">
          <w:marLeft w:val="0"/>
          <w:marRight w:val="0"/>
          <w:marTop w:val="0"/>
          <w:marBottom w:val="0"/>
          <w:divBdr>
            <w:top w:val="none" w:sz="0" w:space="0" w:color="auto"/>
            <w:left w:val="none" w:sz="0" w:space="0" w:color="auto"/>
            <w:bottom w:val="none" w:sz="0" w:space="0" w:color="auto"/>
            <w:right w:val="none" w:sz="0" w:space="0" w:color="auto"/>
          </w:divBdr>
        </w:div>
        <w:div w:id="1520778278">
          <w:marLeft w:val="0"/>
          <w:marRight w:val="0"/>
          <w:marTop w:val="0"/>
          <w:marBottom w:val="0"/>
          <w:divBdr>
            <w:top w:val="none" w:sz="0" w:space="0" w:color="auto"/>
            <w:left w:val="none" w:sz="0" w:space="0" w:color="auto"/>
            <w:bottom w:val="none" w:sz="0" w:space="0" w:color="auto"/>
            <w:right w:val="none" w:sz="0" w:space="0" w:color="auto"/>
          </w:divBdr>
        </w:div>
        <w:div w:id="1605763689">
          <w:marLeft w:val="0"/>
          <w:marRight w:val="0"/>
          <w:marTop w:val="0"/>
          <w:marBottom w:val="0"/>
          <w:divBdr>
            <w:top w:val="none" w:sz="0" w:space="0" w:color="auto"/>
            <w:left w:val="none" w:sz="0" w:space="0" w:color="auto"/>
            <w:bottom w:val="none" w:sz="0" w:space="0" w:color="auto"/>
            <w:right w:val="none" w:sz="0" w:space="0" w:color="auto"/>
          </w:divBdr>
        </w:div>
        <w:div w:id="1610040538">
          <w:marLeft w:val="0"/>
          <w:marRight w:val="0"/>
          <w:marTop w:val="0"/>
          <w:marBottom w:val="0"/>
          <w:divBdr>
            <w:top w:val="none" w:sz="0" w:space="0" w:color="auto"/>
            <w:left w:val="none" w:sz="0" w:space="0" w:color="auto"/>
            <w:bottom w:val="none" w:sz="0" w:space="0" w:color="auto"/>
            <w:right w:val="none" w:sz="0" w:space="0" w:color="auto"/>
          </w:divBdr>
        </w:div>
        <w:div w:id="1634478458">
          <w:marLeft w:val="0"/>
          <w:marRight w:val="0"/>
          <w:marTop w:val="0"/>
          <w:marBottom w:val="0"/>
          <w:divBdr>
            <w:top w:val="none" w:sz="0" w:space="0" w:color="auto"/>
            <w:left w:val="none" w:sz="0" w:space="0" w:color="auto"/>
            <w:bottom w:val="none" w:sz="0" w:space="0" w:color="auto"/>
            <w:right w:val="none" w:sz="0" w:space="0" w:color="auto"/>
          </w:divBdr>
        </w:div>
        <w:div w:id="1798638925">
          <w:marLeft w:val="0"/>
          <w:marRight w:val="0"/>
          <w:marTop w:val="0"/>
          <w:marBottom w:val="0"/>
          <w:divBdr>
            <w:top w:val="none" w:sz="0" w:space="0" w:color="auto"/>
            <w:left w:val="none" w:sz="0" w:space="0" w:color="auto"/>
            <w:bottom w:val="none" w:sz="0" w:space="0" w:color="auto"/>
            <w:right w:val="none" w:sz="0" w:space="0" w:color="auto"/>
          </w:divBdr>
        </w:div>
        <w:div w:id="2019111310">
          <w:marLeft w:val="0"/>
          <w:marRight w:val="0"/>
          <w:marTop w:val="0"/>
          <w:marBottom w:val="0"/>
          <w:divBdr>
            <w:top w:val="none" w:sz="0" w:space="0" w:color="auto"/>
            <w:left w:val="none" w:sz="0" w:space="0" w:color="auto"/>
            <w:bottom w:val="none" w:sz="0" w:space="0" w:color="auto"/>
            <w:right w:val="none" w:sz="0" w:space="0" w:color="auto"/>
          </w:divBdr>
        </w:div>
        <w:div w:id="2073963286">
          <w:marLeft w:val="0"/>
          <w:marRight w:val="0"/>
          <w:marTop w:val="0"/>
          <w:marBottom w:val="0"/>
          <w:divBdr>
            <w:top w:val="none" w:sz="0" w:space="0" w:color="auto"/>
            <w:left w:val="none" w:sz="0" w:space="0" w:color="auto"/>
            <w:bottom w:val="none" w:sz="0" w:space="0" w:color="auto"/>
            <w:right w:val="none" w:sz="0" w:space="0" w:color="auto"/>
          </w:divBdr>
        </w:div>
      </w:divsChild>
    </w:div>
    <w:div w:id="1212496958">
      <w:bodyDiv w:val="1"/>
      <w:marLeft w:val="0"/>
      <w:marRight w:val="0"/>
      <w:marTop w:val="0"/>
      <w:marBottom w:val="0"/>
      <w:divBdr>
        <w:top w:val="none" w:sz="0" w:space="0" w:color="auto"/>
        <w:left w:val="none" w:sz="0" w:space="0" w:color="auto"/>
        <w:bottom w:val="none" w:sz="0" w:space="0" w:color="auto"/>
        <w:right w:val="none" w:sz="0" w:space="0" w:color="auto"/>
      </w:divBdr>
    </w:div>
    <w:div w:id="1392658297">
      <w:bodyDiv w:val="1"/>
      <w:marLeft w:val="0"/>
      <w:marRight w:val="0"/>
      <w:marTop w:val="0"/>
      <w:marBottom w:val="0"/>
      <w:divBdr>
        <w:top w:val="none" w:sz="0" w:space="0" w:color="auto"/>
        <w:left w:val="none" w:sz="0" w:space="0" w:color="auto"/>
        <w:bottom w:val="none" w:sz="0" w:space="0" w:color="auto"/>
        <w:right w:val="none" w:sz="0" w:space="0" w:color="auto"/>
      </w:divBdr>
      <w:divsChild>
        <w:div w:id="75442806">
          <w:marLeft w:val="0"/>
          <w:marRight w:val="0"/>
          <w:marTop w:val="0"/>
          <w:marBottom w:val="0"/>
          <w:divBdr>
            <w:top w:val="none" w:sz="0" w:space="0" w:color="auto"/>
            <w:left w:val="none" w:sz="0" w:space="0" w:color="auto"/>
            <w:bottom w:val="none" w:sz="0" w:space="0" w:color="auto"/>
            <w:right w:val="none" w:sz="0" w:space="0" w:color="auto"/>
          </w:divBdr>
        </w:div>
        <w:div w:id="165637604">
          <w:marLeft w:val="0"/>
          <w:marRight w:val="0"/>
          <w:marTop w:val="0"/>
          <w:marBottom w:val="0"/>
          <w:divBdr>
            <w:top w:val="none" w:sz="0" w:space="0" w:color="auto"/>
            <w:left w:val="none" w:sz="0" w:space="0" w:color="auto"/>
            <w:bottom w:val="none" w:sz="0" w:space="0" w:color="auto"/>
            <w:right w:val="none" w:sz="0" w:space="0" w:color="auto"/>
          </w:divBdr>
        </w:div>
        <w:div w:id="192966585">
          <w:marLeft w:val="0"/>
          <w:marRight w:val="0"/>
          <w:marTop w:val="0"/>
          <w:marBottom w:val="0"/>
          <w:divBdr>
            <w:top w:val="none" w:sz="0" w:space="0" w:color="auto"/>
            <w:left w:val="none" w:sz="0" w:space="0" w:color="auto"/>
            <w:bottom w:val="none" w:sz="0" w:space="0" w:color="auto"/>
            <w:right w:val="none" w:sz="0" w:space="0" w:color="auto"/>
          </w:divBdr>
        </w:div>
        <w:div w:id="333383601">
          <w:marLeft w:val="0"/>
          <w:marRight w:val="0"/>
          <w:marTop w:val="0"/>
          <w:marBottom w:val="0"/>
          <w:divBdr>
            <w:top w:val="none" w:sz="0" w:space="0" w:color="auto"/>
            <w:left w:val="none" w:sz="0" w:space="0" w:color="auto"/>
            <w:bottom w:val="none" w:sz="0" w:space="0" w:color="auto"/>
            <w:right w:val="none" w:sz="0" w:space="0" w:color="auto"/>
          </w:divBdr>
        </w:div>
        <w:div w:id="366566972">
          <w:marLeft w:val="0"/>
          <w:marRight w:val="0"/>
          <w:marTop w:val="0"/>
          <w:marBottom w:val="0"/>
          <w:divBdr>
            <w:top w:val="none" w:sz="0" w:space="0" w:color="auto"/>
            <w:left w:val="none" w:sz="0" w:space="0" w:color="auto"/>
            <w:bottom w:val="none" w:sz="0" w:space="0" w:color="auto"/>
            <w:right w:val="none" w:sz="0" w:space="0" w:color="auto"/>
          </w:divBdr>
        </w:div>
        <w:div w:id="382950827">
          <w:marLeft w:val="0"/>
          <w:marRight w:val="0"/>
          <w:marTop w:val="0"/>
          <w:marBottom w:val="0"/>
          <w:divBdr>
            <w:top w:val="none" w:sz="0" w:space="0" w:color="auto"/>
            <w:left w:val="none" w:sz="0" w:space="0" w:color="auto"/>
            <w:bottom w:val="none" w:sz="0" w:space="0" w:color="auto"/>
            <w:right w:val="none" w:sz="0" w:space="0" w:color="auto"/>
          </w:divBdr>
        </w:div>
        <w:div w:id="668675018">
          <w:marLeft w:val="0"/>
          <w:marRight w:val="0"/>
          <w:marTop w:val="0"/>
          <w:marBottom w:val="0"/>
          <w:divBdr>
            <w:top w:val="none" w:sz="0" w:space="0" w:color="auto"/>
            <w:left w:val="none" w:sz="0" w:space="0" w:color="auto"/>
            <w:bottom w:val="none" w:sz="0" w:space="0" w:color="auto"/>
            <w:right w:val="none" w:sz="0" w:space="0" w:color="auto"/>
          </w:divBdr>
        </w:div>
        <w:div w:id="756025274">
          <w:marLeft w:val="0"/>
          <w:marRight w:val="0"/>
          <w:marTop w:val="0"/>
          <w:marBottom w:val="0"/>
          <w:divBdr>
            <w:top w:val="none" w:sz="0" w:space="0" w:color="auto"/>
            <w:left w:val="none" w:sz="0" w:space="0" w:color="auto"/>
            <w:bottom w:val="none" w:sz="0" w:space="0" w:color="auto"/>
            <w:right w:val="none" w:sz="0" w:space="0" w:color="auto"/>
          </w:divBdr>
        </w:div>
        <w:div w:id="1022510314">
          <w:marLeft w:val="0"/>
          <w:marRight w:val="0"/>
          <w:marTop w:val="0"/>
          <w:marBottom w:val="0"/>
          <w:divBdr>
            <w:top w:val="none" w:sz="0" w:space="0" w:color="auto"/>
            <w:left w:val="none" w:sz="0" w:space="0" w:color="auto"/>
            <w:bottom w:val="none" w:sz="0" w:space="0" w:color="auto"/>
            <w:right w:val="none" w:sz="0" w:space="0" w:color="auto"/>
          </w:divBdr>
        </w:div>
        <w:div w:id="1457410952">
          <w:marLeft w:val="0"/>
          <w:marRight w:val="0"/>
          <w:marTop w:val="0"/>
          <w:marBottom w:val="0"/>
          <w:divBdr>
            <w:top w:val="none" w:sz="0" w:space="0" w:color="auto"/>
            <w:left w:val="none" w:sz="0" w:space="0" w:color="auto"/>
            <w:bottom w:val="none" w:sz="0" w:space="0" w:color="auto"/>
            <w:right w:val="none" w:sz="0" w:space="0" w:color="auto"/>
          </w:divBdr>
        </w:div>
        <w:div w:id="1492990412">
          <w:marLeft w:val="0"/>
          <w:marRight w:val="0"/>
          <w:marTop w:val="0"/>
          <w:marBottom w:val="0"/>
          <w:divBdr>
            <w:top w:val="none" w:sz="0" w:space="0" w:color="auto"/>
            <w:left w:val="none" w:sz="0" w:space="0" w:color="auto"/>
            <w:bottom w:val="none" w:sz="0" w:space="0" w:color="auto"/>
            <w:right w:val="none" w:sz="0" w:space="0" w:color="auto"/>
          </w:divBdr>
        </w:div>
        <w:div w:id="1529638229">
          <w:marLeft w:val="0"/>
          <w:marRight w:val="0"/>
          <w:marTop w:val="0"/>
          <w:marBottom w:val="0"/>
          <w:divBdr>
            <w:top w:val="none" w:sz="0" w:space="0" w:color="auto"/>
            <w:left w:val="none" w:sz="0" w:space="0" w:color="auto"/>
            <w:bottom w:val="none" w:sz="0" w:space="0" w:color="auto"/>
            <w:right w:val="none" w:sz="0" w:space="0" w:color="auto"/>
          </w:divBdr>
        </w:div>
        <w:div w:id="1555578805">
          <w:marLeft w:val="0"/>
          <w:marRight w:val="0"/>
          <w:marTop w:val="0"/>
          <w:marBottom w:val="0"/>
          <w:divBdr>
            <w:top w:val="none" w:sz="0" w:space="0" w:color="auto"/>
            <w:left w:val="none" w:sz="0" w:space="0" w:color="auto"/>
            <w:bottom w:val="none" w:sz="0" w:space="0" w:color="auto"/>
            <w:right w:val="none" w:sz="0" w:space="0" w:color="auto"/>
          </w:divBdr>
        </w:div>
        <w:div w:id="1715807897">
          <w:marLeft w:val="0"/>
          <w:marRight w:val="0"/>
          <w:marTop w:val="0"/>
          <w:marBottom w:val="0"/>
          <w:divBdr>
            <w:top w:val="none" w:sz="0" w:space="0" w:color="auto"/>
            <w:left w:val="none" w:sz="0" w:space="0" w:color="auto"/>
            <w:bottom w:val="none" w:sz="0" w:space="0" w:color="auto"/>
            <w:right w:val="none" w:sz="0" w:space="0" w:color="auto"/>
          </w:divBdr>
        </w:div>
        <w:div w:id="1800218696">
          <w:marLeft w:val="0"/>
          <w:marRight w:val="0"/>
          <w:marTop w:val="0"/>
          <w:marBottom w:val="0"/>
          <w:divBdr>
            <w:top w:val="none" w:sz="0" w:space="0" w:color="auto"/>
            <w:left w:val="none" w:sz="0" w:space="0" w:color="auto"/>
            <w:bottom w:val="none" w:sz="0" w:space="0" w:color="auto"/>
            <w:right w:val="none" w:sz="0" w:space="0" w:color="auto"/>
          </w:divBdr>
        </w:div>
        <w:div w:id="1814759282">
          <w:marLeft w:val="0"/>
          <w:marRight w:val="0"/>
          <w:marTop w:val="0"/>
          <w:marBottom w:val="0"/>
          <w:divBdr>
            <w:top w:val="none" w:sz="0" w:space="0" w:color="auto"/>
            <w:left w:val="none" w:sz="0" w:space="0" w:color="auto"/>
            <w:bottom w:val="none" w:sz="0" w:space="0" w:color="auto"/>
            <w:right w:val="none" w:sz="0" w:space="0" w:color="auto"/>
          </w:divBdr>
        </w:div>
        <w:div w:id="2012564221">
          <w:marLeft w:val="0"/>
          <w:marRight w:val="0"/>
          <w:marTop w:val="0"/>
          <w:marBottom w:val="0"/>
          <w:divBdr>
            <w:top w:val="none" w:sz="0" w:space="0" w:color="auto"/>
            <w:left w:val="none" w:sz="0" w:space="0" w:color="auto"/>
            <w:bottom w:val="none" w:sz="0" w:space="0" w:color="auto"/>
            <w:right w:val="none" w:sz="0" w:space="0" w:color="auto"/>
          </w:divBdr>
        </w:div>
      </w:divsChild>
    </w:div>
    <w:div w:id="1506550416">
      <w:bodyDiv w:val="1"/>
      <w:marLeft w:val="0"/>
      <w:marRight w:val="0"/>
      <w:marTop w:val="0"/>
      <w:marBottom w:val="0"/>
      <w:divBdr>
        <w:top w:val="none" w:sz="0" w:space="0" w:color="auto"/>
        <w:left w:val="none" w:sz="0" w:space="0" w:color="auto"/>
        <w:bottom w:val="none" w:sz="0" w:space="0" w:color="auto"/>
        <w:right w:val="none" w:sz="0" w:space="0" w:color="auto"/>
      </w:divBdr>
    </w:div>
    <w:div w:id="153441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hilosophy" TargetMode="External"/><Relationship Id="rId13" Type="http://schemas.openxmlformats.org/officeDocument/2006/relationships/image" Target="media/image5.png"/><Relationship Id="rId18" Type="http://schemas.openxmlformats.org/officeDocument/2006/relationships/hyperlink" Target="http://www.fhi.org/en/RH/Pubs/servdelivery/LAPM/index.htm" TargetMode="External"/><Relationship Id="rId26" Type="http://schemas.openxmlformats.org/officeDocument/2006/relationships/hyperlink" Target="http://www.usaid.gov/our_work/global_health/pop/news/issue_briefs/lam_brief.pdf" TargetMode="External"/><Relationship Id="rId39" Type="http://schemas.openxmlformats.org/officeDocument/2006/relationships/hyperlink" Target="http://www.nlm.nih.gov/medlineplus/ency/article/003778.htm" TargetMode="External"/><Relationship Id="rId3" Type="http://schemas.openxmlformats.org/officeDocument/2006/relationships/settings" Target="settings.xml"/><Relationship Id="rId21" Type="http://schemas.openxmlformats.org/officeDocument/2006/relationships/hyperlink" Target="http://www.infoforhealth.org/pr/k7/k7.pdf" TargetMode="External"/><Relationship Id="rId34" Type="http://schemas.openxmlformats.org/officeDocument/2006/relationships/image" Target="media/image6.png"/><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fhi.org/NR/rdonlyres/ebrjx34v4ltkpve23ajfowame5hqqdm2youb6puzqqbblfj3vmtdgsiazhaylskjepyoehpjqee4ab/EffectivenessChart1.pdf" TargetMode="External"/><Relationship Id="rId25" Type="http://schemas.openxmlformats.org/officeDocument/2006/relationships/hyperlink" Target="http://www.accesstohealth.org/toolres/pdfs/ACCESSFP_Tanzania_DHSanalysis_Feb08.pdf" TargetMode="External"/><Relationship Id="rId33" Type="http://schemas.openxmlformats.org/officeDocument/2006/relationships/hyperlink" Target="http://www.fhi.org/NR/rdonlyres/ezezt5jvxpbiwwo3o3t7nnqah22r5yoqx5zviq6wiqhs45ju46lqrdn42scgjq5xzagqqmdxzj2f5m/DMPAchecklistenrh.pdf" TargetMode="External"/><Relationship Id="rId38" Type="http://schemas.openxmlformats.org/officeDocument/2006/relationships/hyperlink" Target="http://www.nlm.nih.gov/medlineplus/ency/article/003779.htm" TargetMode="External"/><Relationship Id="rId2" Type="http://schemas.openxmlformats.org/officeDocument/2006/relationships/styles" Target="styles.xml"/><Relationship Id="rId16" Type="http://schemas.openxmlformats.org/officeDocument/2006/relationships/hyperlink" Target="http://www.esdproj.org/site/DocServer/HTSP_101_Brief_Final_corrected_4.9.08.pdf?docID=1761" TargetMode="External"/><Relationship Id="rId20" Type="http://schemas.openxmlformats.org/officeDocument/2006/relationships/hyperlink" Target="http://www.acquireproject.org/fileadmin/user_upload/ACQUIRE/ACQUIRE-Ten-Guiding-Principles-for-LAPM-Service-Programs.pdf" TargetMode="External"/><Relationship Id="rId29" Type="http://schemas.openxmlformats.org/officeDocument/2006/relationships/hyperlink" Target="http://www.fhi.org/NR/rdonlyres/edytiv3yfiq4t6ubhsllidfnpwlp76fhu4qj24cks4ef4t37ttyiooyuziv3272uvf6jns2f6uliud/PregnancyChecklistenrh1.pdf" TargetMode="External"/><Relationship Id="rId41" Type="http://schemas.openxmlformats.org/officeDocument/2006/relationships/hyperlink" Target="http://www.who.int/bookorders/anglais/detart1.jsp?sessl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fhi.org/NR/rdonlyres/eirceolzcpfztqwso6gaj5dx2dr4ntxu65cci5ycsqqncjabwssecncfoxay5g65jherl5ocmhno6p/IUDchecklistenrh.pdf" TargetMode="External"/><Relationship Id="rId32" Type="http://schemas.openxmlformats.org/officeDocument/2006/relationships/hyperlink" Target="http://www.fhi.org/NR/rdonlyres/ezwflnmmohsijfofd2ljr7dsbgm235fqxj4j7jt5m4dnvxkb42re44mncq32kjwhy6ly5chnxhcgqe/COCchecklistenrh.pdf" TargetMode="External"/><Relationship Id="rId37" Type="http://schemas.openxmlformats.org/officeDocument/2006/relationships/hyperlink" Target="http://www.nlm.nih.gov/medlineplus/ency/article/003714.htm" TargetMode="External"/><Relationship Id="rId40" Type="http://schemas.openxmlformats.org/officeDocument/2006/relationships/hyperlink" Target="http://www.nlm.nih.gov/medlineplus/ency/article/003643.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nfoforhealth.org/inforeports/mec/index.shtml" TargetMode="External"/><Relationship Id="rId23" Type="http://schemas.openxmlformats.org/officeDocument/2006/relationships/hyperlink" Target="http://www.acquireproject.org/fileadmin/user_upload/ACQUIRE/Publications/Hormonal-Implants-2Pager-final.pdf" TargetMode="External"/><Relationship Id="rId28" Type="http://schemas.openxmlformats.org/officeDocument/2006/relationships/hyperlink" Target="http://www.infoforhealth.org/inforeports/women_hiv/womenhiv.pdf" TargetMode="External"/><Relationship Id="rId36" Type="http://schemas.openxmlformats.org/officeDocument/2006/relationships/hyperlink" Target="http://www.nlm.nih.gov/medlineplus/ency/article/003510.htm" TargetMode="External"/><Relationship Id="rId10" Type="http://schemas.openxmlformats.org/officeDocument/2006/relationships/image" Target="media/image2.png"/><Relationship Id="rId19" Type="http://schemas.openxmlformats.org/officeDocument/2006/relationships/hyperlink" Target="http://www.acquireproject.org/archive/files/2.0_invest_in_fp_and_lapms/2.2_resources/2.2.2_advocacy_briefs/Advocacy-Brief-3-final.pdf" TargetMode="External"/><Relationship Id="rId31" Type="http://schemas.openxmlformats.org/officeDocument/2006/relationships/hyperlink" Target="http://www.infoforhealth.org/globalhandbook/wallchart/WallChart_5-04-07.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Morality" TargetMode="External"/><Relationship Id="rId14" Type="http://schemas.openxmlformats.org/officeDocument/2006/relationships/hyperlink" Target="http://www.fhi.org/NR/rdonlyres/eb7o4zjhhvwo6dk2e33xhrdagnvru5j24iqds2oyyfbgpxiw6s476tbh2zlj6tnor2bbj6igu5xtrf/MECENG.pdf" TargetMode="External"/><Relationship Id="rId22" Type="http://schemas.openxmlformats.org/officeDocument/2006/relationships/hyperlink" Target="http://www.infoforhealth.org/inforeports/implants/implants.pdf" TargetMode="External"/><Relationship Id="rId27" Type="http://schemas.openxmlformats.org/officeDocument/2006/relationships/hyperlink" Target="http://www.infoforhealth.org/pr/l15/l15.pdf" TargetMode="External"/><Relationship Id="rId30" Type="http://schemas.openxmlformats.org/officeDocument/2006/relationships/hyperlink" Target="http://www.infoforhealth.org/globalhandbook/handbook.pdf" TargetMode="External"/><Relationship Id="rId35" Type="http://schemas.openxmlformats.org/officeDocument/2006/relationships/hyperlink" Target="http://www.nlm.nih.gov/medlineplus/ency/article/003432.htm"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93</Pages>
  <Words>19381</Words>
  <Characters>110477</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129599</CharactersWithSpaces>
  <SharedDoc>false</SharedDoc>
  <HLinks>
    <vt:vector size="174" baseType="variant">
      <vt:variant>
        <vt:i4>5505030</vt:i4>
      </vt:variant>
      <vt:variant>
        <vt:i4>84</vt:i4>
      </vt:variant>
      <vt:variant>
        <vt:i4>0</vt:i4>
      </vt:variant>
      <vt:variant>
        <vt:i4>5</vt:i4>
      </vt:variant>
      <vt:variant>
        <vt:lpwstr>http://www.who.int/bookorders/anglais/detart1.jsp?sesslan</vt:lpwstr>
      </vt:variant>
      <vt:variant>
        <vt:lpwstr/>
      </vt:variant>
      <vt:variant>
        <vt:i4>6553649</vt:i4>
      </vt:variant>
      <vt:variant>
        <vt:i4>81</vt:i4>
      </vt:variant>
      <vt:variant>
        <vt:i4>0</vt:i4>
      </vt:variant>
      <vt:variant>
        <vt:i4>5</vt:i4>
      </vt:variant>
      <vt:variant>
        <vt:lpwstr>http://www.nlm.nih.gov/medlineplus/ency/article/003643.htm</vt:lpwstr>
      </vt:variant>
      <vt:variant>
        <vt:lpwstr/>
      </vt:variant>
      <vt:variant>
        <vt:i4>7209010</vt:i4>
      </vt:variant>
      <vt:variant>
        <vt:i4>78</vt:i4>
      </vt:variant>
      <vt:variant>
        <vt:i4>0</vt:i4>
      </vt:variant>
      <vt:variant>
        <vt:i4>5</vt:i4>
      </vt:variant>
      <vt:variant>
        <vt:lpwstr>http://www.nlm.nih.gov/medlineplus/ency/article/003778.htm</vt:lpwstr>
      </vt:variant>
      <vt:variant>
        <vt:lpwstr/>
      </vt:variant>
      <vt:variant>
        <vt:i4>7274546</vt:i4>
      </vt:variant>
      <vt:variant>
        <vt:i4>75</vt:i4>
      </vt:variant>
      <vt:variant>
        <vt:i4>0</vt:i4>
      </vt:variant>
      <vt:variant>
        <vt:i4>5</vt:i4>
      </vt:variant>
      <vt:variant>
        <vt:lpwstr>http://www.nlm.nih.gov/medlineplus/ency/article/003779.htm</vt:lpwstr>
      </vt:variant>
      <vt:variant>
        <vt:lpwstr/>
      </vt:variant>
      <vt:variant>
        <vt:i4>6422580</vt:i4>
      </vt:variant>
      <vt:variant>
        <vt:i4>72</vt:i4>
      </vt:variant>
      <vt:variant>
        <vt:i4>0</vt:i4>
      </vt:variant>
      <vt:variant>
        <vt:i4>5</vt:i4>
      </vt:variant>
      <vt:variant>
        <vt:lpwstr>http://www.nlm.nih.gov/medlineplus/ency/article/003714.htm</vt:lpwstr>
      </vt:variant>
      <vt:variant>
        <vt:lpwstr/>
      </vt:variant>
      <vt:variant>
        <vt:i4>6553652</vt:i4>
      </vt:variant>
      <vt:variant>
        <vt:i4>69</vt:i4>
      </vt:variant>
      <vt:variant>
        <vt:i4>0</vt:i4>
      </vt:variant>
      <vt:variant>
        <vt:i4>5</vt:i4>
      </vt:variant>
      <vt:variant>
        <vt:lpwstr>http://www.nlm.nih.gov/medlineplus/ency/article/003510.htm</vt:lpwstr>
      </vt:variant>
      <vt:variant>
        <vt:lpwstr/>
      </vt:variant>
      <vt:variant>
        <vt:i4>6750262</vt:i4>
      </vt:variant>
      <vt:variant>
        <vt:i4>66</vt:i4>
      </vt:variant>
      <vt:variant>
        <vt:i4>0</vt:i4>
      </vt:variant>
      <vt:variant>
        <vt:i4>5</vt:i4>
      </vt:variant>
      <vt:variant>
        <vt:lpwstr>http://www.nlm.nih.gov/medlineplus/ency/article/003432.htm</vt:lpwstr>
      </vt:variant>
      <vt:variant>
        <vt:lpwstr/>
      </vt:variant>
      <vt:variant>
        <vt:i4>1310726</vt:i4>
      </vt:variant>
      <vt:variant>
        <vt:i4>63</vt:i4>
      </vt:variant>
      <vt:variant>
        <vt:i4>0</vt:i4>
      </vt:variant>
      <vt:variant>
        <vt:i4>5</vt:i4>
      </vt:variant>
      <vt:variant>
        <vt:lpwstr>http://www.fhi.org/NR/rdonlyres/ezezt5jvxpbiwwo3o3t7nnqah22r5yoqx5zviq6wiqhs45ju46lqrdn42scgjq5xzagqqmdxzj2f5m/DMPAchecklistenrh.pdf</vt:lpwstr>
      </vt:variant>
      <vt:variant>
        <vt:lpwstr/>
      </vt:variant>
      <vt:variant>
        <vt:i4>7667755</vt:i4>
      </vt:variant>
      <vt:variant>
        <vt:i4>60</vt:i4>
      </vt:variant>
      <vt:variant>
        <vt:i4>0</vt:i4>
      </vt:variant>
      <vt:variant>
        <vt:i4>5</vt:i4>
      </vt:variant>
      <vt:variant>
        <vt:lpwstr>http://www.fhi.org/NR/rdonlyres/ezwflnmmohsijfofd2ljr7dsbgm235fqxj4j7jt5m4dnvxkb42re44mncq32kjwhy6ly5chnxhcgqe/COCchecklistenrh.pdf</vt:lpwstr>
      </vt:variant>
      <vt:variant>
        <vt:lpwstr/>
      </vt:variant>
      <vt:variant>
        <vt:i4>458812</vt:i4>
      </vt:variant>
      <vt:variant>
        <vt:i4>57</vt:i4>
      </vt:variant>
      <vt:variant>
        <vt:i4>0</vt:i4>
      </vt:variant>
      <vt:variant>
        <vt:i4>5</vt:i4>
      </vt:variant>
      <vt:variant>
        <vt:lpwstr>http://www.infoforhealth.org/globalhandbook/wallchart/WallChart_5-04-07.pdf</vt:lpwstr>
      </vt:variant>
      <vt:variant>
        <vt:lpwstr/>
      </vt:variant>
      <vt:variant>
        <vt:i4>196626</vt:i4>
      </vt:variant>
      <vt:variant>
        <vt:i4>54</vt:i4>
      </vt:variant>
      <vt:variant>
        <vt:i4>0</vt:i4>
      </vt:variant>
      <vt:variant>
        <vt:i4>5</vt:i4>
      </vt:variant>
      <vt:variant>
        <vt:lpwstr>http://www.infoforhealth.org/globalhandbook/handbook.pdf</vt:lpwstr>
      </vt:variant>
      <vt:variant>
        <vt:lpwstr/>
      </vt:variant>
      <vt:variant>
        <vt:i4>2621499</vt:i4>
      </vt:variant>
      <vt:variant>
        <vt:i4>51</vt:i4>
      </vt:variant>
      <vt:variant>
        <vt:i4>0</vt:i4>
      </vt:variant>
      <vt:variant>
        <vt:i4>5</vt:i4>
      </vt:variant>
      <vt:variant>
        <vt:lpwstr>http://www.fhi.org/NR/rdonlyres/edytiv3yfiq4t6ubhsllidfnpwlp76fhu4qj24cks4ef4t37ttyiooyuziv3272uvf6jns2f6uliud/PregnancyChecklistenrh1.pdf</vt:lpwstr>
      </vt:variant>
      <vt:variant>
        <vt:lpwstr/>
      </vt:variant>
      <vt:variant>
        <vt:i4>6815767</vt:i4>
      </vt:variant>
      <vt:variant>
        <vt:i4>48</vt:i4>
      </vt:variant>
      <vt:variant>
        <vt:i4>0</vt:i4>
      </vt:variant>
      <vt:variant>
        <vt:i4>5</vt:i4>
      </vt:variant>
      <vt:variant>
        <vt:lpwstr>http://www.infoforhealth.org/inforeports/women_hiv/womenhiv.pdf</vt:lpwstr>
      </vt:variant>
      <vt:variant>
        <vt:lpwstr/>
      </vt:variant>
      <vt:variant>
        <vt:i4>6488114</vt:i4>
      </vt:variant>
      <vt:variant>
        <vt:i4>45</vt:i4>
      </vt:variant>
      <vt:variant>
        <vt:i4>0</vt:i4>
      </vt:variant>
      <vt:variant>
        <vt:i4>5</vt:i4>
      </vt:variant>
      <vt:variant>
        <vt:lpwstr>http://www.infoforhealth.org/pr/l15/l15.pdf</vt:lpwstr>
      </vt:variant>
      <vt:variant>
        <vt:lpwstr/>
      </vt:variant>
      <vt:variant>
        <vt:i4>4522058</vt:i4>
      </vt:variant>
      <vt:variant>
        <vt:i4>42</vt:i4>
      </vt:variant>
      <vt:variant>
        <vt:i4>0</vt:i4>
      </vt:variant>
      <vt:variant>
        <vt:i4>5</vt:i4>
      </vt:variant>
      <vt:variant>
        <vt:lpwstr>http://www.usaid.gov/our_work/global_health/pop/news/issue_briefs/lam_brief.pdf</vt:lpwstr>
      </vt:variant>
      <vt:variant>
        <vt:lpwstr/>
      </vt:variant>
      <vt:variant>
        <vt:i4>1900656</vt:i4>
      </vt:variant>
      <vt:variant>
        <vt:i4>39</vt:i4>
      </vt:variant>
      <vt:variant>
        <vt:i4>0</vt:i4>
      </vt:variant>
      <vt:variant>
        <vt:i4>5</vt:i4>
      </vt:variant>
      <vt:variant>
        <vt:lpwstr>http://www.accesstohealth.org/toolres/pdfs/ACCESSFP_Tanzania_DHSanalysis_Feb08.pdf</vt:lpwstr>
      </vt:variant>
      <vt:variant>
        <vt:lpwstr/>
      </vt:variant>
      <vt:variant>
        <vt:i4>2949160</vt:i4>
      </vt:variant>
      <vt:variant>
        <vt:i4>36</vt:i4>
      </vt:variant>
      <vt:variant>
        <vt:i4>0</vt:i4>
      </vt:variant>
      <vt:variant>
        <vt:i4>5</vt:i4>
      </vt:variant>
      <vt:variant>
        <vt:lpwstr>http://www.fhi.org/NR/rdonlyres/eirceolzcpfztqwso6gaj5dx2dr4ntxu65cci5ycsqqncjabwssecncfoxay5g65jherl5ocmhno6p/IUDchecklistenrh.pdf</vt:lpwstr>
      </vt:variant>
      <vt:variant>
        <vt:lpwstr/>
      </vt:variant>
      <vt:variant>
        <vt:i4>6422544</vt:i4>
      </vt:variant>
      <vt:variant>
        <vt:i4>33</vt:i4>
      </vt:variant>
      <vt:variant>
        <vt:i4>0</vt:i4>
      </vt:variant>
      <vt:variant>
        <vt:i4>5</vt:i4>
      </vt:variant>
      <vt:variant>
        <vt:lpwstr>http://www.acquireproject.org/fileadmin/user_upload/ACQUIRE/Publications/Hormonal-Implants-2Pager-final.pdf</vt:lpwstr>
      </vt:variant>
      <vt:variant>
        <vt:lpwstr/>
      </vt:variant>
      <vt:variant>
        <vt:i4>8126522</vt:i4>
      </vt:variant>
      <vt:variant>
        <vt:i4>30</vt:i4>
      </vt:variant>
      <vt:variant>
        <vt:i4>0</vt:i4>
      </vt:variant>
      <vt:variant>
        <vt:i4>5</vt:i4>
      </vt:variant>
      <vt:variant>
        <vt:lpwstr>http://www.infoforhealth.org/inforeports/implants/implants.pdf</vt:lpwstr>
      </vt:variant>
      <vt:variant>
        <vt:lpwstr/>
      </vt:variant>
      <vt:variant>
        <vt:i4>1048641</vt:i4>
      </vt:variant>
      <vt:variant>
        <vt:i4>27</vt:i4>
      </vt:variant>
      <vt:variant>
        <vt:i4>0</vt:i4>
      </vt:variant>
      <vt:variant>
        <vt:i4>5</vt:i4>
      </vt:variant>
      <vt:variant>
        <vt:lpwstr>http://www.infoforhealth.org/pr/k7/k7.pdf</vt:lpwstr>
      </vt:variant>
      <vt:variant>
        <vt:lpwstr/>
      </vt:variant>
      <vt:variant>
        <vt:i4>6029375</vt:i4>
      </vt:variant>
      <vt:variant>
        <vt:i4>24</vt:i4>
      </vt:variant>
      <vt:variant>
        <vt:i4>0</vt:i4>
      </vt:variant>
      <vt:variant>
        <vt:i4>5</vt:i4>
      </vt:variant>
      <vt:variant>
        <vt:lpwstr>http://www.acquireproject.org/fileadmin/user_upload/ACQUIRE/ACQUIRE-Ten-Guiding-Principles-for-LAPM-Service-Programs.pdf</vt:lpwstr>
      </vt:variant>
      <vt:variant>
        <vt:lpwstr/>
      </vt:variant>
      <vt:variant>
        <vt:i4>6815781</vt:i4>
      </vt:variant>
      <vt:variant>
        <vt:i4>21</vt:i4>
      </vt:variant>
      <vt:variant>
        <vt:i4>0</vt:i4>
      </vt:variant>
      <vt:variant>
        <vt:i4>5</vt:i4>
      </vt:variant>
      <vt:variant>
        <vt:lpwstr>http://www.acquireproject.org/archive/files/2.0_invest_in_fp_and_lapms/2.2_resources/2.2.2_advocacy_briefs/Advocacy-Brief-3-final.pdf</vt:lpwstr>
      </vt:variant>
      <vt:variant>
        <vt:lpwstr/>
      </vt:variant>
      <vt:variant>
        <vt:i4>5374029</vt:i4>
      </vt:variant>
      <vt:variant>
        <vt:i4>18</vt:i4>
      </vt:variant>
      <vt:variant>
        <vt:i4>0</vt:i4>
      </vt:variant>
      <vt:variant>
        <vt:i4>5</vt:i4>
      </vt:variant>
      <vt:variant>
        <vt:lpwstr>http://www.fhi.org/en/RH/Pubs/servdelivery/LAPM/index.htm</vt:lpwstr>
      </vt:variant>
      <vt:variant>
        <vt:lpwstr/>
      </vt:variant>
      <vt:variant>
        <vt:i4>7209016</vt:i4>
      </vt:variant>
      <vt:variant>
        <vt:i4>15</vt:i4>
      </vt:variant>
      <vt:variant>
        <vt:i4>0</vt:i4>
      </vt:variant>
      <vt:variant>
        <vt:i4>5</vt:i4>
      </vt:variant>
      <vt:variant>
        <vt:lpwstr>http://www.fhi.org/NR/rdonlyres/ebrjx34v4ltkpve23ajfowame5hqqdm2youb6puzqqbblfj3vmtdgsiazhaylskjepyoehpjqee4ab/EffectivenessChart1.pdf</vt:lpwstr>
      </vt:variant>
      <vt:variant>
        <vt:lpwstr/>
      </vt:variant>
      <vt:variant>
        <vt:i4>2752543</vt:i4>
      </vt:variant>
      <vt:variant>
        <vt:i4>12</vt:i4>
      </vt:variant>
      <vt:variant>
        <vt:i4>0</vt:i4>
      </vt:variant>
      <vt:variant>
        <vt:i4>5</vt:i4>
      </vt:variant>
      <vt:variant>
        <vt:lpwstr>http://www.esdproj.org/site/DocServer/HTSP_101_Brief_Final_corrected_4.9.08.pdf?docID=1761</vt:lpwstr>
      </vt:variant>
      <vt:variant>
        <vt:lpwstr/>
      </vt:variant>
      <vt:variant>
        <vt:i4>4521994</vt:i4>
      </vt:variant>
      <vt:variant>
        <vt:i4>9</vt:i4>
      </vt:variant>
      <vt:variant>
        <vt:i4>0</vt:i4>
      </vt:variant>
      <vt:variant>
        <vt:i4>5</vt:i4>
      </vt:variant>
      <vt:variant>
        <vt:lpwstr>http://www.infoforhealth.org/inforeports/mec/index.shtml</vt:lpwstr>
      </vt:variant>
      <vt:variant>
        <vt:lpwstr/>
      </vt:variant>
      <vt:variant>
        <vt:i4>5242892</vt:i4>
      </vt:variant>
      <vt:variant>
        <vt:i4>6</vt:i4>
      </vt:variant>
      <vt:variant>
        <vt:i4>0</vt:i4>
      </vt:variant>
      <vt:variant>
        <vt:i4>5</vt:i4>
      </vt:variant>
      <vt:variant>
        <vt:lpwstr>http://www.fhi.org/NR/rdonlyres/eb7o4zjhhvwo6dk2e33xhrdagnvru5j24iqds2oyyfbgpxiw6s476tbh2zlj6tnor2bbj6igu5xtrf/MECENG.pdf</vt:lpwstr>
      </vt:variant>
      <vt:variant>
        <vt:lpwstr/>
      </vt:variant>
      <vt:variant>
        <vt:i4>1572946</vt:i4>
      </vt:variant>
      <vt:variant>
        <vt:i4>3</vt:i4>
      </vt:variant>
      <vt:variant>
        <vt:i4>0</vt:i4>
      </vt:variant>
      <vt:variant>
        <vt:i4>5</vt:i4>
      </vt:variant>
      <vt:variant>
        <vt:lpwstr>http://en.wikipedia.org/wiki/Morality</vt:lpwstr>
      </vt:variant>
      <vt:variant>
        <vt:lpwstr/>
      </vt:variant>
      <vt:variant>
        <vt:i4>7209010</vt:i4>
      </vt:variant>
      <vt:variant>
        <vt:i4>0</vt:i4>
      </vt:variant>
      <vt:variant>
        <vt:i4>0</vt:i4>
      </vt:variant>
      <vt:variant>
        <vt:i4>5</vt:i4>
      </vt:variant>
      <vt:variant>
        <vt:lpwstr>http://en.wikipedia.org/wiki/Philosophy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WMSOSA</cp:lastModifiedBy>
  <cp:revision>4</cp:revision>
  <cp:lastPrinted>2010-07-22T01:33:00Z</cp:lastPrinted>
  <dcterms:created xsi:type="dcterms:W3CDTF">2013-10-22T13:52:00Z</dcterms:created>
  <dcterms:modified xsi:type="dcterms:W3CDTF">2014-11-19T09:26:00Z</dcterms:modified>
</cp:coreProperties>
</file>