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E42" w:rsidRDefault="00967E42" w:rsidP="0021114F">
      <w:pPr>
        <w:tabs>
          <w:tab w:val="left" w:pos="952"/>
        </w:tabs>
        <w:spacing w:line="360" w:lineRule="auto"/>
        <w:rPr>
          <w:rFonts w:ascii="Times New Roman" w:hAnsi="Times New Roman"/>
          <w:b/>
          <w:sz w:val="24"/>
          <w:szCs w:val="24"/>
          <w:lang w:val="en-GB"/>
        </w:rPr>
      </w:pPr>
    </w:p>
    <w:p w:rsidR="00FE4E5B" w:rsidRPr="00C52B83" w:rsidRDefault="00137BA2" w:rsidP="00FE4E5B">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73.75pt" fillcolor="window">
            <v:imagedata r:id="rId7" o:title="" cropbottom="-3012f" cropright="-1921f"/>
          </v:shape>
        </w:pict>
      </w:r>
    </w:p>
    <w:p w:rsidR="00FE4E5B" w:rsidRPr="00C52B83" w:rsidRDefault="00FE4E5B" w:rsidP="00FE4E5B"/>
    <w:p w:rsidR="00FE4E5B" w:rsidRPr="00C52B83" w:rsidRDefault="00FE4E5B" w:rsidP="00FE4E5B"/>
    <w:p w:rsidR="00FE4E5B" w:rsidRPr="00C52B83" w:rsidRDefault="00FE4E5B" w:rsidP="00FE4E5B"/>
    <w:p w:rsidR="00FE4E5B" w:rsidRPr="0030213D" w:rsidRDefault="00FE4E5B" w:rsidP="00FE4E5B">
      <w:pPr>
        <w:shd w:val="clear" w:color="auto" w:fill="CCCCCC"/>
        <w:spacing w:before="120"/>
        <w:ind w:left="1440"/>
        <w:jc w:val="center"/>
        <w:rPr>
          <w:rFonts w:ascii="CG Omega" w:hAnsi="CG Omega"/>
          <w:b/>
          <w:sz w:val="44"/>
          <w:szCs w:val="44"/>
        </w:rPr>
      </w:pPr>
      <w:r w:rsidRPr="0030213D">
        <w:rPr>
          <w:rFonts w:ascii="CG Omega" w:hAnsi="CG Omega"/>
          <w:b/>
          <w:sz w:val="44"/>
          <w:szCs w:val="44"/>
        </w:rPr>
        <w:t>BSc in Nursing and Midwifery</w:t>
      </w:r>
    </w:p>
    <w:p w:rsidR="00FE4E5B" w:rsidRDefault="00FE4E5B" w:rsidP="00FE4E5B">
      <w:pPr>
        <w:jc w:val="center"/>
        <w:rPr>
          <w:b/>
        </w:rPr>
      </w:pPr>
    </w:p>
    <w:p w:rsidR="00FE4E5B" w:rsidRDefault="00FE4E5B" w:rsidP="00FE4E5B">
      <w:pPr>
        <w:jc w:val="center"/>
        <w:rPr>
          <w:b/>
        </w:rPr>
      </w:pPr>
    </w:p>
    <w:p w:rsidR="00FE4E5B" w:rsidRDefault="00FE4E5B" w:rsidP="00FE4E5B">
      <w:pPr>
        <w:jc w:val="center"/>
        <w:rPr>
          <w:b/>
        </w:rPr>
      </w:pPr>
    </w:p>
    <w:p w:rsidR="00FE4E5B" w:rsidRPr="0030213D" w:rsidRDefault="00FE4E5B" w:rsidP="00FE4E5B">
      <w:pPr>
        <w:jc w:val="center"/>
        <w:rPr>
          <w:rFonts w:ascii="CG Omega" w:hAnsi="CG Omega"/>
          <w:b/>
        </w:rPr>
      </w:pPr>
      <w:r>
        <w:rPr>
          <w:rFonts w:ascii="CG Omega" w:hAnsi="CG Omega"/>
          <w:b/>
        </w:rPr>
        <w:t>MODULE 19</w:t>
      </w:r>
    </w:p>
    <w:p w:rsidR="00FE4E5B" w:rsidRPr="0030213D" w:rsidRDefault="00FE4E5B" w:rsidP="00FE4E5B">
      <w:pPr>
        <w:jc w:val="center"/>
        <w:rPr>
          <w:rFonts w:ascii="CG Omega" w:hAnsi="CG Omega"/>
          <w:b/>
        </w:rPr>
      </w:pPr>
    </w:p>
    <w:p w:rsidR="00FE4E5B" w:rsidRPr="0030213D" w:rsidRDefault="00FE4E5B" w:rsidP="00FE4E5B">
      <w:pPr>
        <w:jc w:val="center"/>
        <w:rPr>
          <w:rFonts w:ascii="CG Omega" w:hAnsi="CG Omega"/>
          <w:b/>
        </w:rPr>
      </w:pPr>
    </w:p>
    <w:p w:rsidR="00FE4E5B" w:rsidRPr="0030213D" w:rsidRDefault="00FE4E5B" w:rsidP="00FE4E5B">
      <w:pPr>
        <w:jc w:val="center"/>
        <w:rPr>
          <w:rFonts w:ascii="CG Omega" w:hAnsi="CG Omega"/>
          <w:b/>
        </w:rPr>
      </w:pPr>
    </w:p>
    <w:p w:rsidR="00FE4E5B" w:rsidRPr="0030213D" w:rsidRDefault="00FE4E5B" w:rsidP="00FE4E5B">
      <w:pPr>
        <w:jc w:val="center"/>
        <w:rPr>
          <w:rFonts w:ascii="CG Omega" w:hAnsi="CG Omega"/>
          <w:b/>
        </w:rPr>
      </w:pPr>
    </w:p>
    <w:p w:rsidR="00FE4E5B" w:rsidRPr="0030213D" w:rsidRDefault="00A82FD5" w:rsidP="00FE4E5B">
      <w:pPr>
        <w:jc w:val="center"/>
        <w:rPr>
          <w:rFonts w:ascii="CG Omega" w:hAnsi="CG Omega"/>
          <w:b/>
        </w:rPr>
      </w:pPr>
      <w:r>
        <w:rPr>
          <w:rFonts w:ascii="CG Omega" w:hAnsi="CG Omega"/>
          <w:b/>
        </w:rPr>
        <w:t>REP</w:t>
      </w:r>
      <w:r w:rsidR="00FE4E5B">
        <w:rPr>
          <w:rFonts w:ascii="CG Omega" w:hAnsi="CG Omega"/>
          <w:b/>
        </w:rPr>
        <w:t xml:space="preserve"> 308</w:t>
      </w:r>
      <w:r w:rsidR="00FE4E5B" w:rsidRPr="0030213D">
        <w:rPr>
          <w:rFonts w:ascii="CG Omega" w:hAnsi="CG Omega"/>
          <w:b/>
        </w:rPr>
        <w:t xml:space="preserve"> – </w:t>
      </w:r>
      <w:r w:rsidR="00FE4E5B">
        <w:rPr>
          <w:rFonts w:ascii="CG Omega" w:hAnsi="CG Omega"/>
          <w:b/>
        </w:rPr>
        <w:t>REPRODUCTIVE HEALTH</w:t>
      </w:r>
    </w:p>
    <w:p w:rsidR="00FE4E5B" w:rsidRPr="0030213D" w:rsidRDefault="00FE4E5B" w:rsidP="00FE4E5B">
      <w:pPr>
        <w:jc w:val="center"/>
        <w:rPr>
          <w:rFonts w:ascii="CG Omega" w:hAnsi="CG Omega"/>
          <w:b/>
        </w:rPr>
      </w:pPr>
    </w:p>
    <w:p w:rsidR="00FE4E5B" w:rsidRPr="0030213D" w:rsidRDefault="00FE4E5B" w:rsidP="00FE4E5B">
      <w:pPr>
        <w:jc w:val="center"/>
        <w:rPr>
          <w:rFonts w:ascii="CG Omega" w:hAnsi="CG Omega"/>
          <w:b/>
        </w:rPr>
      </w:pPr>
    </w:p>
    <w:p w:rsidR="00FE4E5B" w:rsidRPr="0030213D" w:rsidRDefault="00FE4E5B" w:rsidP="00FE4E5B">
      <w:pPr>
        <w:jc w:val="center"/>
        <w:rPr>
          <w:rFonts w:ascii="CG Omega" w:hAnsi="CG Omega"/>
          <w:b/>
        </w:rPr>
      </w:pPr>
    </w:p>
    <w:p w:rsidR="00FE4E5B" w:rsidRPr="0030213D" w:rsidRDefault="00FE4E5B" w:rsidP="00FE4E5B">
      <w:pPr>
        <w:jc w:val="center"/>
        <w:rPr>
          <w:rFonts w:ascii="CG Omega" w:hAnsi="CG Omega"/>
          <w:b/>
        </w:rPr>
      </w:pPr>
      <w:r w:rsidRPr="0030213D">
        <w:rPr>
          <w:rFonts w:ascii="CG Omega" w:hAnsi="CG Omega"/>
          <w:b/>
        </w:rPr>
        <w:t xml:space="preserve">NO. OF </w:t>
      </w:r>
      <w:r w:rsidR="000F7A21" w:rsidRPr="0030213D">
        <w:rPr>
          <w:rFonts w:ascii="CG Omega" w:hAnsi="CG Omega"/>
          <w:b/>
        </w:rPr>
        <w:t>HOURS</w:t>
      </w:r>
      <w:r w:rsidR="000F7A21">
        <w:rPr>
          <w:rFonts w:ascii="CG Omega" w:hAnsi="CG Omega"/>
          <w:b/>
        </w:rPr>
        <w:t>:</w:t>
      </w:r>
      <w:r w:rsidRPr="0030213D">
        <w:rPr>
          <w:rFonts w:ascii="CG Omega" w:hAnsi="CG Omega"/>
          <w:b/>
        </w:rPr>
        <w:t xml:space="preserve"> </w:t>
      </w:r>
      <w:r w:rsidR="00323942">
        <w:rPr>
          <w:rFonts w:ascii="CG Omega" w:hAnsi="CG Omega"/>
          <w:b/>
        </w:rPr>
        <w:t>100</w:t>
      </w:r>
    </w:p>
    <w:p w:rsidR="00FE4E5B" w:rsidRPr="0030213D" w:rsidRDefault="00FE4E5B" w:rsidP="00FE4E5B">
      <w:pPr>
        <w:jc w:val="center"/>
        <w:rPr>
          <w:rFonts w:ascii="CG Omega" w:hAnsi="CG Omega"/>
          <w:b/>
        </w:rPr>
      </w:pPr>
      <w:r w:rsidRPr="0030213D">
        <w:rPr>
          <w:rFonts w:ascii="CG Omega" w:hAnsi="CG Omega"/>
          <w:b/>
        </w:rPr>
        <w:t>CREDITS</w:t>
      </w:r>
      <w:r w:rsidR="00323942">
        <w:rPr>
          <w:rFonts w:ascii="CG Omega" w:hAnsi="CG Omega"/>
          <w:b/>
        </w:rPr>
        <w:t xml:space="preserve">    </w:t>
      </w:r>
      <w:r w:rsidRPr="0030213D">
        <w:rPr>
          <w:rFonts w:ascii="CG Omega" w:hAnsi="CG Omega"/>
          <w:b/>
        </w:rPr>
        <w:t xml:space="preserve">: </w:t>
      </w:r>
      <w:r w:rsidR="00323942">
        <w:rPr>
          <w:rFonts w:ascii="CG Omega" w:hAnsi="CG Omega"/>
          <w:b/>
        </w:rPr>
        <w:t xml:space="preserve">    10</w:t>
      </w:r>
    </w:p>
    <w:p w:rsidR="00FE4E5B" w:rsidRPr="00565A93" w:rsidRDefault="00FE4E5B" w:rsidP="00FE4E5B">
      <w:pPr>
        <w:rPr>
          <w:b/>
        </w:rPr>
      </w:pPr>
      <w:r w:rsidRPr="0030213D">
        <w:rPr>
          <w:rFonts w:ascii="CG Omega" w:hAnsi="CG Omega"/>
          <w:b/>
        </w:rPr>
        <w:br w:type="page"/>
      </w:r>
      <w:r w:rsidRPr="00357273">
        <w:rPr>
          <w:b/>
        </w:rPr>
        <w:lastRenderedPageBreak/>
        <w:t>OVERVIEW OF THE MODULE</w:t>
      </w:r>
    </w:p>
    <w:p w:rsidR="00FE4E5B" w:rsidRDefault="00FE4E5B" w:rsidP="00FE4E5B">
      <w:r>
        <w:t xml:space="preserve">The module provides the learner with the opportunity to develop and synthesize knowledge, skills and appropriate attitudes necessary for implementation of good nursing </w:t>
      </w:r>
      <w:r w:rsidR="002A15C3">
        <w:t>in reproductive health</w:t>
      </w:r>
      <w:r>
        <w:t>.</w:t>
      </w:r>
    </w:p>
    <w:p w:rsidR="00565A93" w:rsidRPr="00565A93" w:rsidRDefault="00FE4E5B" w:rsidP="00FE4E5B">
      <w:pPr>
        <w:rPr>
          <w:b/>
        </w:rPr>
      </w:pPr>
      <w:r w:rsidRPr="00FD2150">
        <w:rPr>
          <w:b/>
        </w:rPr>
        <w:t>MODULE DESCRIPTION</w:t>
      </w:r>
    </w:p>
    <w:p w:rsidR="00FE4E5B" w:rsidRDefault="00565A93" w:rsidP="000D38C7">
      <w:pPr>
        <w:spacing w:line="240" w:lineRule="auto"/>
      </w:pPr>
      <w:r>
        <w:t>This module is designed to equip the learner with knowledge and skills to recognize, manage and refer clients with reproductive health conditions. It emphasizes on life threatening conditions. The learner will apply communication and counseling skills to deliver services.</w:t>
      </w:r>
    </w:p>
    <w:p w:rsidR="00FE4E5B" w:rsidRPr="00EA7F0E" w:rsidRDefault="00FE4E5B" w:rsidP="00FE4E5B">
      <w:pPr>
        <w:rPr>
          <w:b/>
        </w:rPr>
      </w:pPr>
      <w:r w:rsidRPr="00FD2150">
        <w:rPr>
          <w:b/>
        </w:rPr>
        <w:t>HOW TO USE THIS MODULE</w:t>
      </w:r>
    </w:p>
    <w:p w:rsidR="00FE4E5B" w:rsidRDefault="00FE4E5B" w:rsidP="00FE4E5B">
      <w:r>
        <w:t>While using this module, you ar</w:t>
      </w:r>
      <w:r w:rsidR="00EA7F0E">
        <w:t>e expected to do the following:</w:t>
      </w:r>
    </w:p>
    <w:p w:rsidR="00FE4E5B" w:rsidRDefault="00FE4E5B" w:rsidP="00FE4E5B">
      <w:r>
        <w:t>i)</w:t>
      </w:r>
      <w:r>
        <w:tab/>
        <w:t>Read widely the content area under each unit utilizing books, journals, internet</w:t>
      </w:r>
    </w:p>
    <w:p w:rsidR="00FE4E5B" w:rsidRDefault="00FE4E5B" w:rsidP="00FE4E5B">
      <w:r>
        <w:t>ii)</w:t>
      </w:r>
      <w:r>
        <w:tab/>
        <w:t>Consult widely on each topic includin</w:t>
      </w:r>
      <w:r w:rsidR="00EA7F0E">
        <w:t>g collaboration with colleagues</w:t>
      </w:r>
    </w:p>
    <w:p w:rsidR="00FE4E5B" w:rsidRDefault="00FE4E5B" w:rsidP="00FE4E5B">
      <w:r>
        <w:t>iii)</w:t>
      </w:r>
      <w:r>
        <w:tab/>
        <w:t>Participate actively in class and seminar presentations.</w:t>
      </w:r>
    </w:p>
    <w:p w:rsidR="00FE4E5B" w:rsidRPr="008736CD" w:rsidRDefault="00FE4E5B" w:rsidP="00FE4E5B">
      <w:pPr>
        <w:rPr>
          <w:b/>
        </w:rPr>
      </w:pPr>
      <w:r w:rsidRPr="008736CD">
        <w:rPr>
          <w:b/>
        </w:rPr>
        <w:t>HOW THE</w:t>
      </w:r>
      <w:r w:rsidR="00EA7F0E">
        <w:rPr>
          <w:b/>
        </w:rPr>
        <w:t xml:space="preserve"> MODULE FITS INTO THE PROGRAMME</w:t>
      </w:r>
    </w:p>
    <w:p w:rsidR="00FE4E5B" w:rsidRDefault="00FE4E5B" w:rsidP="00FE4E5B">
      <w:r>
        <w:t>The knowledge contained in this module shall be integrated/</w:t>
      </w:r>
      <w:r w:rsidR="000F7A21">
        <w:t>applied in</w:t>
      </w:r>
      <w:r>
        <w:t xml:space="preserve"> nursing and midwifery practice, education, management and research.  </w:t>
      </w:r>
      <w:r w:rsidR="00E160C2">
        <w:t xml:space="preserve">Sexual reproductive health rights and </w:t>
      </w:r>
      <w:r w:rsidR="000F7A21">
        <w:t>policies shall</w:t>
      </w:r>
      <w:r>
        <w:t xml:space="preserve"> form the framework for clinical reasoning and clinical decision making.  Philosophical and professional values will enrich the required professional conduct on the nurse/midwife</w:t>
      </w:r>
    </w:p>
    <w:p w:rsidR="00FE4E5B" w:rsidRPr="00BE621D" w:rsidRDefault="00FE4E5B" w:rsidP="00FE4E5B">
      <w:pPr>
        <w:rPr>
          <w:b/>
        </w:rPr>
      </w:pPr>
      <w:r w:rsidRPr="00BE621D">
        <w:rPr>
          <w:b/>
        </w:rPr>
        <w:t>OVERALL LEARNING OUTCOMES</w:t>
      </w:r>
    </w:p>
    <w:p w:rsidR="00FE4E5B" w:rsidRDefault="00FE4E5B" w:rsidP="00FE4E5B">
      <w:r>
        <w:t xml:space="preserve">At the end of the learning experience </w:t>
      </w:r>
      <w:r w:rsidR="0022723E">
        <w:t>the learners shall be able to:</w:t>
      </w:r>
    </w:p>
    <w:p w:rsidR="00FE4E5B" w:rsidRDefault="00FE4E5B" w:rsidP="005B4BB1">
      <w:pPr>
        <w:numPr>
          <w:ilvl w:val="0"/>
          <w:numId w:val="96"/>
        </w:numPr>
        <w:spacing w:after="0" w:line="240" w:lineRule="auto"/>
      </w:pPr>
      <w:r>
        <w:t xml:space="preserve">Discuss the concepts </w:t>
      </w:r>
      <w:r w:rsidR="00E160C2">
        <w:t>used in sexual and reproductive health</w:t>
      </w:r>
      <w:r>
        <w:t>.</w:t>
      </w:r>
    </w:p>
    <w:p w:rsidR="00FE4E5B" w:rsidRDefault="00E160C2" w:rsidP="005B4BB1">
      <w:pPr>
        <w:numPr>
          <w:ilvl w:val="0"/>
          <w:numId w:val="96"/>
        </w:numPr>
        <w:spacing w:after="0" w:line="240" w:lineRule="auto"/>
      </w:pPr>
      <w:r>
        <w:t>Discuss the national SRH policies and initiatives in Malawi.</w:t>
      </w:r>
    </w:p>
    <w:p w:rsidR="0022723E" w:rsidRPr="000D38C7" w:rsidRDefault="0022723E" w:rsidP="005B4BB1">
      <w:pPr>
        <w:numPr>
          <w:ilvl w:val="0"/>
          <w:numId w:val="96"/>
        </w:numPr>
        <w:spacing w:after="0" w:line="240" w:lineRule="auto"/>
      </w:pPr>
      <w:r>
        <w:t>Discuss problems of the male and female reproductive system</w:t>
      </w:r>
      <w:r w:rsidR="001F2B27">
        <w:t>s.</w:t>
      </w:r>
    </w:p>
    <w:p w:rsidR="00CE6EE5" w:rsidRDefault="00CE6EE5" w:rsidP="00FE4E5B">
      <w:pPr>
        <w:rPr>
          <w:b/>
        </w:rPr>
      </w:pPr>
    </w:p>
    <w:p w:rsidR="00FE4E5B" w:rsidRPr="00BE621D" w:rsidRDefault="00FE4E5B" w:rsidP="00FE4E5B">
      <w:pPr>
        <w:rPr>
          <w:b/>
        </w:rPr>
      </w:pPr>
      <w:r w:rsidRPr="00BE621D">
        <w:rPr>
          <w:b/>
        </w:rPr>
        <w:t>LEARNING CONTRACT</w:t>
      </w:r>
    </w:p>
    <w:p w:rsidR="00FE4E5B" w:rsidRPr="0022723E" w:rsidRDefault="00FE4E5B" w:rsidP="00FE4E5B">
      <w:pPr>
        <w:rPr>
          <w:b/>
        </w:rPr>
      </w:pPr>
      <w:r w:rsidRPr="0076631C">
        <w:rPr>
          <w:b/>
        </w:rPr>
        <w:t>Students Role</w:t>
      </w:r>
    </w:p>
    <w:p w:rsidR="00FE4E5B" w:rsidRDefault="00FE4E5B" w:rsidP="005B4BB1">
      <w:pPr>
        <w:numPr>
          <w:ilvl w:val="0"/>
          <w:numId w:val="95"/>
        </w:numPr>
        <w:spacing w:after="0" w:line="240" w:lineRule="auto"/>
      </w:pPr>
      <w:r>
        <w:t>You are responsible for your own meaningful learning</w:t>
      </w:r>
    </w:p>
    <w:p w:rsidR="00FE4E5B" w:rsidRDefault="00FE4E5B" w:rsidP="005B4BB1">
      <w:pPr>
        <w:numPr>
          <w:ilvl w:val="0"/>
          <w:numId w:val="95"/>
        </w:numPr>
        <w:spacing w:after="0" w:line="240" w:lineRule="auto"/>
      </w:pPr>
      <w:r>
        <w:t>You need to continuously monitor your progress and reflect on whether you are achieving the learning outcomes</w:t>
      </w:r>
    </w:p>
    <w:p w:rsidR="00FE4E5B" w:rsidRDefault="00FE4E5B" w:rsidP="005B4BB1">
      <w:pPr>
        <w:numPr>
          <w:ilvl w:val="0"/>
          <w:numId w:val="95"/>
        </w:numPr>
        <w:spacing w:after="0" w:line="240" w:lineRule="auto"/>
      </w:pPr>
      <w:r>
        <w:t>You are to carry out all activities stipulated in this module in a logical sequence</w:t>
      </w:r>
      <w:r w:rsidR="001F2B27">
        <w:t>.</w:t>
      </w:r>
    </w:p>
    <w:p w:rsidR="00FE4E5B" w:rsidRDefault="00FE4E5B" w:rsidP="005B4BB1">
      <w:pPr>
        <w:numPr>
          <w:ilvl w:val="0"/>
          <w:numId w:val="95"/>
        </w:numPr>
        <w:spacing w:after="0" w:line="240" w:lineRule="auto"/>
      </w:pPr>
      <w:r>
        <w:t>Submit all arrangements on time</w:t>
      </w:r>
    </w:p>
    <w:p w:rsidR="00FE4E5B" w:rsidRDefault="00FE4E5B" w:rsidP="005B4BB1">
      <w:pPr>
        <w:numPr>
          <w:ilvl w:val="0"/>
          <w:numId w:val="95"/>
        </w:numPr>
        <w:spacing w:after="0" w:line="240" w:lineRule="auto"/>
      </w:pPr>
      <w:r>
        <w:t>You are expected to attend all classes and actively participate in class seminars /discussions</w:t>
      </w:r>
    </w:p>
    <w:p w:rsidR="00FE4E5B" w:rsidRDefault="00FE4E5B" w:rsidP="005B4BB1">
      <w:pPr>
        <w:numPr>
          <w:ilvl w:val="0"/>
          <w:numId w:val="95"/>
        </w:numPr>
        <w:spacing w:after="0" w:line="240" w:lineRule="auto"/>
      </w:pPr>
      <w:r>
        <w:t>Actively participate in group projects</w:t>
      </w:r>
    </w:p>
    <w:p w:rsidR="00FE4E5B" w:rsidRDefault="00FE4E5B" w:rsidP="00FE4E5B"/>
    <w:p w:rsidR="00FE4E5B" w:rsidRPr="0076631C" w:rsidRDefault="00FE4E5B" w:rsidP="00FE4E5B">
      <w:pPr>
        <w:rPr>
          <w:b/>
        </w:rPr>
      </w:pPr>
      <w:r w:rsidRPr="0076631C">
        <w:rPr>
          <w:b/>
        </w:rPr>
        <w:lastRenderedPageBreak/>
        <w:t xml:space="preserve">Lectures </w:t>
      </w:r>
      <w:r>
        <w:rPr>
          <w:b/>
        </w:rPr>
        <w:t>R</w:t>
      </w:r>
      <w:r w:rsidRPr="0076631C">
        <w:rPr>
          <w:b/>
        </w:rPr>
        <w:t>ole</w:t>
      </w:r>
    </w:p>
    <w:p w:rsidR="00FE4E5B" w:rsidRDefault="00FE4E5B" w:rsidP="005B4BB1">
      <w:pPr>
        <w:numPr>
          <w:ilvl w:val="0"/>
          <w:numId w:val="95"/>
        </w:numPr>
        <w:spacing w:after="0" w:line="240" w:lineRule="auto"/>
      </w:pPr>
      <w:r>
        <w:t>Provide students with modules containing expected learning outcomes, content areas, students activities, assessment criteria and methods</w:t>
      </w:r>
    </w:p>
    <w:p w:rsidR="00FE4E5B" w:rsidRDefault="00FE4E5B" w:rsidP="005B4BB1">
      <w:pPr>
        <w:numPr>
          <w:ilvl w:val="0"/>
          <w:numId w:val="95"/>
        </w:numPr>
        <w:spacing w:after="0" w:line="240" w:lineRule="auto"/>
      </w:pPr>
      <w:r>
        <w:t>Provide guidance and support to achieve learning outcomes</w:t>
      </w:r>
    </w:p>
    <w:p w:rsidR="00FE4E5B" w:rsidRDefault="00FE4E5B" w:rsidP="005B4BB1">
      <w:pPr>
        <w:numPr>
          <w:ilvl w:val="0"/>
          <w:numId w:val="95"/>
        </w:numPr>
        <w:spacing w:after="0" w:line="240" w:lineRule="auto"/>
      </w:pPr>
      <w:r>
        <w:t>Monitor and evaluate performance of students learning activities</w:t>
      </w:r>
    </w:p>
    <w:p w:rsidR="00FE4E5B" w:rsidRDefault="00FE4E5B" w:rsidP="005B4BB1">
      <w:pPr>
        <w:numPr>
          <w:ilvl w:val="0"/>
          <w:numId w:val="95"/>
        </w:numPr>
        <w:spacing w:after="0" w:line="240" w:lineRule="auto"/>
      </w:pPr>
      <w:r>
        <w:t>Facilitate students discussion and seminars</w:t>
      </w:r>
    </w:p>
    <w:p w:rsidR="00FE4E5B" w:rsidRDefault="00FE4E5B" w:rsidP="00FE4E5B"/>
    <w:p w:rsidR="00FE4E5B" w:rsidRDefault="00FE4E5B" w:rsidP="00FE4E5B">
      <w:r>
        <w:t xml:space="preserve">I will complete this module within the specified period in order to gain the appropriate </w:t>
      </w:r>
      <w:r w:rsidR="001678E4">
        <w:t>knowledge, skills and attitudes.</w:t>
      </w:r>
      <w:r>
        <w:t xml:space="preserve"> I am aware that I have to achieve the stipulated outcomes in readiness for clinical placement and assessments.</w:t>
      </w:r>
    </w:p>
    <w:p w:rsidR="00FE4E5B" w:rsidRDefault="00FE4E5B" w:rsidP="00FE4E5B">
      <w:r>
        <w:t>Students Name:</w:t>
      </w:r>
      <w:r w:rsidR="001678E4">
        <w:t>…………………………………………………………………………………….</w:t>
      </w:r>
    </w:p>
    <w:p w:rsidR="00FE4E5B" w:rsidRDefault="00FE4E5B" w:rsidP="00FE4E5B"/>
    <w:p w:rsidR="00FE4E5B" w:rsidRPr="0076631C" w:rsidRDefault="00FE4E5B" w:rsidP="00FE4E5B">
      <w:pPr>
        <w:rPr>
          <w:b/>
        </w:rPr>
      </w:pPr>
      <w:r w:rsidRPr="0076631C">
        <w:rPr>
          <w:b/>
        </w:rPr>
        <w:t>Students Signature:</w:t>
      </w:r>
      <w:r>
        <w:rPr>
          <w:b/>
        </w:rPr>
        <w:t>………………………………………………………</w:t>
      </w:r>
      <w:r w:rsidR="001678E4">
        <w:rPr>
          <w:b/>
        </w:rPr>
        <w:t>……………………</w:t>
      </w:r>
    </w:p>
    <w:p w:rsidR="00FE4E5B" w:rsidRPr="0076631C" w:rsidRDefault="00FE4E5B" w:rsidP="00FE4E5B">
      <w:pPr>
        <w:rPr>
          <w:b/>
        </w:rPr>
      </w:pPr>
    </w:p>
    <w:p w:rsidR="00FE4E5B" w:rsidRPr="0076631C" w:rsidRDefault="00FE4E5B" w:rsidP="00FE4E5B">
      <w:pPr>
        <w:rPr>
          <w:b/>
        </w:rPr>
      </w:pPr>
      <w:r w:rsidRPr="0076631C">
        <w:rPr>
          <w:b/>
        </w:rPr>
        <w:t>Date:</w:t>
      </w:r>
      <w:r>
        <w:rPr>
          <w:b/>
        </w:rPr>
        <w:t xml:space="preserve"> ………………………………………………………………………</w:t>
      </w:r>
      <w:r w:rsidR="001678E4">
        <w:rPr>
          <w:b/>
        </w:rPr>
        <w:t>………………………..</w:t>
      </w:r>
    </w:p>
    <w:p w:rsidR="00FE4E5B" w:rsidRPr="0076631C" w:rsidRDefault="00FE4E5B" w:rsidP="00FE4E5B">
      <w:pPr>
        <w:rPr>
          <w:b/>
        </w:rPr>
      </w:pPr>
    </w:p>
    <w:p w:rsidR="00FE4E5B" w:rsidRDefault="00FE4E5B" w:rsidP="00FE4E5B">
      <w:r>
        <w:br/>
      </w:r>
    </w:p>
    <w:p w:rsidR="00FE4E5B" w:rsidRDefault="00FE4E5B" w:rsidP="00FE4E5B">
      <w:pPr>
        <w:rPr>
          <w:b/>
        </w:rPr>
      </w:pPr>
      <w:r>
        <w:br w:type="page"/>
      </w:r>
      <w:r w:rsidRPr="0076631C">
        <w:rPr>
          <w:b/>
        </w:rPr>
        <w:lastRenderedPageBreak/>
        <w:t>Time Allocation</w:t>
      </w:r>
    </w:p>
    <w:p w:rsidR="00FE4E5B" w:rsidRPr="0076631C" w:rsidRDefault="00FE4E5B" w:rsidP="00FE4E5B">
      <w:pPr>
        <w:rPr>
          <w:b/>
        </w:rPr>
      </w:pPr>
    </w:p>
    <w:tbl>
      <w:tblPr>
        <w:tblStyle w:val="TableGrid"/>
        <w:tblW w:w="0" w:type="auto"/>
        <w:tblLook w:val="01E0"/>
      </w:tblPr>
      <w:tblGrid>
        <w:gridCol w:w="1771"/>
        <w:gridCol w:w="1771"/>
        <w:gridCol w:w="1771"/>
        <w:gridCol w:w="1771"/>
        <w:gridCol w:w="1772"/>
      </w:tblGrid>
      <w:tr w:rsidR="00FE4E5B" w:rsidTr="003B48D1">
        <w:tc>
          <w:tcPr>
            <w:tcW w:w="1771" w:type="dxa"/>
          </w:tcPr>
          <w:p w:rsidR="00FE4E5B" w:rsidRPr="0076631C" w:rsidRDefault="00FE4E5B" w:rsidP="003B48D1">
            <w:pPr>
              <w:rPr>
                <w:b/>
              </w:rPr>
            </w:pPr>
            <w:r w:rsidRPr="0076631C">
              <w:rPr>
                <w:b/>
              </w:rPr>
              <w:t xml:space="preserve">Lectures </w:t>
            </w:r>
          </w:p>
          <w:p w:rsidR="00FE4E5B" w:rsidRPr="0076631C" w:rsidRDefault="00FE4E5B" w:rsidP="003B48D1">
            <w:pPr>
              <w:rPr>
                <w:b/>
              </w:rPr>
            </w:pPr>
          </w:p>
        </w:tc>
        <w:tc>
          <w:tcPr>
            <w:tcW w:w="1771" w:type="dxa"/>
          </w:tcPr>
          <w:p w:rsidR="00FE4E5B" w:rsidRPr="0076631C" w:rsidRDefault="00FE4E5B" w:rsidP="003B48D1">
            <w:pPr>
              <w:rPr>
                <w:b/>
              </w:rPr>
            </w:pPr>
            <w:r w:rsidRPr="0076631C">
              <w:rPr>
                <w:b/>
              </w:rPr>
              <w:t xml:space="preserve">Seminar </w:t>
            </w:r>
          </w:p>
        </w:tc>
        <w:tc>
          <w:tcPr>
            <w:tcW w:w="1771" w:type="dxa"/>
          </w:tcPr>
          <w:p w:rsidR="00FE4E5B" w:rsidRPr="0076631C" w:rsidRDefault="00FE4E5B" w:rsidP="003B48D1">
            <w:pPr>
              <w:rPr>
                <w:b/>
              </w:rPr>
            </w:pPr>
            <w:r w:rsidRPr="0076631C">
              <w:rPr>
                <w:b/>
              </w:rPr>
              <w:t>Lab/simu</w:t>
            </w:r>
          </w:p>
        </w:tc>
        <w:tc>
          <w:tcPr>
            <w:tcW w:w="1771" w:type="dxa"/>
          </w:tcPr>
          <w:p w:rsidR="00FE4E5B" w:rsidRPr="0076631C" w:rsidRDefault="00FE4E5B" w:rsidP="003B48D1">
            <w:pPr>
              <w:rPr>
                <w:b/>
              </w:rPr>
            </w:pPr>
            <w:r w:rsidRPr="0076631C">
              <w:rPr>
                <w:b/>
              </w:rPr>
              <w:t>Total hours</w:t>
            </w:r>
          </w:p>
        </w:tc>
        <w:tc>
          <w:tcPr>
            <w:tcW w:w="1772" w:type="dxa"/>
          </w:tcPr>
          <w:p w:rsidR="00FE4E5B" w:rsidRPr="0076631C" w:rsidRDefault="00FE4E5B" w:rsidP="003B48D1">
            <w:pPr>
              <w:rPr>
                <w:b/>
              </w:rPr>
            </w:pPr>
            <w:r w:rsidRPr="0076631C">
              <w:rPr>
                <w:b/>
              </w:rPr>
              <w:t xml:space="preserve">Credit </w:t>
            </w:r>
          </w:p>
        </w:tc>
      </w:tr>
      <w:tr w:rsidR="00FE4E5B" w:rsidTr="003B48D1">
        <w:tc>
          <w:tcPr>
            <w:tcW w:w="1771" w:type="dxa"/>
          </w:tcPr>
          <w:p w:rsidR="00FE4E5B" w:rsidRDefault="003B48D1" w:rsidP="003B48D1">
            <w:r>
              <w:t>60</w:t>
            </w:r>
          </w:p>
        </w:tc>
        <w:tc>
          <w:tcPr>
            <w:tcW w:w="1771" w:type="dxa"/>
          </w:tcPr>
          <w:p w:rsidR="00FE4E5B" w:rsidRDefault="003B48D1" w:rsidP="003B48D1">
            <w:r>
              <w:t>20</w:t>
            </w:r>
          </w:p>
        </w:tc>
        <w:tc>
          <w:tcPr>
            <w:tcW w:w="1771" w:type="dxa"/>
          </w:tcPr>
          <w:p w:rsidR="00FE4E5B" w:rsidRDefault="003B48D1" w:rsidP="003B48D1">
            <w:r>
              <w:t>20</w:t>
            </w:r>
          </w:p>
        </w:tc>
        <w:tc>
          <w:tcPr>
            <w:tcW w:w="1771" w:type="dxa"/>
          </w:tcPr>
          <w:p w:rsidR="00FE4E5B" w:rsidRDefault="003B48D1" w:rsidP="003B48D1">
            <w:r>
              <w:t>100</w:t>
            </w:r>
          </w:p>
          <w:p w:rsidR="00FE4E5B" w:rsidRDefault="00FE4E5B" w:rsidP="003B48D1"/>
        </w:tc>
        <w:tc>
          <w:tcPr>
            <w:tcW w:w="1772" w:type="dxa"/>
          </w:tcPr>
          <w:p w:rsidR="00FE4E5B" w:rsidRDefault="003B48D1" w:rsidP="003B48D1">
            <w:r>
              <w:t>10</w:t>
            </w:r>
          </w:p>
        </w:tc>
      </w:tr>
    </w:tbl>
    <w:p w:rsidR="00FE4E5B" w:rsidRDefault="00FE4E5B" w:rsidP="00FE4E5B"/>
    <w:p w:rsidR="00FE4E5B" w:rsidRPr="00CE6EE5" w:rsidRDefault="00FE4E5B" w:rsidP="00FE4E5B">
      <w:pPr>
        <w:rPr>
          <w:b/>
        </w:rPr>
      </w:pPr>
      <w:r w:rsidRPr="0076631C">
        <w:rPr>
          <w:b/>
        </w:rPr>
        <w:t>METHOD OF ASSESSMENT</w:t>
      </w:r>
    </w:p>
    <w:p w:rsidR="00FE4E5B" w:rsidRDefault="00323942" w:rsidP="00FE4E5B">
      <w:r>
        <w:t>Continuous assessment</w:t>
      </w:r>
      <w:r w:rsidR="00FE4E5B">
        <w:t xml:space="preserve"> </w:t>
      </w:r>
      <w:r w:rsidR="00FE4E5B">
        <w:tab/>
      </w:r>
      <w:r w:rsidR="00FE4E5B">
        <w:tab/>
        <w:t>40%</w:t>
      </w:r>
    </w:p>
    <w:p w:rsidR="00FE4E5B" w:rsidRDefault="00FE4E5B" w:rsidP="00FE4E5B">
      <w:r>
        <w:t xml:space="preserve">Examination </w:t>
      </w:r>
      <w:r>
        <w:tab/>
      </w:r>
      <w:r>
        <w:tab/>
      </w:r>
      <w:r>
        <w:tab/>
        <w:t>60%</w:t>
      </w:r>
    </w:p>
    <w:p w:rsidR="00FE4E5B" w:rsidRDefault="00FE4E5B" w:rsidP="00FE4E5B"/>
    <w:p w:rsidR="00FE4E5B" w:rsidRDefault="00FE4E5B" w:rsidP="00FE4E5B"/>
    <w:p w:rsidR="00FE4E5B" w:rsidRDefault="00FE4E5B" w:rsidP="00FE4E5B"/>
    <w:p w:rsidR="00FE4E5B" w:rsidRDefault="00FE4E5B" w:rsidP="00FE4E5B"/>
    <w:p w:rsidR="00FE4E5B" w:rsidRDefault="00FE4E5B" w:rsidP="00FE4E5B"/>
    <w:p w:rsidR="00FE4E5B" w:rsidRDefault="00FE4E5B" w:rsidP="00FE4E5B"/>
    <w:p w:rsidR="00FE4E5B" w:rsidRDefault="00FE4E5B" w:rsidP="00FE4E5B"/>
    <w:p w:rsidR="00FE4E5B" w:rsidRDefault="00FE4E5B" w:rsidP="00FE4E5B"/>
    <w:p w:rsidR="00FE4E5B" w:rsidRDefault="00FE4E5B" w:rsidP="00FE4E5B"/>
    <w:p w:rsidR="00FE4E5B" w:rsidRDefault="00FE4E5B" w:rsidP="00FE4E5B"/>
    <w:p w:rsidR="00FE4E5B" w:rsidRDefault="00FE4E5B" w:rsidP="00FE4E5B"/>
    <w:p w:rsidR="00FE4E5B" w:rsidRDefault="00FE4E5B" w:rsidP="00FE4E5B"/>
    <w:p w:rsidR="00FE4E5B" w:rsidRDefault="00FE4E5B" w:rsidP="00FE4E5B"/>
    <w:p w:rsidR="00FE4E5B" w:rsidRDefault="00FE4E5B" w:rsidP="00FE4E5B"/>
    <w:p w:rsidR="00FE4E5B" w:rsidRDefault="00FE4E5B" w:rsidP="00FE4E5B"/>
    <w:p w:rsidR="00CE6EE5" w:rsidRDefault="00CE6EE5" w:rsidP="00FE4E5B"/>
    <w:p w:rsidR="00F5567A" w:rsidRPr="00434D5B" w:rsidRDefault="00FE4E5B" w:rsidP="0021114F">
      <w:pPr>
        <w:tabs>
          <w:tab w:val="left" w:pos="952"/>
        </w:tabs>
        <w:spacing w:line="360" w:lineRule="auto"/>
        <w:rPr>
          <w:rFonts w:ascii="Times New Roman" w:hAnsi="Times New Roman"/>
          <w:b/>
          <w:sz w:val="24"/>
          <w:szCs w:val="24"/>
          <w:lang w:val="en-GB"/>
        </w:rPr>
      </w:pPr>
      <w:r w:rsidRPr="0076631C">
        <w:rPr>
          <w:b/>
        </w:rPr>
        <w:lastRenderedPageBreak/>
        <w:tab/>
      </w:r>
      <w:r w:rsidR="007D4375" w:rsidRPr="00C9473C">
        <w:rPr>
          <w:rFonts w:ascii="Times New Roman" w:hAnsi="Times New Roman"/>
          <w:b/>
          <w:sz w:val="24"/>
          <w:szCs w:val="24"/>
          <w:lang w:val="en-GB"/>
        </w:rPr>
        <w:tab/>
      </w:r>
      <w:r w:rsidR="0021114F">
        <w:rPr>
          <w:rFonts w:ascii="Times New Roman" w:hAnsi="Times New Roman"/>
          <w:b/>
          <w:sz w:val="24"/>
          <w:szCs w:val="24"/>
          <w:lang w:val="en-GB"/>
        </w:rPr>
        <w:t xml:space="preserve">                          </w:t>
      </w:r>
      <w:r w:rsidR="00557A55" w:rsidRPr="00CE6EE5">
        <w:rPr>
          <w:rFonts w:ascii="Times New Roman" w:hAnsi="Times New Roman"/>
          <w:b/>
          <w:sz w:val="36"/>
          <w:szCs w:val="36"/>
          <w:lang w:val="en-GB"/>
        </w:rPr>
        <w:t>MODULE CONTENT</w:t>
      </w:r>
    </w:p>
    <w:p w:rsidR="00CE6EE5" w:rsidRPr="00CE6EE5" w:rsidRDefault="00CE6EE5" w:rsidP="001A47DB">
      <w:pPr>
        <w:tabs>
          <w:tab w:val="left" w:pos="4215"/>
        </w:tabs>
        <w:spacing w:line="360" w:lineRule="auto"/>
        <w:rPr>
          <w:rFonts w:ascii="Times New Roman" w:hAnsi="Times New Roman"/>
          <w:b/>
          <w:sz w:val="36"/>
          <w:szCs w:val="36"/>
          <w:lang w:val="en-GB"/>
        </w:rPr>
      </w:pPr>
      <w:r>
        <w:rPr>
          <w:rFonts w:ascii="Times New Roman" w:hAnsi="Times New Roman"/>
          <w:b/>
          <w:sz w:val="36"/>
          <w:szCs w:val="36"/>
          <w:lang w:val="en-GB"/>
        </w:rPr>
        <w:t>UNIT I</w:t>
      </w:r>
      <w:r w:rsidR="005476B8" w:rsidRPr="00CE6EE5">
        <w:rPr>
          <w:rFonts w:ascii="Times New Roman" w:hAnsi="Times New Roman"/>
          <w:b/>
          <w:sz w:val="36"/>
          <w:szCs w:val="36"/>
          <w:lang w:val="en-GB"/>
        </w:rPr>
        <w:t xml:space="preserve"> </w:t>
      </w:r>
    </w:p>
    <w:p w:rsidR="005F1530" w:rsidRPr="00C9473C" w:rsidRDefault="005476B8" w:rsidP="001A47DB">
      <w:pPr>
        <w:tabs>
          <w:tab w:val="left" w:pos="4215"/>
        </w:tabs>
        <w:spacing w:line="360" w:lineRule="auto"/>
        <w:rPr>
          <w:rFonts w:ascii="Times New Roman" w:hAnsi="Times New Roman"/>
          <w:b/>
          <w:sz w:val="24"/>
          <w:szCs w:val="24"/>
          <w:lang w:val="en-GB"/>
        </w:rPr>
      </w:pPr>
      <w:r w:rsidRPr="00C9473C">
        <w:rPr>
          <w:rFonts w:ascii="Times New Roman" w:hAnsi="Times New Roman"/>
          <w:b/>
          <w:sz w:val="24"/>
          <w:szCs w:val="24"/>
          <w:lang w:val="en-GB"/>
        </w:rPr>
        <w:t xml:space="preserve"> INTRODUCTION TO </w:t>
      </w:r>
      <w:r w:rsidR="00762E89" w:rsidRPr="00C9473C">
        <w:rPr>
          <w:rFonts w:ascii="Times New Roman" w:hAnsi="Times New Roman"/>
          <w:b/>
          <w:sz w:val="24"/>
          <w:szCs w:val="24"/>
          <w:lang w:val="en-GB"/>
        </w:rPr>
        <w:t>S</w:t>
      </w:r>
      <w:r w:rsidR="007D4375" w:rsidRPr="00C9473C">
        <w:rPr>
          <w:rFonts w:ascii="Times New Roman" w:hAnsi="Times New Roman"/>
          <w:b/>
          <w:sz w:val="24"/>
          <w:szCs w:val="24"/>
          <w:lang w:val="en-GB"/>
        </w:rPr>
        <w:t xml:space="preserve">EXUAL AND </w:t>
      </w:r>
      <w:r w:rsidRPr="00C9473C">
        <w:rPr>
          <w:rFonts w:ascii="Times New Roman" w:hAnsi="Times New Roman"/>
          <w:b/>
          <w:sz w:val="24"/>
          <w:szCs w:val="24"/>
          <w:lang w:val="en-GB"/>
        </w:rPr>
        <w:t>R</w:t>
      </w:r>
      <w:r w:rsidR="007D4375" w:rsidRPr="00C9473C">
        <w:rPr>
          <w:rFonts w:ascii="Times New Roman" w:hAnsi="Times New Roman"/>
          <w:b/>
          <w:sz w:val="24"/>
          <w:szCs w:val="24"/>
          <w:lang w:val="en-GB"/>
        </w:rPr>
        <w:t xml:space="preserve">EPRODUCTIVE </w:t>
      </w:r>
      <w:r w:rsidR="00762E89" w:rsidRPr="00C9473C">
        <w:rPr>
          <w:rFonts w:ascii="Times New Roman" w:hAnsi="Times New Roman"/>
          <w:b/>
          <w:sz w:val="24"/>
          <w:szCs w:val="24"/>
          <w:lang w:val="en-GB"/>
        </w:rPr>
        <w:t>H</w:t>
      </w:r>
      <w:r w:rsidR="006F09BF" w:rsidRPr="00C9473C">
        <w:rPr>
          <w:rFonts w:ascii="Times New Roman" w:hAnsi="Times New Roman"/>
          <w:b/>
          <w:sz w:val="24"/>
          <w:szCs w:val="24"/>
          <w:lang w:val="en-GB"/>
        </w:rPr>
        <w:t>EALT</w:t>
      </w:r>
      <w:r w:rsidR="00F5567A" w:rsidRPr="00C9473C">
        <w:rPr>
          <w:rFonts w:ascii="Times New Roman" w:hAnsi="Times New Roman"/>
          <w:b/>
          <w:sz w:val="24"/>
          <w:szCs w:val="24"/>
          <w:lang w:val="en-GB"/>
        </w:rPr>
        <w:t>H</w:t>
      </w:r>
      <w:r w:rsidR="006F09BF" w:rsidRPr="00C9473C">
        <w:rPr>
          <w:rFonts w:ascii="Times New Roman" w:hAnsi="Times New Roman"/>
          <w:b/>
          <w:sz w:val="24"/>
          <w:szCs w:val="24"/>
          <w:lang w:val="en-GB"/>
        </w:rPr>
        <w:t xml:space="preserve"> </w:t>
      </w:r>
      <w:r w:rsidR="00762E89" w:rsidRPr="00C9473C">
        <w:rPr>
          <w:rFonts w:ascii="Times New Roman" w:hAnsi="Times New Roman"/>
          <w:b/>
          <w:sz w:val="24"/>
          <w:szCs w:val="24"/>
          <w:lang w:val="en-GB"/>
        </w:rPr>
        <w:t>R</w:t>
      </w:r>
      <w:r w:rsidR="007D4375" w:rsidRPr="00C9473C">
        <w:rPr>
          <w:rFonts w:ascii="Times New Roman" w:hAnsi="Times New Roman"/>
          <w:b/>
          <w:sz w:val="24"/>
          <w:szCs w:val="24"/>
          <w:lang w:val="en-GB"/>
        </w:rPr>
        <w:t>IGHTS</w:t>
      </w:r>
      <w:r w:rsidR="00F5567A" w:rsidRPr="00C9473C">
        <w:rPr>
          <w:rFonts w:ascii="Times New Roman" w:hAnsi="Times New Roman"/>
          <w:b/>
          <w:sz w:val="24"/>
          <w:szCs w:val="24"/>
          <w:lang w:val="en-GB"/>
        </w:rPr>
        <w:t xml:space="preserve"> </w:t>
      </w:r>
      <w:r w:rsidR="00672C9E" w:rsidRPr="00C9473C">
        <w:rPr>
          <w:rFonts w:ascii="Times New Roman" w:hAnsi="Times New Roman"/>
          <w:b/>
          <w:sz w:val="24"/>
          <w:szCs w:val="24"/>
          <w:lang w:val="en-GB"/>
        </w:rPr>
        <w:t>(SRHR) AND</w:t>
      </w:r>
      <w:r w:rsidR="00F5567A" w:rsidRPr="00C9473C">
        <w:rPr>
          <w:rFonts w:ascii="Times New Roman" w:hAnsi="Times New Roman"/>
          <w:b/>
          <w:sz w:val="24"/>
          <w:szCs w:val="24"/>
          <w:lang w:val="en-GB"/>
        </w:rPr>
        <w:t xml:space="preserve"> POLICIES</w:t>
      </w:r>
    </w:p>
    <w:p w:rsidR="005F1530" w:rsidRPr="00C9473C" w:rsidRDefault="005F1530" w:rsidP="001A47DB">
      <w:pPr>
        <w:spacing w:line="360" w:lineRule="auto"/>
        <w:jc w:val="both"/>
        <w:rPr>
          <w:rFonts w:ascii="Times New Roman" w:hAnsi="Times New Roman"/>
          <w:sz w:val="24"/>
          <w:szCs w:val="24"/>
        </w:rPr>
      </w:pPr>
      <w:r w:rsidRPr="00C9473C">
        <w:rPr>
          <w:rFonts w:ascii="Times New Roman" w:hAnsi="Times New Roman"/>
          <w:sz w:val="24"/>
          <w:szCs w:val="24"/>
        </w:rPr>
        <w:t xml:space="preserve">This unit discusses the basic concepts in sexual and reproductive health; it also provides information on various policies influencing provision of </w:t>
      </w:r>
      <w:r w:rsidR="00A63905" w:rsidRPr="00C9473C">
        <w:rPr>
          <w:rFonts w:ascii="Times New Roman" w:hAnsi="Times New Roman"/>
          <w:sz w:val="24"/>
          <w:szCs w:val="24"/>
        </w:rPr>
        <w:t xml:space="preserve">reproductive health </w:t>
      </w:r>
      <w:r w:rsidRPr="00C9473C">
        <w:rPr>
          <w:rFonts w:ascii="Times New Roman" w:hAnsi="Times New Roman"/>
          <w:sz w:val="24"/>
          <w:szCs w:val="24"/>
        </w:rPr>
        <w:t>services.</w:t>
      </w:r>
    </w:p>
    <w:p w:rsidR="004A1B58" w:rsidRPr="00C9473C" w:rsidRDefault="000321CE" w:rsidP="001A47DB">
      <w:pPr>
        <w:spacing w:line="360" w:lineRule="auto"/>
        <w:rPr>
          <w:rFonts w:ascii="Times New Roman" w:hAnsi="Times New Roman"/>
          <w:b/>
          <w:sz w:val="24"/>
          <w:szCs w:val="24"/>
        </w:rPr>
      </w:pPr>
      <w:r>
        <w:rPr>
          <w:rFonts w:ascii="Times New Roman" w:hAnsi="Times New Roman"/>
          <w:b/>
          <w:sz w:val="24"/>
          <w:szCs w:val="24"/>
        </w:rPr>
        <w:t xml:space="preserve">1.1 </w:t>
      </w:r>
      <w:r w:rsidR="004A1B58" w:rsidRPr="00C9473C">
        <w:rPr>
          <w:rFonts w:ascii="Times New Roman" w:hAnsi="Times New Roman"/>
          <w:b/>
          <w:sz w:val="24"/>
          <w:szCs w:val="24"/>
        </w:rPr>
        <w:t>L</w:t>
      </w:r>
      <w:r w:rsidRPr="00C9473C">
        <w:rPr>
          <w:rFonts w:ascii="Times New Roman" w:hAnsi="Times New Roman"/>
          <w:b/>
          <w:sz w:val="24"/>
          <w:szCs w:val="24"/>
        </w:rPr>
        <w:t>earning</w:t>
      </w:r>
      <w:r w:rsidR="004A1B58" w:rsidRPr="00C9473C">
        <w:rPr>
          <w:rFonts w:ascii="Times New Roman" w:hAnsi="Times New Roman"/>
          <w:b/>
          <w:sz w:val="24"/>
          <w:szCs w:val="24"/>
        </w:rPr>
        <w:t xml:space="preserve"> O</w:t>
      </w:r>
      <w:r w:rsidRPr="00C9473C">
        <w:rPr>
          <w:rFonts w:ascii="Times New Roman" w:hAnsi="Times New Roman"/>
          <w:b/>
          <w:sz w:val="24"/>
          <w:szCs w:val="24"/>
        </w:rPr>
        <w:t>utcomes</w:t>
      </w:r>
      <w:r w:rsidR="004A1B58" w:rsidRPr="00C9473C">
        <w:rPr>
          <w:rFonts w:ascii="Times New Roman" w:hAnsi="Times New Roman"/>
          <w:b/>
          <w:sz w:val="24"/>
          <w:szCs w:val="24"/>
        </w:rPr>
        <w:t>:</w:t>
      </w:r>
    </w:p>
    <w:p w:rsidR="00557A55" w:rsidRDefault="005F1530" w:rsidP="00557A55">
      <w:pPr>
        <w:spacing w:line="360" w:lineRule="auto"/>
        <w:rPr>
          <w:rFonts w:ascii="Times New Roman" w:hAnsi="Times New Roman"/>
          <w:i/>
          <w:sz w:val="24"/>
          <w:szCs w:val="24"/>
        </w:rPr>
      </w:pPr>
      <w:r w:rsidRPr="00557A55">
        <w:rPr>
          <w:rFonts w:ascii="Times New Roman" w:hAnsi="Times New Roman"/>
          <w:i/>
          <w:sz w:val="24"/>
          <w:szCs w:val="24"/>
        </w:rPr>
        <w:t>Upon completion of this unit learners should be able to:</w:t>
      </w:r>
    </w:p>
    <w:p w:rsidR="005F1530" w:rsidRPr="00557A55" w:rsidRDefault="005F1530" w:rsidP="005B4BB1">
      <w:pPr>
        <w:numPr>
          <w:ilvl w:val="0"/>
          <w:numId w:val="93"/>
        </w:numPr>
        <w:spacing w:line="360" w:lineRule="auto"/>
        <w:rPr>
          <w:rFonts w:ascii="Times New Roman" w:hAnsi="Times New Roman"/>
          <w:i/>
          <w:sz w:val="24"/>
          <w:szCs w:val="24"/>
        </w:rPr>
      </w:pPr>
      <w:r w:rsidRPr="00C9473C">
        <w:rPr>
          <w:rFonts w:ascii="Times New Roman" w:hAnsi="Times New Roman"/>
          <w:sz w:val="24"/>
          <w:szCs w:val="24"/>
        </w:rPr>
        <w:t xml:space="preserve">Understand concepts used in sexual </w:t>
      </w:r>
      <w:r w:rsidR="00672C9E" w:rsidRPr="00C9473C">
        <w:rPr>
          <w:rFonts w:ascii="Times New Roman" w:hAnsi="Times New Roman"/>
          <w:sz w:val="24"/>
          <w:szCs w:val="24"/>
        </w:rPr>
        <w:t xml:space="preserve">and </w:t>
      </w:r>
      <w:r w:rsidR="003D2C7E" w:rsidRPr="00C9473C">
        <w:rPr>
          <w:rFonts w:ascii="Times New Roman" w:hAnsi="Times New Roman"/>
          <w:sz w:val="24"/>
          <w:szCs w:val="24"/>
        </w:rPr>
        <w:t>reproductive health</w:t>
      </w:r>
      <w:r w:rsidRPr="00C9473C">
        <w:rPr>
          <w:rFonts w:ascii="Times New Roman" w:hAnsi="Times New Roman"/>
          <w:sz w:val="24"/>
          <w:szCs w:val="24"/>
        </w:rPr>
        <w:t xml:space="preserve">. </w:t>
      </w:r>
    </w:p>
    <w:p w:rsidR="00E554F1" w:rsidRPr="00434D5B" w:rsidRDefault="005F1530" w:rsidP="001A47DB">
      <w:pPr>
        <w:numPr>
          <w:ilvl w:val="0"/>
          <w:numId w:val="5"/>
        </w:numPr>
        <w:spacing w:after="0" w:line="360" w:lineRule="auto"/>
        <w:rPr>
          <w:rFonts w:ascii="Times New Roman" w:hAnsi="Times New Roman"/>
          <w:sz w:val="24"/>
          <w:szCs w:val="24"/>
        </w:rPr>
      </w:pPr>
      <w:r w:rsidRPr="00C9473C">
        <w:rPr>
          <w:rFonts w:ascii="Times New Roman" w:hAnsi="Times New Roman"/>
          <w:sz w:val="24"/>
          <w:szCs w:val="24"/>
        </w:rPr>
        <w:t xml:space="preserve">Analyze policies, protocols, guidelines and standards influencing </w:t>
      </w:r>
      <w:r w:rsidR="003D2C7E" w:rsidRPr="00C9473C">
        <w:rPr>
          <w:rFonts w:ascii="Times New Roman" w:hAnsi="Times New Roman"/>
          <w:sz w:val="24"/>
          <w:szCs w:val="24"/>
        </w:rPr>
        <w:t>men’s and women’s</w:t>
      </w:r>
      <w:r w:rsidRPr="00C9473C">
        <w:rPr>
          <w:rFonts w:ascii="Times New Roman" w:hAnsi="Times New Roman"/>
          <w:sz w:val="24"/>
          <w:szCs w:val="24"/>
        </w:rPr>
        <w:t xml:space="preserve"> sexual and reproductive health. </w:t>
      </w:r>
    </w:p>
    <w:p w:rsidR="005F1530" w:rsidRPr="00C9473C" w:rsidRDefault="000321CE" w:rsidP="001A47DB">
      <w:pPr>
        <w:spacing w:line="360" w:lineRule="auto"/>
        <w:rPr>
          <w:rFonts w:ascii="Times New Roman" w:hAnsi="Times New Roman"/>
          <w:b/>
          <w:sz w:val="24"/>
          <w:szCs w:val="24"/>
        </w:rPr>
      </w:pPr>
      <w:r>
        <w:rPr>
          <w:rFonts w:ascii="Times New Roman" w:hAnsi="Times New Roman"/>
          <w:b/>
          <w:sz w:val="24"/>
          <w:szCs w:val="24"/>
        </w:rPr>
        <w:t xml:space="preserve">1.2 </w:t>
      </w:r>
      <w:r w:rsidR="004A1B58" w:rsidRPr="00C9473C">
        <w:rPr>
          <w:rFonts w:ascii="Times New Roman" w:hAnsi="Times New Roman"/>
          <w:b/>
          <w:sz w:val="24"/>
          <w:szCs w:val="24"/>
        </w:rPr>
        <w:t>A</w:t>
      </w:r>
      <w:r w:rsidRPr="00C9473C">
        <w:rPr>
          <w:rFonts w:ascii="Times New Roman" w:hAnsi="Times New Roman"/>
          <w:b/>
          <w:sz w:val="24"/>
          <w:szCs w:val="24"/>
        </w:rPr>
        <w:t>ssessment</w:t>
      </w:r>
      <w:r w:rsidR="004A1B58" w:rsidRPr="00C9473C">
        <w:rPr>
          <w:rFonts w:ascii="Times New Roman" w:hAnsi="Times New Roman"/>
          <w:b/>
          <w:sz w:val="24"/>
          <w:szCs w:val="24"/>
        </w:rPr>
        <w:t xml:space="preserve"> C</w:t>
      </w:r>
      <w:r w:rsidRPr="00C9473C">
        <w:rPr>
          <w:rFonts w:ascii="Times New Roman" w:hAnsi="Times New Roman"/>
          <w:b/>
          <w:sz w:val="24"/>
          <w:szCs w:val="24"/>
        </w:rPr>
        <w:t>riteria</w:t>
      </w:r>
      <w:r w:rsidR="00C21394" w:rsidRPr="00C9473C">
        <w:rPr>
          <w:rFonts w:ascii="Times New Roman" w:hAnsi="Times New Roman"/>
          <w:b/>
          <w:sz w:val="24"/>
          <w:szCs w:val="24"/>
        </w:rPr>
        <w:t>:</w:t>
      </w:r>
    </w:p>
    <w:p w:rsidR="008F6E3D" w:rsidRPr="00C9473C" w:rsidRDefault="005F1530" w:rsidP="001A47DB">
      <w:pPr>
        <w:numPr>
          <w:ilvl w:val="0"/>
          <w:numId w:val="5"/>
        </w:numPr>
        <w:spacing w:line="360" w:lineRule="auto"/>
        <w:rPr>
          <w:rFonts w:ascii="Times New Roman" w:hAnsi="Times New Roman"/>
          <w:b/>
          <w:color w:val="FF0000"/>
          <w:sz w:val="24"/>
          <w:szCs w:val="24"/>
        </w:rPr>
      </w:pPr>
      <w:r w:rsidRPr="00C9473C">
        <w:rPr>
          <w:rFonts w:ascii="Times New Roman" w:hAnsi="Times New Roman"/>
          <w:sz w:val="24"/>
          <w:szCs w:val="24"/>
        </w:rPr>
        <w:t xml:space="preserve">Define concepts commonly used in </w:t>
      </w:r>
      <w:r w:rsidR="00E40406" w:rsidRPr="00C9473C">
        <w:rPr>
          <w:rFonts w:ascii="Times New Roman" w:hAnsi="Times New Roman"/>
          <w:sz w:val="24"/>
          <w:szCs w:val="24"/>
        </w:rPr>
        <w:t>SRH</w:t>
      </w:r>
    </w:p>
    <w:p w:rsidR="008F6E3D" w:rsidRPr="00C9473C" w:rsidRDefault="007B3ADB" w:rsidP="001A47DB">
      <w:pPr>
        <w:numPr>
          <w:ilvl w:val="0"/>
          <w:numId w:val="5"/>
        </w:numPr>
        <w:spacing w:line="360" w:lineRule="auto"/>
        <w:rPr>
          <w:rFonts w:ascii="Times New Roman" w:hAnsi="Times New Roman"/>
          <w:sz w:val="24"/>
          <w:szCs w:val="24"/>
        </w:rPr>
      </w:pPr>
      <w:r w:rsidRPr="00C9473C">
        <w:rPr>
          <w:rFonts w:ascii="Times New Roman" w:hAnsi="Times New Roman"/>
          <w:sz w:val="24"/>
          <w:szCs w:val="24"/>
        </w:rPr>
        <w:t xml:space="preserve">Explain the </w:t>
      </w:r>
      <w:r w:rsidR="008F6E3D" w:rsidRPr="00C9473C">
        <w:rPr>
          <w:rFonts w:ascii="Times New Roman" w:hAnsi="Times New Roman"/>
          <w:sz w:val="24"/>
          <w:szCs w:val="24"/>
        </w:rPr>
        <w:t>components</w:t>
      </w:r>
      <w:r w:rsidRPr="00C9473C">
        <w:rPr>
          <w:rFonts w:ascii="Times New Roman" w:hAnsi="Times New Roman"/>
          <w:sz w:val="24"/>
          <w:szCs w:val="24"/>
        </w:rPr>
        <w:t xml:space="preserve"> of Malawi’s </w:t>
      </w:r>
      <w:r w:rsidR="003D2C7E" w:rsidRPr="00C9473C">
        <w:rPr>
          <w:rFonts w:ascii="Times New Roman" w:hAnsi="Times New Roman"/>
          <w:sz w:val="24"/>
          <w:szCs w:val="24"/>
        </w:rPr>
        <w:t>S</w:t>
      </w:r>
      <w:r w:rsidRPr="00C9473C">
        <w:rPr>
          <w:rFonts w:ascii="Times New Roman" w:hAnsi="Times New Roman"/>
          <w:sz w:val="24"/>
          <w:szCs w:val="24"/>
        </w:rPr>
        <w:t>RH program.</w:t>
      </w:r>
    </w:p>
    <w:p w:rsidR="005F1530" w:rsidRPr="00C9473C" w:rsidRDefault="005F1530" w:rsidP="001A47DB">
      <w:pPr>
        <w:numPr>
          <w:ilvl w:val="0"/>
          <w:numId w:val="6"/>
        </w:numPr>
        <w:spacing w:after="0" w:line="360" w:lineRule="auto"/>
        <w:rPr>
          <w:rFonts w:ascii="Times New Roman" w:hAnsi="Times New Roman"/>
          <w:sz w:val="24"/>
          <w:szCs w:val="24"/>
        </w:rPr>
      </w:pPr>
      <w:r w:rsidRPr="00C9473C">
        <w:rPr>
          <w:rFonts w:ascii="Times New Roman" w:hAnsi="Times New Roman"/>
          <w:sz w:val="24"/>
          <w:szCs w:val="24"/>
        </w:rPr>
        <w:t xml:space="preserve">Describe the </w:t>
      </w:r>
      <w:r w:rsidR="003D2C7E" w:rsidRPr="00C9473C">
        <w:rPr>
          <w:rFonts w:ascii="Times New Roman" w:hAnsi="Times New Roman"/>
          <w:sz w:val="24"/>
          <w:szCs w:val="24"/>
        </w:rPr>
        <w:t>SRH</w:t>
      </w:r>
      <w:r w:rsidRPr="00C9473C">
        <w:rPr>
          <w:rFonts w:ascii="Times New Roman" w:hAnsi="Times New Roman"/>
          <w:sz w:val="24"/>
          <w:szCs w:val="24"/>
        </w:rPr>
        <w:t xml:space="preserve"> policy in Malawi</w:t>
      </w:r>
    </w:p>
    <w:p w:rsidR="005F1530" w:rsidRPr="00C9473C" w:rsidRDefault="003D2C7E" w:rsidP="001A47DB">
      <w:pPr>
        <w:numPr>
          <w:ilvl w:val="0"/>
          <w:numId w:val="6"/>
        </w:numPr>
        <w:spacing w:line="360" w:lineRule="auto"/>
        <w:rPr>
          <w:rFonts w:ascii="Times New Roman" w:hAnsi="Times New Roman"/>
          <w:sz w:val="24"/>
          <w:szCs w:val="24"/>
        </w:rPr>
      </w:pPr>
      <w:r w:rsidRPr="00C9473C">
        <w:rPr>
          <w:rFonts w:ascii="Times New Roman" w:hAnsi="Times New Roman"/>
          <w:sz w:val="24"/>
          <w:szCs w:val="24"/>
        </w:rPr>
        <w:t>Identify the Millennium Development G</w:t>
      </w:r>
      <w:r w:rsidR="005F1530" w:rsidRPr="00C9473C">
        <w:rPr>
          <w:rFonts w:ascii="Times New Roman" w:hAnsi="Times New Roman"/>
          <w:sz w:val="24"/>
          <w:szCs w:val="24"/>
        </w:rPr>
        <w:t xml:space="preserve">oals relevant to </w:t>
      </w:r>
      <w:r w:rsidRPr="00C9473C">
        <w:rPr>
          <w:rFonts w:ascii="Times New Roman" w:hAnsi="Times New Roman"/>
          <w:sz w:val="24"/>
          <w:szCs w:val="24"/>
        </w:rPr>
        <w:t>SRH</w:t>
      </w:r>
      <w:r w:rsidR="005F1530" w:rsidRPr="00C9473C">
        <w:rPr>
          <w:rFonts w:ascii="Times New Roman" w:hAnsi="Times New Roman"/>
          <w:sz w:val="24"/>
          <w:szCs w:val="24"/>
        </w:rPr>
        <w:t xml:space="preserve"> and the potential barriers to achieving these goals by 2015</w:t>
      </w:r>
    </w:p>
    <w:p w:rsidR="005F1530" w:rsidRPr="00C9473C" w:rsidRDefault="005F1530" w:rsidP="001A47DB">
      <w:pPr>
        <w:numPr>
          <w:ilvl w:val="0"/>
          <w:numId w:val="6"/>
        </w:numPr>
        <w:spacing w:line="360" w:lineRule="auto"/>
        <w:rPr>
          <w:rFonts w:ascii="Times New Roman" w:hAnsi="Times New Roman"/>
          <w:sz w:val="24"/>
          <w:szCs w:val="24"/>
        </w:rPr>
      </w:pPr>
      <w:r w:rsidRPr="00C9473C">
        <w:rPr>
          <w:rFonts w:ascii="Times New Roman" w:hAnsi="Times New Roman"/>
          <w:sz w:val="24"/>
          <w:szCs w:val="24"/>
        </w:rPr>
        <w:t xml:space="preserve">Identify human rights that are relevant to </w:t>
      </w:r>
      <w:r w:rsidR="003D2C7E" w:rsidRPr="00C9473C">
        <w:rPr>
          <w:rFonts w:ascii="Times New Roman" w:hAnsi="Times New Roman"/>
          <w:sz w:val="24"/>
          <w:szCs w:val="24"/>
        </w:rPr>
        <w:t>S</w:t>
      </w:r>
      <w:r w:rsidR="00E40406" w:rsidRPr="00C9473C">
        <w:rPr>
          <w:rFonts w:ascii="Times New Roman" w:hAnsi="Times New Roman"/>
          <w:sz w:val="24"/>
          <w:szCs w:val="24"/>
        </w:rPr>
        <w:t>RH</w:t>
      </w:r>
    </w:p>
    <w:p w:rsidR="005F1530" w:rsidRPr="00C9473C" w:rsidRDefault="005F1530" w:rsidP="001A47DB">
      <w:pPr>
        <w:pStyle w:val="ListParagraph"/>
        <w:numPr>
          <w:ilvl w:val="0"/>
          <w:numId w:val="4"/>
        </w:numPr>
        <w:spacing w:line="360" w:lineRule="auto"/>
        <w:rPr>
          <w:rFonts w:ascii="Times New Roman" w:hAnsi="Times New Roman"/>
          <w:sz w:val="24"/>
          <w:szCs w:val="24"/>
        </w:rPr>
      </w:pPr>
      <w:r w:rsidRPr="00C9473C">
        <w:rPr>
          <w:rFonts w:ascii="Times New Roman" w:hAnsi="Times New Roman"/>
          <w:sz w:val="24"/>
          <w:szCs w:val="24"/>
        </w:rPr>
        <w:t>Explain the socio-cultural, economic and political factors that influence SRH</w:t>
      </w:r>
      <w:r w:rsidR="00FC2940" w:rsidRPr="00C9473C">
        <w:rPr>
          <w:rFonts w:ascii="Times New Roman" w:hAnsi="Times New Roman"/>
          <w:sz w:val="24"/>
          <w:szCs w:val="24"/>
        </w:rPr>
        <w:t xml:space="preserve"> in Malawi</w:t>
      </w:r>
      <w:r w:rsidRPr="00C9473C">
        <w:rPr>
          <w:rFonts w:ascii="Times New Roman" w:hAnsi="Times New Roman"/>
          <w:sz w:val="24"/>
          <w:szCs w:val="24"/>
        </w:rPr>
        <w:t>.</w:t>
      </w:r>
    </w:p>
    <w:p w:rsidR="005F1530" w:rsidRDefault="005F1530" w:rsidP="001A47DB">
      <w:pPr>
        <w:pStyle w:val="ListParagraph"/>
        <w:numPr>
          <w:ilvl w:val="0"/>
          <w:numId w:val="4"/>
        </w:numPr>
        <w:spacing w:line="360" w:lineRule="auto"/>
        <w:rPr>
          <w:rFonts w:ascii="Times New Roman" w:hAnsi="Times New Roman"/>
          <w:sz w:val="24"/>
          <w:szCs w:val="24"/>
        </w:rPr>
      </w:pPr>
      <w:r w:rsidRPr="00C9473C">
        <w:rPr>
          <w:rFonts w:ascii="Times New Roman" w:hAnsi="Times New Roman"/>
          <w:sz w:val="24"/>
          <w:szCs w:val="24"/>
        </w:rPr>
        <w:t>Discuss human sexuality</w:t>
      </w:r>
      <w:r w:rsidR="00626AA8" w:rsidRPr="00C9473C">
        <w:rPr>
          <w:rFonts w:ascii="Times New Roman" w:hAnsi="Times New Roman"/>
          <w:sz w:val="24"/>
          <w:szCs w:val="24"/>
        </w:rPr>
        <w:t xml:space="preserve"> </w:t>
      </w:r>
    </w:p>
    <w:p w:rsidR="00015723" w:rsidRDefault="00015723" w:rsidP="00015723">
      <w:pPr>
        <w:pStyle w:val="ListParagraph"/>
        <w:spacing w:line="360" w:lineRule="auto"/>
        <w:rPr>
          <w:rFonts w:ascii="Times New Roman" w:hAnsi="Times New Roman"/>
          <w:sz w:val="24"/>
          <w:szCs w:val="24"/>
        </w:rPr>
      </w:pPr>
    </w:p>
    <w:p w:rsidR="00434D5B" w:rsidRDefault="00434D5B" w:rsidP="00015723">
      <w:pPr>
        <w:pStyle w:val="ListParagraph"/>
        <w:spacing w:line="360" w:lineRule="auto"/>
        <w:rPr>
          <w:rFonts w:ascii="Times New Roman" w:hAnsi="Times New Roman"/>
          <w:sz w:val="24"/>
          <w:szCs w:val="24"/>
        </w:rPr>
      </w:pPr>
    </w:p>
    <w:p w:rsidR="00434D5B" w:rsidRDefault="00434D5B" w:rsidP="00015723">
      <w:pPr>
        <w:pStyle w:val="ListParagraph"/>
        <w:spacing w:line="360" w:lineRule="auto"/>
        <w:rPr>
          <w:rFonts w:ascii="Times New Roman" w:hAnsi="Times New Roman"/>
          <w:sz w:val="24"/>
          <w:szCs w:val="24"/>
        </w:rPr>
      </w:pPr>
    </w:p>
    <w:p w:rsidR="0021114F" w:rsidRPr="00C9473C" w:rsidRDefault="0021114F" w:rsidP="000321CE">
      <w:pPr>
        <w:pStyle w:val="ListParagraph"/>
        <w:spacing w:line="360" w:lineRule="auto"/>
        <w:rPr>
          <w:rFonts w:ascii="Times New Roman" w:hAnsi="Times New Roman"/>
          <w:sz w:val="24"/>
          <w:szCs w:val="24"/>
        </w:rPr>
      </w:pPr>
    </w:p>
    <w:p w:rsidR="00443B08" w:rsidRPr="00C9473C" w:rsidRDefault="000321CE" w:rsidP="005B4BB1">
      <w:pPr>
        <w:pStyle w:val="ListParagraph"/>
        <w:numPr>
          <w:ilvl w:val="1"/>
          <w:numId w:val="94"/>
        </w:numPr>
        <w:autoSpaceDE w:val="0"/>
        <w:autoSpaceDN w:val="0"/>
        <w:adjustRightInd w:val="0"/>
        <w:spacing w:after="0" w:line="360" w:lineRule="auto"/>
        <w:jc w:val="both"/>
        <w:rPr>
          <w:rFonts w:ascii="Times New Roman" w:eastAsia="Times New Roman" w:hAnsi="Times New Roman"/>
          <w:b/>
          <w:bCs/>
          <w:color w:val="000000"/>
          <w:sz w:val="24"/>
          <w:szCs w:val="24"/>
        </w:rPr>
      </w:pPr>
      <w:r w:rsidRPr="000321CE">
        <w:rPr>
          <w:rFonts w:ascii="Times New Roman" w:eastAsia="Times New Roman" w:hAnsi="Times New Roman"/>
          <w:b/>
          <w:bCs/>
          <w:color w:val="000000"/>
          <w:sz w:val="24"/>
          <w:szCs w:val="24"/>
        </w:rPr>
        <w:lastRenderedPageBreak/>
        <w:t>DEFINITIONS</w:t>
      </w:r>
      <w:r>
        <w:rPr>
          <w:rFonts w:ascii="Times New Roman" w:eastAsia="Times New Roman" w:hAnsi="Times New Roman"/>
          <w:b/>
          <w:bCs/>
          <w:color w:val="000000"/>
          <w:sz w:val="24"/>
          <w:szCs w:val="24"/>
        </w:rPr>
        <w:t xml:space="preserve"> OF </w:t>
      </w:r>
      <w:r w:rsidRPr="00C9473C">
        <w:rPr>
          <w:rFonts w:ascii="Times New Roman" w:eastAsia="Times New Roman" w:hAnsi="Times New Roman"/>
          <w:b/>
          <w:bCs/>
          <w:color w:val="000000"/>
          <w:sz w:val="24"/>
          <w:szCs w:val="24"/>
        </w:rPr>
        <w:t xml:space="preserve">CONCEPTS USED IN </w:t>
      </w:r>
      <w:r w:rsidR="003D2C7E" w:rsidRPr="00C9473C">
        <w:rPr>
          <w:rFonts w:ascii="Times New Roman" w:eastAsia="Times New Roman" w:hAnsi="Times New Roman"/>
          <w:b/>
          <w:bCs/>
          <w:color w:val="000000"/>
          <w:sz w:val="24"/>
          <w:szCs w:val="24"/>
        </w:rPr>
        <w:t>SRH</w:t>
      </w:r>
    </w:p>
    <w:p w:rsidR="00443B08" w:rsidRPr="00C9473C" w:rsidRDefault="00443B08" w:rsidP="001A47DB">
      <w:pPr>
        <w:pStyle w:val="ListParagraph"/>
        <w:autoSpaceDE w:val="0"/>
        <w:autoSpaceDN w:val="0"/>
        <w:adjustRightInd w:val="0"/>
        <w:spacing w:after="0" w:line="360" w:lineRule="auto"/>
        <w:ind w:left="0"/>
        <w:jc w:val="both"/>
        <w:rPr>
          <w:rFonts w:ascii="Times New Roman" w:eastAsia="Times New Roman" w:hAnsi="Times New Roman"/>
          <w:b/>
          <w:bCs/>
          <w:color w:val="000000"/>
          <w:sz w:val="24"/>
          <w:szCs w:val="24"/>
        </w:rPr>
      </w:pPr>
    </w:p>
    <w:p w:rsidR="003960B1" w:rsidRPr="00C9473C" w:rsidRDefault="000321CE" w:rsidP="001A47DB">
      <w:pPr>
        <w:pStyle w:val="ListParagraph"/>
        <w:autoSpaceDE w:val="0"/>
        <w:autoSpaceDN w:val="0"/>
        <w:adjustRightInd w:val="0"/>
        <w:spacing w:after="0" w:line="360" w:lineRule="auto"/>
        <w:ind w:left="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1.3</w:t>
      </w:r>
      <w:r w:rsidR="00443B08" w:rsidRPr="00C9473C">
        <w:rPr>
          <w:rFonts w:ascii="Times New Roman" w:eastAsia="Times New Roman" w:hAnsi="Times New Roman"/>
          <w:b/>
          <w:bCs/>
          <w:color w:val="000000"/>
          <w:sz w:val="24"/>
          <w:szCs w:val="24"/>
        </w:rPr>
        <w:t xml:space="preserve">.1 </w:t>
      </w:r>
      <w:r w:rsidR="001516FB" w:rsidRPr="00C9473C">
        <w:rPr>
          <w:rFonts w:ascii="Times New Roman" w:eastAsia="Times New Roman" w:hAnsi="Times New Roman"/>
          <w:b/>
          <w:bCs/>
          <w:color w:val="000000"/>
          <w:sz w:val="24"/>
          <w:szCs w:val="24"/>
        </w:rPr>
        <w:t>Reproductive H</w:t>
      </w:r>
      <w:r w:rsidR="003960B1" w:rsidRPr="00C9473C">
        <w:rPr>
          <w:rFonts w:ascii="Times New Roman" w:eastAsia="Times New Roman" w:hAnsi="Times New Roman"/>
          <w:b/>
          <w:bCs/>
          <w:color w:val="000000"/>
          <w:sz w:val="24"/>
          <w:szCs w:val="24"/>
        </w:rPr>
        <w:t>ealth</w:t>
      </w:r>
    </w:p>
    <w:p w:rsidR="00C02599" w:rsidRPr="00C9473C" w:rsidRDefault="003960B1" w:rsidP="001A47DB">
      <w:pPr>
        <w:autoSpaceDE w:val="0"/>
        <w:autoSpaceDN w:val="0"/>
        <w:adjustRightInd w:val="0"/>
        <w:spacing w:after="0" w:line="360" w:lineRule="auto"/>
        <w:jc w:val="both"/>
        <w:rPr>
          <w:rFonts w:ascii="Times New Roman" w:eastAsia="Times New Roman" w:hAnsi="Times New Roman"/>
          <w:bCs/>
          <w:color w:val="000000"/>
          <w:sz w:val="24"/>
          <w:szCs w:val="24"/>
        </w:rPr>
      </w:pPr>
      <w:r w:rsidRPr="00C9473C">
        <w:rPr>
          <w:rFonts w:ascii="Times New Roman" w:hAnsi="Times New Roman"/>
          <w:sz w:val="24"/>
          <w:szCs w:val="24"/>
        </w:rPr>
        <w:t>Reproductive health is a state of complete physical</w:t>
      </w:r>
      <w:r w:rsidR="0093673F" w:rsidRPr="00C9473C">
        <w:rPr>
          <w:rFonts w:ascii="Times New Roman" w:hAnsi="Times New Roman"/>
          <w:sz w:val="24"/>
          <w:szCs w:val="24"/>
        </w:rPr>
        <w:t>,</w:t>
      </w:r>
      <w:r w:rsidRPr="00C9473C">
        <w:rPr>
          <w:rFonts w:ascii="Times New Roman" w:hAnsi="Times New Roman"/>
          <w:sz w:val="24"/>
          <w:szCs w:val="24"/>
        </w:rPr>
        <w:t xml:space="preserve"> mental and social well-being, and not merely the absence of reproductive disease or infirmity. It deals with the reproductive processes, functions and systems at all stages of life. </w:t>
      </w:r>
      <w:r w:rsidR="00C162DB" w:rsidRPr="00C9473C">
        <w:rPr>
          <w:rFonts w:ascii="Times New Roman" w:eastAsia="Times New Roman" w:hAnsi="Times New Roman"/>
          <w:b/>
          <w:bCs/>
          <w:color w:val="000000"/>
          <w:sz w:val="24"/>
          <w:szCs w:val="24"/>
        </w:rPr>
        <w:t xml:space="preserve"> </w:t>
      </w:r>
      <w:r w:rsidRPr="00C9473C">
        <w:rPr>
          <w:rFonts w:ascii="Times New Roman" w:eastAsia="Times New Roman" w:hAnsi="Times New Roman"/>
          <w:bCs/>
          <w:color w:val="000000"/>
          <w:sz w:val="24"/>
          <w:szCs w:val="24"/>
        </w:rPr>
        <w:t>The concept of sexual and reproductive health emerged following the 1994 I</w:t>
      </w:r>
      <w:r w:rsidR="001F2B27">
        <w:rPr>
          <w:rFonts w:ascii="Times New Roman" w:eastAsia="Times New Roman" w:hAnsi="Times New Roman"/>
          <w:bCs/>
          <w:color w:val="000000"/>
          <w:sz w:val="24"/>
          <w:szCs w:val="24"/>
        </w:rPr>
        <w:t xml:space="preserve">nternational </w:t>
      </w:r>
      <w:r w:rsidRPr="00C9473C">
        <w:rPr>
          <w:rFonts w:ascii="Times New Roman" w:eastAsia="Times New Roman" w:hAnsi="Times New Roman"/>
          <w:bCs/>
          <w:color w:val="000000"/>
          <w:sz w:val="24"/>
          <w:szCs w:val="24"/>
        </w:rPr>
        <w:t>C</w:t>
      </w:r>
      <w:r w:rsidR="001F2B27">
        <w:rPr>
          <w:rFonts w:ascii="Times New Roman" w:eastAsia="Times New Roman" w:hAnsi="Times New Roman"/>
          <w:bCs/>
          <w:color w:val="000000"/>
          <w:sz w:val="24"/>
          <w:szCs w:val="24"/>
        </w:rPr>
        <w:t xml:space="preserve">onference on </w:t>
      </w:r>
      <w:r w:rsidRPr="00C9473C">
        <w:rPr>
          <w:rFonts w:ascii="Times New Roman" w:eastAsia="Times New Roman" w:hAnsi="Times New Roman"/>
          <w:bCs/>
          <w:color w:val="000000"/>
          <w:sz w:val="24"/>
          <w:szCs w:val="24"/>
        </w:rPr>
        <w:t>P</w:t>
      </w:r>
      <w:r w:rsidR="001F2B27">
        <w:rPr>
          <w:rFonts w:ascii="Times New Roman" w:eastAsia="Times New Roman" w:hAnsi="Times New Roman"/>
          <w:bCs/>
          <w:color w:val="000000"/>
          <w:sz w:val="24"/>
          <w:szCs w:val="24"/>
        </w:rPr>
        <w:t xml:space="preserve">opulation and </w:t>
      </w:r>
      <w:r w:rsidRPr="00C9473C">
        <w:rPr>
          <w:rFonts w:ascii="Times New Roman" w:eastAsia="Times New Roman" w:hAnsi="Times New Roman"/>
          <w:bCs/>
          <w:color w:val="000000"/>
          <w:sz w:val="24"/>
          <w:szCs w:val="24"/>
        </w:rPr>
        <w:t>D</w:t>
      </w:r>
      <w:r w:rsidR="001F2B27">
        <w:rPr>
          <w:rFonts w:ascii="Times New Roman" w:eastAsia="Times New Roman" w:hAnsi="Times New Roman"/>
          <w:bCs/>
          <w:color w:val="000000"/>
          <w:sz w:val="24"/>
          <w:szCs w:val="24"/>
        </w:rPr>
        <w:t>evelopment (ICPD)</w:t>
      </w:r>
      <w:r w:rsidRPr="00C9473C">
        <w:rPr>
          <w:rFonts w:ascii="Times New Roman" w:eastAsia="Times New Roman" w:hAnsi="Times New Roman"/>
          <w:bCs/>
          <w:color w:val="000000"/>
          <w:sz w:val="24"/>
          <w:szCs w:val="24"/>
        </w:rPr>
        <w:t xml:space="preserve"> conference in Cairo. The concept developed in response to the fragmentation of the existing services related to health in reproduction and their orientation. </w:t>
      </w:r>
    </w:p>
    <w:p w:rsidR="00281A9C" w:rsidRPr="00C9473C" w:rsidRDefault="00281A9C" w:rsidP="001A47DB">
      <w:pPr>
        <w:autoSpaceDE w:val="0"/>
        <w:autoSpaceDN w:val="0"/>
        <w:adjustRightInd w:val="0"/>
        <w:spacing w:after="0" w:line="360" w:lineRule="auto"/>
        <w:jc w:val="both"/>
        <w:rPr>
          <w:rFonts w:ascii="Times New Roman" w:hAnsi="Times New Roman"/>
          <w:sz w:val="24"/>
          <w:szCs w:val="24"/>
        </w:rPr>
      </w:pPr>
    </w:p>
    <w:p w:rsidR="001C4EF0" w:rsidRDefault="00281A9C" w:rsidP="00434D5B">
      <w:pPr>
        <w:autoSpaceDE w:val="0"/>
        <w:autoSpaceDN w:val="0"/>
        <w:adjustRightInd w:val="0"/>
        <w:spacing w:after="0" w:line="360" w:lineRule="auto"/>
        <w:jc w:val="both"/>
        <w:rPr>
          <w:rFonts w:ascii="Times New Roman" w:hAnsi="Times New Roman"/>
          <w:sz w:val="24"/>
          <w:szCs w:val="24"/>
        </w:rPr>
      </w:pPr>
      <w:r w:rsidRPr="00C9473C">
        <w:rPr>
          <w:rFonts w:ascii="Times New Roman" w:hAnsi="Times New Roman"/>
          <w:sz w:val="24"/>
          <w:szCs w:val="24"/>
        </w:rPr>
        <w:t>The status of the reproductive health of Malawians ranks among the lowest in Sub-</w:t>
      </w:r>
      <w:r w:rsidR="000B5155" w:rsidRPr="00C9473C">
        <w:rPr>
          <w:rFonts w:ascii="Times New Roman" w:hAnsi="Times New Roman"/>
          <w:sz w:val="24"/>
          <w:szCs w:val="24"/>
        </w:rPr>
        <w:t>Saharan</w:t>
      </w:r>
      <w:r w:rsidR="001940B2">
        <w:rPr>
          <w:rFonts w:ascii="Times New Roman" w:hAnsi="Times New Roman"/>
          <w:sz w:val="24"/>
          <w:szCs w:val="24"/>
        </w:rPr>
        <w:t xml:space="preserve"> Africa and t</w:t>
      </w:r>
      <w:r w:rsidRPr="00C9473C">
        <w:rPr>
          <w:rFonts w:ascii="Times New Roman" w:hAnsi="Times New Roman"/>
          <w:sz w:val="24"/>
          <w:szCs w:val="24"/>
        </w:rPr>
        <w:t xml:space="preserve">he total fertility rate </w:t>
      </w:r>
      <w:r w:rsidR="001940B2">
        <w:rPr>
          <w:rFonts w:ascii="Times New Roman" w:hAnsi="Times New Roman"/>
          <w:sz w:val="24"/>
          <w:szCs w:val="24"/>
        </w:rPr>
        <w:t xml:space="preserve">is high </w:t>
      </w:r>
      <w:r w:rsidRPr="00C9473C">
        <w:rPr>
          <w:rFonts w:ascii="Times New Roman" w:hAnsi="Times New Roman"/>
          <w:sz w:val="24"/>
          <w:szCs w:val="24"/>
        </w:rPr>
        <w:t xml:space="preserve">at </w:t>
      </w:r>
      <w:r w:rsidR="001940B2">
        <w:rPr>
          <w:rFonts w:ascii="Times New Roman" w:hAnsi="Times New Roman"/>
          <w:sz w:val="24"/>
          <w:szCs w:val="24"/>
        </w:rPr>
        <w:t>5.7</w:t>
      </w:r>
      <w:r w:rsidR="00C0729F" w:rsidRPr="00C9473C">
        <w:rPr>
          <w:rFonts w:ascii="Times New Roman" w:hAnsi="Times New Roman"/>
          <w:sz w:val="24"/>
          <w:szCs w:val="24"/>
        </w:rPr>
        <w:t>.</w:t>
      </w:r>
      <w:r w:rsidRPr="00C9473C">
        <w:rPr>
          <w:rFonts w:ascii="Times New Roman" w:hAnsi="Times New Roman"/>
          <w:sz w:val="24"/>
          <w:szCs w:val="24"/>
        </w:rPr>
        <w:t xml:space="preserve"> Childhood mortality rates are </w:t>
      </w:r>
      <w:r w:rsidR="006347CF" w:rsidRPr="00C9473C">
        <w:rPr>
          <w:rFonts w:ascii="Times New Roman" w:hAnsi="Times New Roman"/>
          <w:sz w:val="24"/>
          <w:szCs w:val="24"/>
        </w:rPr>
        <w:t>also</w:t>
      </w:r>
      <w:r w:rsidRPr="00C9473C">
        <w:rPr>
          <w:rFonts w:ascii="Times New Roman" w:hAnsi="Times New Roman"/>
          <w:sz w:val="24"/>
          <w:szCs w:val="24"/>
        </w:rPr>
        <w:t xml:space="preserve"> unacceptably high</w:t>
      </w:r>
      <w:r w:rsidR="00884C5D" w:rsidRPr="00C9473C">
        <w:rPr>
          <w:rFonts w:ascii="Times New Roman" w:hAnsi="Times New Roman"/>
          <w:sz w:val="24"/>
          <w:szCs w:val="24"/>
        </w:rPr>
        <w:t xml:space="preserve">, </w:t>
      </w:r>
      <w:r w:rsidR="00884C5D" w:rsidRPr="00EB41E1">
        <w:rPr>
          <w:rFonts w:ascii="Times New Roman" w:hAnsi="Times New Roman"/>
          <w:color w:val="000000" w:themeColor="text1"/>
          <w:sz w:val="24"/>
          <w:szCs w:val="24"/>
        </w:rPr>
        <w:t>under</w:t>
      </w:r>
      <w:r w:rsidR="006347CF" w:rsidRPr="00EB41E1">
        <w:rPr>
          <w:rFonts w:ascii="Times New Roman" w:hAnsi="Times New Roman"/>
          <w:color w:val="000000" w:themeColor="text1"/>
          <w:sz w:val="24"/>
          <w:szCs w:val="24"/>
        </w:rPr>
        <w:t>-</w:t>
      </w:r>
      <w:r w:rsidRPr="00EB41E1">
        <w:rPr>
          <w:rFonts w:ascii="Times New Roman" w:hAnsi="Times New Roman"/>
          <w:color w:val="000000" w:themeColor="text1"/>
          <w:sz w:val="24"/>
          <w:szCs w:val="24"/>
        </w:rPr>
        <w:t>five mortality is 1</w:t>
      </w:r>
      <w:r w:rsidR="00EB41E1" w:rsidRPr="00EB41E1">
        <w:rPr>
          <w:rFonts w:ascii="Times New Roman" w:hAnsi="Times New Roman"/>
          <w:color w:val="000000" w:themeColor="text1"/>
          <w:sz w:val="24"/>
          <w:szCs w:val="24"/>
        </w:rPr>
        <w:t>1</w:t>
      </w:r>
      <w:r w:rsidR="005D79D7" w:rsidRPr="00EB41E1">
        <w:rPr>
          <w:rFonts w:ascii="Times New Roman" w:hAnsi="Times New Roman"/>
          <w:color w:val="000000" w:themeColor="text1"/>
          <w:sz w:val="24"/>
          <w:szCs w:val="24"/>
        </w:rPr>
        <w:t>2</w:t>
      </w:r>
      <w:r w:rsidRPr="00EB41E1">
        <w:rPr>
          <w:rFonts w:ascii="Times New Roman" w:hAnsi="Times New Roman"/>
          <w:color w:val="000000" w:themeColor="text1"/>
          <w:sz w:val="24"/>
          <w:szCs w:val="24"/>
        </w:rPr>
        <w:t>:1000</w:t>
      </w:r>
      <w:r w:rsidR="005D79D7" w:rsidRPr="00EB41E1">
        <w:rPr>
          <w:rFonts w:ascii="Times New Roman" w:hAnsi="Times New Roman"/>
          <w:color w:val="000000" w:themeColor="text1"/>
          <w:sz w:val="24"/>
          <w:szCs w:val="24"/>
        </w:rPr>
        <w:t xml:space="preserve"> and infant mortality is </w:t>
      </w:r>
      <w:r w:rsidR="00EB41E1" w:rsidRPr="00EB41E1">
        <w:rPr>
          <w:rFonts w:ascii="Times New Roman" w:hAnsi="Times New Roman"/>
          <w:color w:val="000000" w:themeColor="text1"/>
          <w:sz w:val="24"/>
          <w:szCs w:val="24"/>
        </w:rPr>
        <w:t>66</w:t>
      </w:r>
      <w:r w:rsidRPr="00EB41E1">
        <w:rPr>
          <w:rFonts w:ascii="Times New Roman" w:hAnsi="Times New Roman"/>
          <w:color w:val="000000" w:themeColor="text1"/>
          <w:sz w:val="24"/>
          <w:szCs w:val="24"/>
        </w:rPr>
        <w:t>:1000</w:t>
      </w:r>
      <w:r w:rsidR="005D79D7" w:rsidRPr="00EB41E1">
        <w:rPr>
          <w:rFonts w:ascii="Times New Roman" w:hAnsi="Times New Roman"/>
          <w:color w:val="000000" w:themeColor="text1"/>
          <w:sz w:val="24"/>
          <w:szCs w:val="24"/>
        </w:rPr>
        <w:t xml:space="preserve">. Maternal mortality is </w:t>
      </w:r>
      <w:r w:rsidR="001940B2" w:rsidRPr="00EB41E1">
        <w:rPr>
          <w:rFonts w:ascii="Times New Roman" w:hAnsi="Times New Roman"/>
          <w:color w:val="000000" w:themeColor="text1"/>
          <w:sz w:val="24"/>
          <w:szCs w:val="24"/>
        </w:rPr>
        <w:t>675</w:t>
      </w:r>
      <w:r w:rsidR="006347CF" w:rsidRPr="00EB41E1">
        <w:rPr>
          <w:rFonts w:ascii="Times New Roman" w:hAnsi="Times New Roman"/>
          <w:color w:val="000000" w:themeColor="text1"/>
          <w:sz w:val="24"/>
          <w:szCs w:val="24"/>
        </w:rPr>
        <w:t>:100000 live births</w:t>
      </w:r>
      <w:r w:rsidR="00EB41E1">
        <w:rPr>
          <w:rFonts w:ascii="Times New Roman" w:hAnsi="Times New Roman"/>
          <w:color w:val="000000" w:themeColor="text1"/>
          <w:sz w:val="24"/>
          <w:szCs w:val="24"/>
        </w:rPr>
        <w:t>,</w:t>
      </w:r>
      <w:r w:rsidR="006347CF" w:rsidRPr="00EB41E1">
        <w:rPr>
          <w:rFonts w:ascii="Times New Roman" w:hAnsi="Times New Roman"/>
          <w:color w:val="000000" w:themeColor="text1"/>
          <w:sz w:val="24"/>
          <w:szCs w:val="24"/>
        </w:rPr>
        <w:t xml:space="preserve"> STIs rates </w:t>
      </w:r>
      <w:r w:rsidR="00934CA7" w:rsidRPr="00EB41E1">
        <w:rPr>
          <w:rFonts w:ascii="Times New Roman" w:hAnsi="Times New Roman"/>
          <w:color w:val="000000" w:themeColor="text1"/>
          <w:sz w:val="24"/>
          <w:szCs w:val="24"/>
        </w:rPr>
        <w:t xml:space="preserve">are estimated at 6.3% </w:t>
      </w:r>
      <w:r w:rsidR="001940B2">
        <w:rPr>
          <w:rFonts w:ascii="Times New Roman" w:hAnsi="Times New Roman"/>
          <w:sz w:val="24"/>
          <w:szCs w:val="24"/>
        </w:rPr>
        <w:t>and HIV prevalence rate is at 11</w:t>
      </w:r>
      <w:r w:rsidR="00934CA7" w:rsidRPr="00C9473C">
        <w:rPr>
          <w:rFonts w:ascii="Times New Roman" w:hAnsi="Times New Roman"/>
          <w:sz w:val="24"/>
          <w:szCs w:val="24"/>
        </w:rPr>
        <w:t>%</w:t>
      </w:r>
      <w:r w:rsidR="004A01E1" w:rsidRPr="00C9473C">
        <w:rPr>
          <w:rFonts w:ascii="Times New Roman" w:hAnsi="Times New Roman"/>
          <w:sz w:val="24"/>
          <w:szCs w:val="24"/>
        </w:rPr>
        <w:t>. This makes reproductive health a major issue</w:t>
      </w:r>
      <w:r w:rsidR="00EC2792" w:rsidRPr="00C9473C">
        <w:rPr>
          <w:rFonts w:ascii="Times New Roman" w:hAnsi="Times New Roman"/>
          <w:sz w:val="24"/>
          <w:szCs w:val="24"/>
        </w:rPr>
        <w:t>.</w:t>
      </w:r>
    </w:p>
    <w:p w:rsidR="00434D5B" w:rsidRPr="00434D5B" w:rsidRDefault="00434D5B" w:rsidP="00434D5B">
      <w:pPr>
        <w:autoSpaceDE w:val="0"/>
        <w:autoSpaceDN w:val="0"/>
        <w:adjustRightInd w:val="0"/>
        <w:spacing w:after="0" w:line="360" w:lineRule="auto"/>
        <w:jc w:val="both"/>
        <w:rPr>
          <w:rFonts w:ascii="Times New Roman" w:hAnsi="Times New Roman"/>
          <w:sz w:val="24"/>
          <w:szCs w:val="24"/>
        </w:rPr>
      </w:pPr>
    </w:p>
    <w:p w:rsidR="005F1530" w:rsidRPr="00C9473C" w:rsidRDefault="00443B08" w:rsidP="001A47DB">
      <w:pPr>
        <w:autoSpaceDE w:val="0"/>
        <w:autoSpaceDN w:val="0"/>
        <w:adjustRightInd w:val="0"/>
        <w:spacing w:line="360" w:lineRule="auto"/>
        <w:rPr>
          <w:rFonts w:ascii="Times New Roman" w:hAnsi="Times New Roman"/>
          <w:b/>
          <w:bCs/>
          <w:sz w:val="24"/>
          <w:szCs w:val="24"/>
        </w:rPr>
      </w:pPr>
      <w:r w:rsidRPr="00C9473C">
        <w:rPr>
          <w:rFonts w:ascii="Times New Roman" w:hAnsi="Times New Roman"/>
          <w:b/>
          <w:bCs/>
          <w:sz w:val="24"/>
          <w:szCs w:val="24"/>
        </w:rPr>
        <w:t>1.</w:t>
      </w:r>
      <w:r w:rsidR="000321CE">
        <w:rPr>
          <w:rFonts w:ascii="Times New Roman" w:hAnsi="Times New Roman"/>
          <w:b/>
          <w:bCs/>
          <w:sz w:val="24"/>
          <w:szCs w:val="24"/>
        </w:rPr>
        <w:t>3</w:t>
      </w:r>
      <w:r w:rsidR="005F1530" w:rsidRPr="00C9473C">
        <w:rPr>
          <w:rFonts w:ascii="Times New Roman" w:hAnsi="Times New Roman"/>
          <w:b/>
          <w:bCs/>
          <w:sz w:val="24"/>
          <w:szCs w:val="24"/>
        </w:rPr>
        <w:t xml:space="preserve">.2 Human Rights </w:t>
      </w:r>
    </w:p>
    <w:p w:rsidR="005F1530" w:rsidRPr="00C9473C" w:rsidRDefault="005F1530" w:rsidP="001A47DB">
      <w:pPr>
        <w:autoSpaceDE w:val="0"/>
        <w:autoSpaceDN w:val="0"/>
        <w:adjustRightInd w:val="0"/>
        <w:spacing w:line="360" w:lineRule="auto"/>
        <w:jc w:val="both"/>
        <w:rPr>
          <w:rFonts w:ascii="Times New Roman" w:hAnsi="Times New Roman"/>
          <w:bCs/>
          <w:i/>
          <w:iCs/>
          <w:sz w:val="24"/>
          <w:szCs w:val="24"/>
        </w:rPr>
      </w:pPr>
      <w:r w:rsidRPr="00C9473C">
        <w:rPr>
          <w:rFonts w:ascii="Times New Roman" w:hAnsi="Times New Roman"/>
          <w:bCs/>
          <w:sz w:val="24"/>
          <w:szCs w:val="24"/>
        </w:rPr>
        <w:t xml:space="preserve">Human rights are primarily about the relationship between the individual and the state. International human rights law consists of the obligations that governments have agreed on in order to be effective in promoting and protecting the rights of individuals. When governments fail in their obligations to, or when they deliberately restrict rights without valid justification, they can be seen under international law as being responsible for violating rights. The key human rights document is the </w:t>
      </w:r>
      <w:r w:rsidRPr="00C9473C">
        <w:rPr>
          <w:rFonts w:ascii="Times New Roman" w:hAnsi="Times New Roman"/>
          <w:bCs/>
          <w:i/>
          <w:iCs/>
          <w:sz w:val="24"/>
          <w:szCs w:val="24"/>
        </w:rPr>
        <w:t>Universal Declaration of Human</w:t>
      </w:r>
      <w:r w:rsidRPr="00C9473C">
        <w:rPr>
          <w:rFonts w:ascii="Times New Roman" w:hAnsi="Times New Roman"/>
          <w:bCs/>
          <w:sz w:val="24"/>
          <w:szCs w:val="24"/>
        </w:rPr>
        <w:t xml:space="preserve"> </w:t>
      </w:r>
      <w:r w:rsidRPr="00C9473C">
        <w:rPr>
          <w:rFonts w:ascii="Times New Roman" w:hAnsi="Times New Roman"/>
          <w:bCs/>
          <w:i/>
          <w:iCs/>
          <w:sz w:val="24"/>
          <w:szCs w:val="24"/>
        </w:rPr>
        <w:t xml:space="preserve">Rights </w:t>
      </w:r>
      <w:r w:rsidRPr="00C9473C">
        <w:rPr>
          <w:rFonts w:ascii="Times New Roman" w:hAnsi="Times New Roman"/>
          <w:bCs/>
          <w:sz w:val="24"/>
          <w:szCs w:val="24"/>
        </w:rPr>
        <w:t xml:space="preserve">(UDHR). It is not a legally binding document; it represents the shared aspirations of governments about what rights are, and why they should exist for all people everywhere. The two covenants, the </w:t>
      </w:r>
      <w:r w:rsidRPr="00C9473C">
        <w:rPr>
          <w:rFonts w:ascii="Times New Roman" w:hAnsi="Times New Roman"/>
          <w:bCs/>
          <w:i/>
          <w:iCs/>
          <w:sz w:val="24"/>
          <w:szCs w:val="24"/>
        </w:rPr>
        <w:t>International Covenant on Economic, Social</w:t>
      </w:r>
      <w:r w:rsidRPr="00C9473C">
        <w:rPr>
          <w:rFonts w:ascii="Times New Roman" w:hAnsi="Times New Roman"/>
          <w:bCs/>
          <w:sz w:val="24"/>
          <w:szCs w:val="24"/>
        </w:rPr>
        <w:t xml:space="preserve"> </w:t>
      </w:r>
      <w:r w:rsidRPr="00C9473C">
        <w:rPr>
          <w:rFonts w:ascii="Times New Roman" w:hAnsi="Times New Roman"/>
          <w:bCs/>
          <w:i/>
          <w:iCs/>
          <w:sz w:val="24"/>
          <w:szCs w:val="24"/>
        </w:rPr>
        <w:t xml:space="preserve">and the Cultural Rights and the International Covenant on Civil and Political Rights, </w:t>
      </w:r>
      <w:r w:rsidRPr="00C9473C">
        <w:rPr>
          <w:rFonts w:ascii="Times New Roman" w:hAnsi="Times New Roman"/>
          <w:bCs/>
          <w:sz w:val="24"/>
          <w:szCs w:val="24"/>
        </w:rPr>
        <w:t>further clarify the rights set out in the UDHR. Unlike the UDHR, they</w:t>
      </w:r>
      <w:r w:rsidRPr="00C9473C">
        <w:rPr>
          <w:rFonts w:ascii="Times New Roman" w:hAnsi="Times New Roman"/>
          <w:bCs/>
          <w:i/>
          <w:iCs/>
          <w:sz w:val="24"/>
          <w:szCs w:val="24"/>
        </w:rPr>
        <w:t xml:space="preserve"> </w:t>
      </w:r>
      <w:r w:rsidRPr="00C9473C">
        <w:rPr>
          <w:rFonts w:ascii="Times New Roman" w:hAnsi="Times New Roman"/>
          <w:bCs/>
          <w:sz w:val="24"/>
          <w:szCs w:val="24"/>
        </w:rPr>
        <w:t>are legally binding documents on those countries which ratify them.</w:t>
      </w:r>
      <w:r w:rsidRPr="00C9473C">
        <w:rPr>
          <w:rFonts w:ascii="Times New Roman" w:hAnsi="Times New Roman"/>
          <w:bCs/>
          <w:i/>
          <w:iCs/>
          <w:sz w:val="24"/>
          <w:szCs w:val="24"/>
        </w:rPr>
        <w:t xml:space="preserve"> </w:t>
      </w:r>
      <w:r w:rsidRPr="00C9473C">
        <w:rPr>
          <w:rFonts w:ascii="Times New Roman" w:hAnsi="Times New Roman"/>
          <w:bCs/>
          <w:sz w:val="24"/>
          <w:szCs w:val="24"/>
        </w:rPr>
        <w:t xml:space="preserve">These three documents together are often called the </w:t>
      </w:r>
      <w:r w:rsidRPr="00C9473C">
        <w:rPr>
          <w:rFonts w:ascii="Times New Roman" w:hAnsi="Times New Roman"/>
          <w:bCs/>
          <w:i/>
          <w:iCs/>
          <w:sz w:val="24"/>
          <w:szCs w:val="24"/>
        </w:rPr>
        <w:t>International</w:t>
      </w:r>
      <w:r w:rsidRPr="00C9473C">
        <w:rPr>
          <w:rFonts w:ascii="Times New Roman" w:hAnsi="Times New Roman"/>
          <w:bCs/>
          <w:sz w:val="24"/>
          <w:szCs w:val="24"/>
        </w:rPr>
        <w:t xml:space="preserve"> </w:t>
      </w:r>
      <w:r w:rsidRPr="00C9473C">
        <w:rPr>
          <w:rFonts w:ascii="Times New Roman" w:hAnsi="Times New Roman"/>
          <w:bCs/>
          <w:i/>
          <w:iCs/>
          <w:sz w:val="24"/>
          <w:szCs w:val="24"/>
        </w:rPr>
        <w:t>Bill of Human Rights.</w:t>
      </w:r>
    </w:p>
    <w:p w:rsidR="005F1530" w:rsidRPr="00C9473C" w:rsidRDefault="005F1530" w:rsidP="001A47DB">
      <w:pPr>
        <w:autoSpaceDE w:val="0"/>
        <w:autoSpaceDN w:val="0"/>
        <w:adjustRightInd w:val="0"/>
        <w:spacing w:line="360" w:lineRule="auto"/>
        <w:jc w:val="both"/>
        <w:rPr>
          <w:rFonts w:ascii="Times New Roman" w:hAnsi="Times New Roman"/>
          <w:bCs/>
          <w:sz w:val="24"/>
          <w:szCs w:val="24"/>
        </w:rPr>
      </w:pPr>
      <w:r w:rsidRPr="00C9473C">
        <w:rPr>
          <w:rFonts w:ascii="Times New Roman" w:hAnsi="Times New Roman"/>
          <w:bCs/>
          <w:sz w:val="24"/>
          <w:szCs w:val="24"/>
        </w:rPr>
        <w:lastRenderedPageBreak/>
        <w:t xml:space="preserve">For every right, governments have three levels of obligation: they have to </w:t>
      </w:r>
      <w:r w:rsidRPr="00C9473C">
        <w:rPr>
          <w:rFonts w:ascii="Times New Roman" w:hAnsi="Times New Roman"/>
          <w:b/>
          <w:bCs/>
          <w:sz w:val="24"/>
          <w:szCs w:val="24"/>
        </w:rPr>
        <w:t>respect</w:t>
      </w:r>
      <w:r w:rsidRPr="00C9473C">
        <w:rPr>
          <w:rFonts w:ascii="Times New Roman" w:hAnsi="Times New Roman"/>
          <w:bCs/>
          <w:sz w:val="24"/>
          <w:szCs w:val="24"/>
        </w:rPr>
        <w:t xml:space="preserve"> the right, </w:t>
      </w:r>
      <w:r w:rsidRPr="00C9473C">
        <w:rPr>
          <w:rFonts w:ascii="Times New Roman" w:hAnsi="Times New Roman"/>
          <w:b/>
          <w:bCs/>
          <w:sz w:val="24"/>
          <w:szCs w:val="24"/>
        </w:rPr>
        <w:t>protect</w:t>
      </w:r>
      <w:r w:rsidRPr="00C9473C">
        <w:rPr>
          <w:rFonts w:ascii="Times New Roman" w:hAnsi="Times New Roman"/>
          <w:bCs/>
          <w:sz w:val="24"/>
          <w:szCs w:val="24"/>
        </w:rPr>
        <w:t xml:space="preserve"> the right, and </w:t>
      </w:r>
      <w:r w:rsidRPr="00C9473C">
        <w:rPr>
          <w:rFonts w:ascii="Times New Roman" w:hAnsi="Times New Roman"/>
          <w:b/>
          <w:bCs/>
          <w:sz w:val="24"/>
          <w:szCs w:val="24"/>
        </w:rPr>
        <w:t>fulfill</w:t>
      </w:r>
      <w:r w:rsidRPr="00C9473C">
        <w:rPr>
          <w:rFonts w:ascii="Times New Roman" w:hAnsi="Times New Roman"/>
          <w:bCs/>
          <w:sz w:val="24"/>
          <w:szCs w:val="24"/>
        </w:rPr>
        <w:t xml:space="preserve"> the right. To respect a right means not to directly violate it. To protect the right means enacting laws setting up mechanisms to prevent violation of the right by non-state actors. To fulfill the right</w:t>
      </w:r>
      <w:r w:rsidR="00C677A3" w:rsidRPr="00C9473C">
        <w:rPr>
          <w:rFonts w:ascii="Times New Roman" w:hAnsi="Times New Roman"/>
          <w:bCs/>
          <w:sz w:val="24"/>
          <w:szCs w:val="24"/>
        </w:rPr>
        <w:t>,</w:t>
      </w:r>
      <w:r w:rsidRPr="00C9473C">
        <w:rPr>
          <w:rFonts w:ascii="Times New Roman" w:hAnsi="Times New Roman"/>
          <w:bCs/>
          <w:sz w:val="24"/>
          <w:szCs w:val="24"/>
        </w:rPr>
        <w:t xml:space="preserve"> means to take active steps to put in place institutions and procedures, including resource allocation </w:t>
      </w:r>
      <w:r w:rsidR="00626AA8" w:rsidRPr="00C9473C">
        <w:rPr>
          <w:rFonts w:ascii="Times New Roman" w:hAnsi="Times New Roman"/>
          <w:bCs/>
          <w:sz w:val="24"/>
          <w:szCs w:val="24"/>
        </w:rPr>
        <w:t>that</w:t>
      </w:r>
      <w:r w:rsidRPr="00C9473C">
        <w:rPr>
          <w:rFonts w:ascii="Times New Roman" w:hAnsi="Times New Roman"/>
          <w:bCs/>
          <w:sz w:val="24"/>
          <w:szCs w:val="24"/>
        </w:rPr>
        <w:t xml:space="preserve"> will enable people to enjoy the right.</w:t>
      </w:r>
    </w:p>
    <w:p w:rsidR="00955E29" w:rsidRPr="00C9473C" w:rsidRDefault="000321CE" w:rsidP="001A47DB">
      <w:pPr>
        <w:autoSpaceDE w:val="0"/>
        <w:autoSpaceDN w:val="0"/>
        <w:adjustRightInd w:val="0"/>
        <w:spacing w:line="360" w:lineRule="auto"/>
        <w:jc w:val="both"/>
        <w:rPr>
          <w:rFonts w:ascii="Times New Roman" w:hAnsi="Times New Roman"/>
          <w:b/>
          <w:bCs/>
          <w:sz w:val="24"/>
          <w:szCs w:val="24"/>
        </w:rPr>
      </w:pPr>
      <w:r>
        <w:rPr>
          <w:rFonts w:ascii="Times New Roman" w:hAnsi="Times New Roman"/>
          <w:b/>
          <w:bCs/>
          <w:sz w:val="24"/>
          <w:szCs w:val="24"/>
        </w:rPr>
        <w:t>1.3</w:t>
      </w:r>
      <w:r w:rsidR="00443B08" w:rsidRPr="00C9473C">
        <w:rPr>
          <w:rFonts w:ascii="Times New Roman" w:hAnsi="Times New Roman"/>
          <w:b/>
          <w:bCs/>
          <w:sz w:val="24"/>
          <w:szCs w:val="24"/>
        </w:rPr>
        <w:t xml:space="preserve">.3 </w:t>
      </w:r>
      <w:r w:rsidR="00955E29" w:rsidRPr="00C9473C">
        <w:rPr>
          <w:rFonts w:ascii="Times New Roman" w:hAnsi="Times New Roman"/>
          <w:b/>
          <w:bCs/>
          <w:sz w:val="24"/>
          <w:szCs w:val="24"/>
        </w:rPr>
        <w:t>Reproductive Rights</w:t>
      </w:r>
    </w:p>
    <w:p w:rsidR="005F1530" w:rsidRPr="00C9473C" w:rsidRDefault="00626AA8" w:rsidP="001A47DB">
      <w:pPr>
        <w:spacing w:line="360" w:lineRule="auto"/>
        <w:jc w:val="both"/>
        <w:rPr>
          <w:rFonts w:ascii="Times New Roman" w:hAnsi="Times New Roman"/>
          <w:b/>
          <w:bCs/>
          <w:sz w:val="24"/>
          <w:szCs w:val="24"/>
        </w:rPr>
      </w:pPr>
      <w:r w:rsidRPr="00C9473C">
        <w:rPr>
          <w:rFonts w:ascii="Times New Roman" w:hAnsi="Times New Roman"/>
          <w:bCs/>
          <w:sz w:val="24"/>
          <w:szCs w:val="24"/>
        </w:rPr>
        <w:t xml:space="preserve">Reproductive rights relate </w:t>
      </w:r>
      <w:r w:rsidR="005F1530" w:rsidRPr="00C9473C">
        <w:rPr>
          <w:rFonts w:ascii="Times New Roman" w:hAnsi="Times New Roman"/>
          <w:bCs/>
          <w:sz w:val="24"/>
          <w:szCs w:val="24"/>
        </w:rPr>
        <w:t>to an individual woman’s or man's ability to control and make decisions about her or his life which will impact on her or his reproductive and sexual health.</w:t>
      </w:r>
      <w:r w:rsidR="005F1530" w:rsidRPr="00C9473C">
        <w:rPr>
          <w:rFonts w:ascii="Times New Roman" w:hAnsi="Times New Roman"/>
          <w:b/>
          <w:bCs/>
          <w:sz w:val="24"/>
          <w:szCs w:val="24"/>
        </w:rPr>
        <w:t xml:space="preserve"> </w:t>
      </w:r>
    </w:p>
    <w:p w:rsidR="00955E29" w:rsidRPr="00C9473C" w:rsidRDefault="000321CE" w:rsidP="001A47DB">
      <w:pPr>
        <w:spacing w:line="360" w:lineRule="auto"/>
        <w:jc w:val="both"/>
        <w:rPr>
          <w:rFonts w:ascii="Times New Roman" w:hAnsi="Times New Roman"/>
          <w:b/>
          <w:bCs/>
          <w:sz w:val="24"/>
          <w:szCs w:val="24"/>
        </w:rPr>
      </w:pPr>
      <w:r>
        <w:rPr>
          <w:rFonts w:ascii="Times New Roman" w:hAnsi="Times New Roman"/>
          <w:b/>
          <w:bCs/>
          <w:sz w:val="24"/>
          <w:szCs w:val="24"/>
        </w:rPr>
        <w:t>1.3</w:t>
      </w:r>
      <w:r w:rsidR="00443B08" w:rsidRPr="00C9473C">
        <w:rPr>
          <w:rFonts w:ascii="Times New Roman" w:hAnsi="Times New Roman"/>
          <w:b/>
          <w:bCs/>
          <w:sz w:val="24"/>
          <w:szCs w:val="24"/>
        </w:rPr>
        <w:t xml:space="preserve">.4 </w:t>
      </w:r>
      <w:r w:rsidR="00955E29" w:rsidRPr="00C9473C">
        <w:rPr>
          <w:rFonts w:ascii="Times New Roman" w:hAnsi="Times New Roman"/>
          <w:b/>
          <w:bCs/>
          <w:sz w:val="24"/>
          <w:szCs w:val="24"/>
        </w:rPr>
        <w:t>Sexual Rights</w:t>
      </w:r>
    </w:p>
    <w:p w:rsidR="005F1530" w:rsidRPr="00C9473C" w:rsidRDefault="005F1530" w:rsidP="001A47DB">
      <w:pPr>
        <w:spacing w:line="360" w:lineRule="auto"/>
        <w:jc w:val="both"/>
        <w:rPr>
          <w:rFonts w:ascii="Times New Roman" w:hAnsi="Times New Roman"/>
          <w:sz w:val="24"/>
          <w:szCs w:val="24"/>
        </w:rPr>
      </w:pPr>
      <w:r w:rsidRPr="00C9473C">
        <w:rPr>
          <w:rFonts w:ascii="Times New Roman" w:hAnsi="Times New Roman"/>
          <w:sz w:val="24"/>
          <w:szCs w:val="24"/>
        </w:rPr>
        <w:t xml:space="preserve">Sexual rights embrace human rights that are already recognized in national laws, international human rights documents and other consensus statements. They include the human rights of women and men to have control over and decide freely and responsibly on matters related to their sexuality, including </w:t>
      </w:r>
      <w:r w:rsidR="005D3E5A">
        <w:rPr>
          <w:rFonts w:ascii="Times New Roman" w:hAnsi="Times New Roman"/>
          <w:sz w:val="24"/>
          <w:szCs w:val="24"/>
        </w:rPr>
        <w:t xml:space="preserve">protecting and promoting their </w:t>
      </w:r>
      <w:r w:rsidRPr="00C9473C">
        <w:rPr>
          <w:rFonts w:ascii="Times New Roman" w:hAnsi="Times New Roman"/>
          <w:sz w:val="24"/>
          <w:szCs w:val="24"/>
        </w:rPr>
        <w:t>sexual and reproductive health, free from coercion, discrimination and violence</w:t>
      </w:r>
      <w:r w:rsidR="00C638FC" w:rsidRPr="00C9473C">
        <w:rPr>
          <w:rFonts w:ascii="Times New Roman" w:hAnsi="Times New Roman"/>
          <w:sz w:val="24"/>
          <w:szCs w:val="24"/>
        </w:rPr>
        <w:t>.</w:t>
      </w:r>
      <w:r w:rsidRPr="00C9473C">
        <w:rPr>
          <w:rFonts w:ascii="Times New Roman" w:hAnsi="Times New Roman"/>
          <w:sz w:val="24"/>
          <w:szCs w:val="24"/>
        </w:rPr>
        <w:t xml:space="preserve"> </w:t>
      </w:r>
    </w:p>
    <w:p w:rsidR="005F1530" w:rsidRPr="00C9473C" w:rsidRDefault="005F1530" w:rsidP="001A47DB">
      <w:pPr>
        <w:autoSpaceDE w:val="0"/>
        <w:autoSpaceDN w:val="0"/>
        <w:adjustRightInd w:val="0"/>
        <w:spacing w:line="360" w:lineRule="auto"/>
        <w:jc w:val="both"/>
        <w:rPr>
          <w:rFonts w:ascii="Times New Roman" w:hAnsi="Times New Roman"/>
          <w:color w:val="000000"/>
          <w:sz w:val="24"/>
          <w:szCs w:val="24"/>
        </w:rPr>
      </w:pPr>
      <w:r w:rsidRPr="00C9473C">
        <w:rPr>
          <w:rFonts w:ascii="Times New Roman" w:hAnsi="Times New Roman"/>
          <w:color w:val="000000"/>
          <w:sz w:val="24"/>
          <w:szCs w:val="24"/>
        </w:rPr>
        <w:t xml:space="preserve">Many people consider sexual rights to be a subset of reproductive rights. These two sets of rights are, however, conceptually different in significant ways, and hence require different remedies. Reproductive rights are limited to certain groups. Sometimes one hears practitioners saying “We just put it all under reproductive rights“. The problem with this is that it can mean that the needs of people who fall outside the arena of reproduction are ignored </w:t>
      </w:r>
      <w:r w:rsidR="001940B2">
        <w:rPr>
          <w:rFonts w:ascii="Times New Roman" w:hAnsi="Times New Roman"/>
          <w:color w:val="000000"/>
          <w:sz w:val="24"/>
          <w:szCs w:val="24"/>
        </w:rPr>
        <w:t xml:space="preserve">e.g. </w:t>
      </w:r>
      <w:r w:rsidRPr="00C9473C">
        <w:rPr>
          <w:rFonts w:ascii="Times New Roman" w:hAnsi="Times New Roman"/>
          <w:color w:val="000000"/>
          <w:sz w:val="24"/>
          <w:szCs w:val="24"/>
        </w:rPr>
        <w:t xml:space="preserve">older women; women and men who do not have children. Sexual rights create the conditions which enable individuals to determine whether to connect sexual activity with desired reproductive ends. They reinforce people’s right to engage in a range of non reproductive sexual practices (some of which are illegal in many countries, for example anal sex). People have sexual relations from adolescence into old age. As long as they are having sexual relations, they have sexual health needs – related to information, education, services, and protection from sexually transmitted </w:t>
      </w:r>
      <w:r w:rsidR="00C638FC" w:rsidRPr="00C9473C">
        <w:rPr>
          <w:rFonts w:ascii="Times New Roman" w:hAnsi="Times New Roman"/>
          <w:color w:val="000000"/>
          <w:sz w:val="24"/>
          <w:szCs w:val="24"/>
        </w:rPr>
        <w:t>infections</w:t>
      </w:r>
      <w:r w:rsidRPr="00C9473C">
        <w:rPr>
          <w:rFonts w:ascii="Times New Roman" w:hAnsi="Times New Roman"/>
          <w:color w:val="000000"/>
          <w:sz w:val="24"/>
          <w:szCs w:val="24"/>
        </w:rPr>
        <w:t xml:space="preserve">, and to problems of sexual function. The term “sexual </w:t>
      </w:r>
      <w:r w:rsidR="000B5155" w:rsidRPr="00C9473C">
        <w:rPr>
          <w:rFonts w:ascii="Times New Roman" w:hAnsi="Times New Roman"/>
          <w:color w:val="000000"/>
          <w:sz w:val="24"/>
          <w:szCs w:val="24"/>
        </w:rPr>
        <w:t>rights “includes</w:t>
      </w:r>
      <w:r w:rsidRPr="00C9473C">
        <w:rPr>
          <w:rFonts w:ascii="Times New Roman" w:hAnsi="Times New Roman"/>
          <w:color w:val="000000"/>
          <w:sz w:val="24"/>
          <w:szCs w:val="24"/>
        </w:rPr>
        <w:t xml:space="preserve"> the right to sexual health irrespective of one’s reproductive status. </w:t>
      </w:r>
    </w:p>
    <w:p w:rsidR="008F6E3D" w:rsidRPr="00C9473C" w:rsidRDefault="008F6E3D" w:rsidP="001A47DB">
      <w:pPr>
        <w:autoSpaceDE w:val="0"/>
        <w:autoSpaceDN w:val="0"/>
        <w:adjustRightInd w:val="0"/>
        <w:spacing w:line="360" w:lineRule="auto"/>
        <w:jc w:val="both"/>
        <w:rPr>
          <w:rFonts w:ascii="Times New Roman" w:hAnsi="Times New Roman"/>
          <w:color w:val="000000"/>
          <w:sz w:val="24"/>
          <w:szCs w:val="24"/>
        </w:rPr>
      </w:pPr>
    </w:p>
    <w:p w:rsidR="008F6E3D" w:rsidRPr="00C9473C" w:rsidRDefault="008F6E3D" w:rsidP="001A47DB">
      <w:pPr>
        <w:autoSpaceDE w:val="0"/>
        <w:autoSpaceDN w:val="0"/>
        <w:adjustRightInd w:val="0"/>
        <w:spacing w:line="360" w:lineRule="auto"/>
        <w:jc w:val="both"/>
        <w:rPr>
          <w:rFonts w:ascii="Times New Roman" w:hAnsi="Times New Roman"/>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8F6E3D" w:rsidRPr="00C9473C">
        <w:tc>
          <w:tcPr>
            <w:tcW w:w="9214" w:type="dxa"/>
          </w:tcPr>
          <w:p w:rsidR="001506CA" w:rsidRDefault="001506CA" w:rsidP="001A47DB">
            <w:pPr>
              <w:autoSpaceDE w:val="0"/>
              <w:autoSpaceDN w:val="0"/>
              <w:adjustRightInd w:val="0"/>
              <w:spacing w:line="360" w:lineRule="auto"/>
              <w:jc w:val="both"/>
              <w:rPr>
                <w:rFonts w:ascii="Times New Roman" w:eastAsia="Times New Roman" w:hAnsi="Times New Roman"/>
                <w:b/>
                <w:bCs/>
                <w:i/>
                <w:sz w:val="24"/>
                <w:szCs w:val="24"/>
              </w:rPr>
            </w:pPr>
          </w:p>
          <w:p w:rsidR="008F6E3D" w:rsidRPr="00C9473C" w:rsidRDefault="00F5530F" w:rsidP="001A47DB">
            <w:pPr>
              <w:autoSpaceDE w:val="0"/>
              <w:autoSpaceDN w:val="0"/>
              <w:adjustRightInd w:val="0"/>
              <w:spacing w:line="360" w:lineRule="auto"/>
              <w:jc w:val="both"/>
              <w:rPr>
                <w:rFonts w:ascii="Times New Roman" w:eastAsia="Times New Roman" w:hAnsi="Times New Roman"/>
                <w:b/>
                <w:bCs/>
                <w:i/>
                <w:sz w:val="24"/>
                <w:szCs w:val="24"/>
              </w:rPr>
            </w:pPr>
            <w:r>
              <w:rPr>
                <w:rFonts w:ascii="Times New Roman" w:eastAsia="Times New Roman" w:hAnsi="Times New Roman"/>
                <w:b/>
                <w:bCs/>
                <w:i/>
                <w:sz w:val="24"/>
                <w:szCs w:val="24"/>
              </w:rPr>
              <w:t xml:space="preserve">Self </w:t>
            </w:r>
            <w:r w:rsidR="008F6E3D" w:rsidRPr="00C9473C">
              <w:rPr>
                <w:rFonts w:ascii="Times New Roman" w:eastAsia="Times New Roman" w:hAnsi="Times New Roman"/>
                <w:b/>
                <w:bCs/>
                <w:i/>
                <w:sz w:val="24"/>
                <w:szCs w:val="24"/>
              </w:rPr>
              <w:t>Activity</w:t>
            </w:r>
            <w:r w:rsidR="00046C97" w:rsidRPr="00C9473C">
              <w:rPr>
                <w:rFonts w:ascii="Times New Roman" w:eastAsia="Times New Roman" w:hAnsi="Times New Roman"/>
                <w:b/>
                <w:bCs/>
                <w:i/>
                <w:sz w:val="24"/>
                <w:szCs w:val="24"/>
              </w:rPr>
              <w:t xml:space="preserve"> </w:t>
            </w:r>
            <w:r w:rsidR="008F6E3D" w:rsidRPr="00C9473C">
              <w:rPr>
                <w:rFonts w:ascii="Times New Roman" w:eastAsia="Times New Roman" w:hAnsi="Times New Roman"/>
                <w:b/>
                <w:bCs/>
                <w:i/>
                <w:sz w:val="24"/>
                <w:szCs w:val="24"/>
              </w:rPr>
              <w:t>1.1</w:t>
            </w:r>
          </w:p>
          <w:p w:rsidR="008F6E3D" w:rsidRPr="00C9473C" w:rsidRDefault="007B3ADB" w:rsidP="001A47DB">
            <w:pPr>
              <w:autoSpaceDE w:val="0"/>
              <w:autoSpaceDN w:val="0"/>
              <w:adjustRightInd w:val="0"/>
              <w:spacing w:line="360" w:lineRule="auto"/>
              <w:jc w:val="both"/>
              <w:rPr>
                <w:rFonts w:ascii="Times New Roman" w:eastAsia="Times New Roman" w:hAnsi="Times New Roman"/>
                <w:bCs/>
                <w:i/>
                <w:sz w:val="24"/>
                <w:szCs w:val="24"/>
              </w:rPr>
            </w:pPr>
            <w:r w:rsidRPr="00C9473C">
              <w:rPr>
                <w:rFonts w:ascii="Times New Roman" w:eastAsia="Times New Roman" w:hAnsi="Times New Roman"/>
                <w:bCs/>
                <w:i/>
                <w:sz w:val="24"/>
                <w:szCs w:val="24"/>
              </w:rPr>
              <w:t>1.</w:t>
            </w:r>
            <w:r w:rsidR="008F6E3D" w:rsidRPr="00C9473C">
              <w:rPr>
                <w:rFonts w:ascii="Times New Roman" w:eastAsia="Times New Roman" w:hAnsi="Times New Roman"/>
                <w:bCs/>
                <w:i/>
                <w:sz w:val="24"/>
                <w:szCs w:val="24"/>
              </w:rPr>
              <w:t>Explain the following reproductive health concepts</w:t>
            </w:r>
            <w:r w:rsidR="00F47F8E" w:rsidRPr="00C9473C">
              <w:rPr>
                <w:rFonts w:ascii="Times New Roman" w:eastAsia="Times New Roman" w:hAnsi="Times New Roman"/>
                <w:bCs/>
                <w:i/>
                <w:sz w:val="24"/>
                <w:szCs w:val="24"/>
              </w:rPr>
              <w:t>:</w:t>
            </w:r>
          </w:p>
          <w:p w:rsidR="008F6E3D" w:rsidRPr="007766C9" w:rsidRDefault="008F6E3D" w:rsidP="005B4BB1">
            <w:pPr>
              <w:pStyle w:val="ListParagraph"/>
              <w:numPr>
                <w:ilvl w:val="0"/>
                <w:numId w:val="128"/>
              </w:numPr>
              <w:autoSpaceDE w:val="0"/>
              <w:autoSpaceDN w:val="0"/>
              <w:adjustRightInd w:val="0"/>
              <w:spacing w:line="360" w:lineRule="auto"/>
              <w:jc w:val="both"/>
              <w:rPr>
                <w:rFonts w:ascii="Times New Roman" w:eastAsia="Times New Roman" w:hAnsi="Times New Roman"/>
                <w:i/>
                <w:color w:val="000000"/>
                <w:sz w:val="24"/>
                <w:szCs w:val="24"/>
              </w:rPr>
            </w:pPr>
            <w:r w:rsidRPr="007766C9">
              <w:rPr>
                <w:rFonts w:ascii="Times New Roman" w:eastAsia="Times New Roman" w:hAnsi="Times New Roman"/>
                <w:i/>
                <w:color w:val="000000"/>
                <w:sz w:val="24"/>
                <w:szCs w:val="24"/>
              </w:rPr>
              <w:t>Sexual health</w:t>
            </w:r>
          </w:p>
          <w:p w:rsidR="008F6E3D" w:rsidRPr="007766C9" w:rsidRDefault="008F6E3D" w:rsidP="005B4BB1">
            <w:pPr>
              <w:pStyle w:val="ListParagraph"/>
              <w:numPr>
                <w:ilvl w:val="0"/>
                <w:numId w:val="128"/>
              </w:numPr>
              <w:autoSpaceDE w:val="0"/>
              <w:autoSpaceDN w:val="0"/>
              <w:adjustRightInd w:val="0"/>
              <w:spacing w:line="360" w:lineRule="auto"/>
              <w:jc w:val="both"/>
              <w:rPr>
                <w:rFonts w:ascii="Times New Roman" w:eastAsia="Times New Roman" w:hAnsi="Times New Roman"/>
                <w:i/>
                <w:color w:val="000000"/>
                <w:sz w:val="24"/>
                <w:szCs w:val="24"/>
              </w:rPr>
            </w:pPr>
            <w:r w:rsidRPr="007766C9">
              <w:rPr>
                <w:rFonts w:ascii="Times New Roman" w:eastAsia="Times New Roman" w:hAnsi="Times New Roman"/>
                <w:i/>
                <w:color w:val="000000"/>
                <w:sz w:val="24"/>
                <w:szCs w:val="24"/>
              </w:rPr>
              <w:t>Sexuality</w:t>
            </w:r>
          </w:p>
          <w:p w:rsidR="008F6E3D" w:rsidRPr="007766C9" w:rsidRDefault="008F6E3D" w:rsidP="005B4BB1">
            <w:pPr>
              <w:pStyle w:val="ListParagraph"/>
              <w:numPr>
                <w:ilvl w:val="0"/>
                <w:numId w:val="128"/>
              </w:numPr>
              <w:autoSpaceDE w:val="0"/>
              <w:autoSpaceDN w:val="0"/>
              <w:adjustRightInd w:val="0"/>
              <w:spacing w:line="360" w:lineRule="auto"/>
              <w:jc w:val="both"/>
              <w:rPr>
                <w:rFonts w:ascii="Times New Roman" w:eastAsia="Times New Roman" w:hAnsi="Times New Roman"/>
                <w:i/>
                <w:color w:val="000000"/>
                <w:sz w:val="24"/>
                <w:szCs w:val="24"/>
              </w:rPr>
            </w:pPr>
            <w:r w:rsidRPr="007766C9">
              <w:rPr>
                <w:rFonts w:ascii="Times New Roman" w:eastAsia="Times New Roman" w:hAnsi="Times New Roman"/>
                <w:i/>
                <w:color w:val="000000"/>
                <w:sz w:val="24"/>
                <w:szCs w:val="24"/>
              </w:rPr>
              <w:t>Sexual identity/Gender Orientation</w:t>
            </w:r>
          </w:p>
          <w:p w:rsidR="008F6E3D" w:rsidRPr="007766C9" w:rsidRDefault="008F6E3D" w:rsidP="005B4BB1">
            <w:pPr>
              <w:pStyle w:val="ListParagraph"/>
              <w:numPr>
                <w:ilvl w:val="0"/>
                <w:numId w:val="128"/>
              </w:numPr>
              <w:autoSpaceDE w:val="0"/>
              <w:autoSpaceDN w:val="0"/>
              <w:adjustRightInd w:val="0"/>
              <w:spacing w:line="360" w:lineRule="auto"/>
              <w:jc w:val="both"/>
              <w:rPr>
                <w:rFonts w:ascii="Times New Roman" w:eastAsia="Times New Roman" w:hAnsi="Times New Roman"/>
                <w:i/>
                <w:color w:val="000000"/>
                <w:sz w:val="24"/>
                <w:szCs w:val="24"/>
              </w:rPr>
            </w:pPr>
            <w:r w:rsidRPr="007766C9">
              <w:rPr>
                <w:rFonts w:ascii="Times New Roman" w:eastAsia="Times New Roman" w:hAnsi="Times New Roman"/>
                <w:i/>
                <w:color w:val="000000"/>
                <w:sz w:val="24"/>
                <w:szCs w:val="24"/>
              </w:rPr>
              <w:t>Reproductive Decision making</w:t>
            </w:r>
          </w:p>
          <w:p w:rsidR="008F6E3D" w:rsidRPr="007766C9" w:rsidRDefault="008F6E3D" w:rsidP="005B4BB1">
            <w:pPr>
              <w:pStyle w:val="ListParagraph"/>
              <w:numPr>
                <w:ilvl w:val="0"/>
                <w:numId w:val="128"/>
              </w:numPr>
              <w:autoSpaceDE w:val="0"/>
              <w:autoSpaceDN w:val="0"/>
              <w:adjustRightInd w:val="0"/>
              <w:spacing w:line="360" w:lineRule="auto"/>
              <w:jc w:val="both"/>
              <w:rPr>
                <w:rFonts w:ascii="Times New Roman" w:eastAsia="Times New Roman" w:hAnsi="Times New Roman"/>
                <w:i/>
                <w:color w:val="000000"/>
                <w:sz w:val="24"/>
                <w:szCs w:val="24"/>
              </w:rPr>
            </w:pPr>
            <w:r w:rsidRPr="007766C9">
              <w:rPr>
                <w:rFonts w:ascii="Times New Roman" w:eastAsia="Times New Roman" w:hAnsi="Times New Roman"/>
                <w:i/>
                <w:color w:val="000000"/>
                <w:sz w:val="24"/>
                <w:szCs w:val="24"/>
              </w:rPr>
              <w:t>Equality and equity for men and women</w:t>
            </w:r>
          </w:p>
          <w:p w:rsidR="007B3ADB" w:rsidRPr="00C9473C" w:rsidRDefault="007B3ADB" w:rsidP="001A47DB">
            <w:pPr>
              <w:pStyle w:val="ListParagraph"/>
              <w:tabs>
                <w:tab w:val="left" w:pos="2895"/>
              </w:tabs>
              <w:spacing w:line="360" w:lineRule="auto"/>
              <w:ind w:left="0"/>
              <w:rPr>
                <w:rFonts w:ascii="Times New Roman" w:hAnsi="Times New Roman"/>
                <w:i/>
                <w:sz w:val="24"/>
                <w:szCs w:val="24"/>
                <w:lang w:val="en-GB"/>
              </w:rPr>
            </w:pPr>
            <w:r w:rsidRPr="00C9473C">
              <w:rPr>
                <w:rFonts w:ascii="Times New Roman" w:hAnsi="Times New Roman"/>
                <w:i/>
                <w:color w:val="000000"/>
                <w:sz w:val="24"/>
                <w:szCs w:val="24"/>
              </w:rPr>
              <w:t xml:space="preserve">2. </w:t>
            </w:r>
            <w:r w:rsidRPr="00C9473C">
              <w:rPr>
                <w:rFonts w:ascii="Times New Roman" w:hAnsi="Times New Roman"/>
                <w:i/>
                <w:sz w:val="24"/>
                <w:szCs w:val="24"/>
                <w:lang w:val="en-GB"/>
              </w:rPr>
              <w:t>Explain  components of the National sexual and   reproductive Health (SRH) Policy</w:t>
            </w:r>
          </w:p>
          <w:p w:rsidR="00DD36D3" w:rsidRPr="00C9473C" w:rsidRDefault="00DD36D3" w:rsidP="001A47DB">
            <w:pPr>
              <w:pStyle w:val="ListParagraph"/>
              <w:tabs>
                <w:tab w:val="left" w:pos="2895"/>
              </w:tabs>
              <w:spacing w:line="360" w:lineRule="auto"/>
              <w:ind w:left="0"/>
              <w:rPr>
                <w:rFonts w:ascii="Times New Roman" w:hAnsi="Times New Roman"/>
                <w:i/>
                <w:sz w:val="24"/>
                <w:szCs w:val="24"/>
                <w:lang w:val="en-GB"/>
              </w:rPr>
            </w:pPr>
            <w:r w:rsidRPr="00C9473C">
              <w:rPr>
                <w:rFonts w:ascii="Times New Roman" w:hAnsi="Times New Roman"/>
                <w:i/>
                <w:sz w:val="24"/>
                <w:szCs w:val="24"/>
                <w:lang w:val="en-GB"/>
              </w:rPr>
              <w:t>3. Analyse</w:t>
            </w:r>
            <w:r w:rsidR="001726C6" w:rsidRPr="00C9473C">
              <w:rPr>
                <w:rFonts w:ascii="Times New Roman" w:hAnsi="Times New Roman"/>
                <w:i/>
                <w:sz w:val="24"/>
                <w:szCs w:val="24"/>
                <w:lang w:val="en-GB"/>
              </w:rPr>
              <w:t xml:space="preserve"> national and international SRH</w:t>
            </w:r>
            <w:r w:rsidRPr="00C9473C">
              <w:rPr>
                <w:rFonts w:ascii="Times New Roman" w:hAnsi="Times New Roman"/>
                <w:i/>
                <w:sz w:val="24"/>
                <w:szCs w:val="24"/>
                <w:lang w:val="en-GB"/>
              </w:rPr>
              <w:t xml:space="preserve"> documents</w:t>
            </w:r>
          </w:p>
          <w:p w:rsidR="007766C9" w:rsidRDefault="00DD36D3" w:rsidP="00B76E4C">
            <w:pPr>
              <w:pStyle w:val="ListParagraph"/>
              <w:tabs>
                <w:tab w:val="left" w:pos="2895"/>
              </w:tabs>
              <w:spacing w:line="360" w:lineRule="auto"/>
              <w:ind w:left="0"/>
              <w:rPr>
                <w:rFonts w:ascii="Times New Roman" w:eastAsia="Times New Roman" w:hAnsi="Times New Roman"/>
                <w:i/>
                <w:sz w:val="24"/>
                <w:szCs w:val="24"/>
              </w:rPr>
            </w:pPr>
            <w:r w:rsidRPr="00C9473C">
              <w:rPr>
                <w:rFonts w:ascii="Times New Roman" w:hAnsi="Times New Roman"/>
                <w:i/>
                <w:sz w:val="24"/>
                <w:szCs w:val="24"/>
                <w:lang w:val="en-GB"/>
              </w:rPr>
              <w:t xml:space="preserve">4. </w:t>
            </w:r>
            <w:r w:rsidRPr="00C9473C">
              <w:rPr>
                <w:rFonts w:ascii="Times New Roman" w:eastAsia="Times New Roman" w:hAnsi="Times New Roman"/>
                <w:i/>
                <w:iCs/>
                <w:sz w:val="24"/>
                <w:szCs w:val="24"/>
              </w:rPr>
              <w:t>R</w:t>
            </w:r>
            <w:r w:rsidRPr="00C9473C">
              <w:rPr>
                <w:rFonts w:ascii="Times New Roman" w:eastAsia="Times New Roman" w:hAnsi="Times New Roman"/>
                <w:i/>
                <w:sz w:val="24"/>
                <w:szCs w:val="24"/>
              </w:rPr>
              <w:t xml:space="preserve">ead through the </w:t>
            </w:r>
            <w:r w:rsidRPr="00C9473C">
              <w:rPr>
                <w:rFonts w:ascii="Times New Roman" w:eastAsia="Times New Roman" w:hAnsi="Times New Roman"/>
                <w:i/>
                <w:iCs/>
                <w:sz w:val="24"/>
                <w:szCs w:val="24"/>
              </w:rPr>
              <w:t xml:space="preserve">Universal Declaration of Human Rights </w:t>
            </w:r>
            <w:r w:rsidRPr="00C9473C">
              <w:rPr>
                <w:rFonts w:ascii="Times New Roman" w:eastAsia="Times New Roman" w:hAnsi="Times New Roman"/>
                <w:i/>
                <w:sz w:val="24"/>
                <w:szCs w:val="24"/>
              </w:rPr>
              <w:t>document and select</w:t>
            </w:r>
            <w:r w:rsidR="00672C9E" w:rsidRPr="00C9473C">
              <w:rPr>
                <w:rFonts w:ascii="Times New Roman" w:eastAsia="Times New Roman" w:hAnsi="Times New Roman"/>
                <w:i/>
                <w:sz w:val="24"/>
                <w:szCs w:val="24"/>
              </w:rPr>
              <w:t xml:space="preserve"> those </w:t>
            </w:r>
            <w:r w:rsidR="007766C9">
              <w:rPr>
                <w:rFonts w:ascii="Times New Roman" w:eastAsia="Times New Roman" w:hAnsi="Times New Roman"/>
                <w:i/>
                <w:sz w:val="24"/>
                <w:szCs w:val="24"/>
              </w:rPr>
              <w:t xml:space="preserve">  </w:t>
            </w:r>
          </w:p>
          <w:p w:rsidR="008F6E3D" w:rsidRPr="00B76E4C" w:rsidRDefault="007766C9" w:rsidP="00B76E4C">
            <w:pPr>
              <w:pStyle w:val="ListParagraph"/>
              <w:tabs>
                <w:tab w:val="left" w:pos="2895"/>
              </w:tabs>
              <w:spacing w:line="360" w:lineRule="auto"/>
              <w:ind w:left="0"/>
              <w:rPr>
                <w:rFonts w:ascii="Times New Roman" w:hAnsi="Times New Roman"/>
                <w:i/>
                <w:sz w:val="24"/>
                <w:szCs w:val="24"/>
                <w:lang w:val="en-GB"/>
              </w:rPr>
            </w:pPr>
            <w:r>
              <w:rPr>
                <w:rFonts w:ascii="Times New Roman" w:eastAsia="Times New Roman" w:hAnsi="Times New Roman"/>
                <w:i/>
                <w:sz w:val="24"/>
                <w:szCs w:val="24"/>
              </w:rPr>
              <w:t xml:space="preserve">   </w:t>
            </w:r>
            <w:r w:rsidR="00672C9E" w:rsidRPr="00C9473C">
              <w:rPr>
                <w:rFonts w:ascii="Times New Roman" w:eastAsia="Times New Roman" w:hAnsi="Times New Roman"/>
                <w:i/>
                <w:sz w:val="24"/>
                <w:szCs w:val="24"/>
              </w:rPr>
              <w:t xml:space="preserve">rights that impact on </w:t>
            </w:r>
            <w:r w:rsidR="00DD36D3" w:rsidRPr="00C9473C">
              <w:rPr>
                <w:rFonts w:ascii="Times New Roman" w:eastAsia="Times New Roman" w:hAnsi="Times New Roman"/>
                <w:i/>
                <w:sz w:val="24"/>
                <w:szCs w:val="24"/>
              </w:rPr>
              <w:t xml:space="preserve"> sexual and reproductive health</w:t>
            </w:r>
          </w:p>
        </w:tc>
      </w:tr>
    </w:tbl>
    <w:p w:rsidR="00DF1644" w:rsidRPr="00C9473C" w:rsidRDefault="00DF1644" w:rsidP="001A47DB">
      <w:pPr>
        <w:autoSpaceDE w:val="0"/>
        <w:autoSpaceDN w:val="0"/>
        <w:adjustRightInd w:val="0"/>
        <w:spacing w:line="360" w:lineRule="auto"/>
        <w:jc w:val="both"/>
        <w:rPr>
          <w:rFonts w:ascii="Times New Roman" w:hAnsi="Times New Roman"/>
          <w:bCs/>
          <w:sz w:val="24"/>
          <w:szCs w:val="24"/>
        </w:rPr>
      </w:pPr>
    </w:p>
    <w:p w:rsidR="005F1530" w:rsidRPr="00C9473C" w:rsidRDefault="003A5A45" w:rsidP="001A47DB">
      <w:pPr>
        <w:autoSpaceDE w:val="0"/>
        <w:autoSpaceDN w:val="0"/>
        <w:adjustRightInd w:val="0"/>
        <w:spacing w:line="360" w:lineRule="auto"/>
        <w:jc w:val="both"/>
        <w:rPr>
          <w:rFonts w:ascii="Times New Roman" w:hAnsi="Times New Roman"/>
          <w:b/>
          <w:bCs/>
          <w:sz w:val="24"/>
          <w:szCs w:val="24"/>
        </w:rPr>
      </w:pPr>
      <w:r>
        <w:rPr>
          <w:rFonts w:ascii="Times New Roman" w:hAnsi="Times New Roman"/>
          <w:b/>
          <w:bCs/>
          <w:sz w:val="24"/>
          <w:szCs w:val="24"/>
        </w:rPr>
        <w:t>1.4</w:t>
      </w:r>
      <w:r w:rsidR="005F1530" w:rsidRPr="00C9473C">
        <w:rPr>
          <w:rFonts w:ascii="Times New Roman" w:hAnsi="Times New Roman"/>
          <w:b/>
          <w:bCs/>
          <w:sz w:val="24"/>
          <w:szCs w:val="24"/>
        </w:rPr>
        <w:t xml:space="preserve"> Determina</w:t>
      </w:r>
      <w:r w:rsidR="00955E29" w:rsidRPr="00C9473C">
        <w:rPr>
          <w:rFonts w:ascii="Times New Roman" w:hAnsi="Times New Roman"/>
          <w:b/>
          <w:bCs/>
          <w:sz w:val="24"/>
          <w:szCs w:val="24"/>
        </w:rPr>
        <w:t>nts of Sexual and Reproductive H</w:t>
      </w:r>
      <w:r w:rsidR="005F1530" w:rsidRPr="00C9473C">
        <w:rPr>
          <w:rFonts w:ascii="Times New Roman" w:hAnsi="Times New Roman"/>
          <w:b/>
          <w:bCs/>
          <w:sz w:val="24"/>
          <w:szCs w:val="24"/>
        </w:rPr>
        <w:t>ealth</w:t>
      </w:r>
    </w:p>
    <w:p w:rsidR="005F1530" w:rsidRPr="00C9473C" w:rsidRDefault="005F1530" w:rsidP="001A47DB">
      <w:pPr>
        <w:spacing w:line="360" w:lineRule="auto"/>
        <w:jc w:val="both"/>
        <w:rPr>
          <w:rFonts w:ascii="Times New Roman" w:hAnsi="Times New Roman"/>
          <w:sz w:val="24"/>
          <w:szCs w:val="24"/>
        </w:rPr>
      </w:pPr>
      <w:r w:rsidRPr="00C9473C">
        <w:rPr>
          <w:rFonts w:ascii="Times New Roman" w:hAnsi="Times New Roman"/>
          <w:sz w:val="24"/>
          <w:szCs w:val="24"/>
        </w:rPr>
        <w:t>Sexual and Reproductive health affects, and is affected by, the broader context of peoples life, economic, education, employment, living conditions and family environment, social and gender relationships and the traditional and legal structures within which they live. Sexual and reproductive behaviors are governed by complex biological, cultural and psycho-social factors.</w:t>
      </w:r>
    </w:p>
    <w:p w:rsidR="007766C9" w:rsidRDefault="005F1530" w:rsidP="001A47DB">
      <w:pPr>
        <w:spacing w:line="360" w:lineRule="auto"/>
        <w:jc w:val="both"/>
        <w:rPr>
          <w:rFonts w:ascii="Times New Roman" w:hAnsi="Times New Roman"/>
          <w:color w:val="00FFFF"/>
          <w:sz w:val="24"/>
          <w:szCs w:val="24"/>
        </w:rPr>
      </w:pPr>
      <w:r w:rsidRPr="00C9473C">
        <w:rPr>
          <w:rFonts w:ascii="Times New Roman" w:hAnsi="Times New Roman"/>
          <w:sz w:val="24"/>
          <w:szCs w:val="24"/>
        </w:rPr>
        <w:t xml:space="preserve">It can be said the four factors (that can be referred to as four </w:t>
      </w:r>
      <w:r w:rsidR="00554D22" w:rsidRPr="00C9473C">
        <w:rPr>
          <w:rFonts w:ascii="Times New Roman" w:hAnsi="Times New Roman"/>
          <w:b/>
          <w:sz w:val="24"/>
          <w:szCs w:val="24"/>
        </w:rPr>
        <w:t>P</w:t>
      </w:r>
      <w:r w:rsidRPr="00C9473C">
        <w:rPr>
          <w:rFonts w:ascii="Times New Roman" w:hAnsi="Times New Roman"/>
          <w:sz w:val="24"/>
          <w:szCs w:val="24"/>
        </w:rPr>
        <w:t xml:space="preserve">’s) contribute to the determination of health in </w:t>
      </w:r>
      <w:r w:rsidR="000B5155" w:rsidRPr="00C9473C">
        <w:rPr>
          <w:rFonts w:ascii="Times New Roman" w:hAnsi="Times New Roman"/>
          <w:sz w:val="24"/>
          <w:szCs w:val="24"/>
        </w:rPr>
        <w:t>general</w:t>
      </w:r>
      <w:r w:rsidRPr="00C9473C">
        <w:rPr>
          <w:rFonts w:ascii="Times New Roman" w:hAnsi="Times New Roman"/>
          <w:sz w:val="24"/>
          <w:szCs w:val="24"/>
        </w:rPr>
        <w:t xml:space="preserve"> and reproductive health in particular: </w:t>
      </w:r>
      <w:r w:rsidRPr="007766C9">
        <w:rPr>
          <w:rFonts w:ascii="Times New Roman" w:hAnsi="Times New Roman"/>
          <w:sz w:val="24"/>
          <w:szCs w:val="24"/>
        </w:rPr>
        <w:t>providence, people, politicians and providers o</w:t>
      </w:r>
      <w:r w:rsidRPr="00C9473C">
        <w:rPr>
          <w:rFonts w:ascii="Times New Roman" w:hAnsi="Times New Roman"/>
          <w:sz w:val="24"/>
          <w:szCs w:val="24"/>
        </w:rPr>
        <w:t>f health services.</w:t>
      </w:r>
      <w:r w:rsidRPr="00C9473C">
        <w:rPr>
          <w:rFonts w:ascii="Times New Roman" w:hAnsi="Times New Roman"/>
          <w:color w:val="00FFFF"/>
          <w:sz w:val="24"/>
          <w:szCs w:val="24"/>
        </w:rPr>
        <w:t xml:space="preserve"> </w:t>
      </w:r>
    </w:p>
    <w:p w:rsidR="007766C9" w:rsidRDefault="005F1530" w:rsidP="001A47DB">
      <w:pPr>
        <w:spacing w:line="360" w:lineRule="auto"/>
        <w:jc w:val="both"/>
        <w:rPr>
          <w:rFonts w:ascii="Times New Roman" w:hAnsi="Times New Roman"/>
          <w:sz w:val="24"/>
          <w:szCs w:val="24"/>
        </w:rPr>
      </w:pPr>
      <w:r w:rsidRPr="007766C9">
        <w:rPr>
          <w:rFonts w:ascii="Times New Roman" w:hAnsi="Times New Roman"/>
          <w:b/>
          <w:sz w:val="24"/>
          <w:szCs w:val="24"/>
        </w:rPr>
        <w:t>Providence</w:t>
      </w:r>
      <w:r w:rsidR="007766C9">
        <w:rPr>
          <w:rFonts w:ascii="Times New Roman" w:hAnsi="Times New Roman"/>
          <w:b/>
          <w:sz w:val="24"/>
          <w:szCs w:val="24"/>
        </w:rPr>
        <w:t xml:space="preserve"> -</w:t>
      </w:r>
      <w:r w:rsidRPr="00C9473C">
        <w:rPr>
          <w:rFonts w:ascii="Times New Roman" w:hAnsi="Times New Roman"/>
          <w:sz w:val="24"/>
          <w:szCs w:val="24"/>
        </w:rPr>
        <w:t xml:space="preserve"> constitutes our genetic constitution, including diseases to which we are more susceptible</w:t>
      </w:r>
      <w:r w:rsidR="00D00A4D">
        <w:rPr>
          <w:rFonts w:ascii="Times New Roman" w:hAnsi="Times New Roman"/>
          <w:sz w:val="24"/>
          <w:szCs w:val="24"/>
        </w:rPr>
        <w:t xml:space="preserve">. </w:t>
      </w:r>
    </w:p>
    <w:p w:rsidR="007766C9" w:rsidRDefault="005F1530" w:rsidP="001A47DB">
      <w:pPr>
        <w:spacing w:line="360" w:lineRule="auto"/>
        <w:jc w:val="both"/>
        <w:rPr>
          <w:rFonts w:ascii="Times New Roman" w:hAnsi="Times New Roman"/>
          <w:sz w:val="24"/>
          <w:szCs w:val="24"/>
        </w:rPr>
      </w:pPr>
      <w:r w:rsidRPr="007766C9">
        <w:rPr>
          <w:rFonts w:ascii="Times New Roman" w:hAnsi="Times New Roman"/>
          <w:b/>
          <w:sz w:val="24"/>
          <w:szCs w:val="24"/>
        </w:rPr>
        <w:lastRenderedPageBreak/>
        <w:t>People’s</w:t>
      </w:r>
      <w:r w:rsidR="007766C9">
        <w:rPr>
          <w:rFonts w:ascii="Times New Roman" w:hAnsi="Times New Roman"/>
          <w:sz w:val="24"/>
          <w:szCs w:val="24"/>
        </w:rPr>
        <w:t xml:space="preserve"> -</w:t>
      </w:r>
      <w:r w:rsidRPr="00C9473C">
        <w:rPr>
          <w:rFonts w:ascii="Times New Roman" w:hAnsi="Times New Roman"/>
          <w:sz w:val="24"/>
          <w:szCs w:val="24"/>
        </w:rPr>
        <w:t xml:space="preserve"> life style behavior can promote or undermine their own health. Their behaviors can even affect other people’s health. The social-economic condition of the society in which we are born and in which we live is another determinant of our health.</w:t>
      </w:r>
    </w:p>
    <w:p w:rsidR="007766C9" w:rsidRDefault="005F1530" w:rsidP="001A47DB">
      <w:pPr>
        <w:spacing w:line="360" w:lineRule="auto"/>
        <w:jc w:val="both"/>
        <w:rPr>
          <w:rFonts w:ascii="Times New Roman" w:hAnsi="Times New Roman"/>
          <w:sz w:val="24"/>
          <w:szCs w:val="24"/>
        </w:rPr>
      </w:pPr>
      <w:r w:rsidRPr="007766C9">
        <w:rPr>
          <w:rFonts w:ascii="Times New Roman" w:hAnsi="Times New Roman"/>
          <w:b/>
          <w:sz w:val="24"/>
          <w:szCs w:val="24"/>
        </w:rPr>
        <w:t xml:space="preserve"> Politician’s</w:t>
      </w:r>
      <w:r w:rsidRPr="00C9473C">
        <w:rPr>
          <w:rFonts w:ascii="Times New Roman" w:hAnsi="Times New Roman"/>
          <w:sz w:val="24"/>
          <w:szCs w:val="24"/>
        </w:rPr>
        <w:t xml:space="preserve"> </w:t>
      </w:r>
      <w:r w:rsidR="007766C9">
        <w:rPr>
          <w:rFonts w:ascii="Times New Roman" w:hAnsi="Times New Roman"/>
          <w:sz w:val="24"/>
          <w:szCs w:val="24"/>
        </w:rPr>
        <w:t xml:space="preserve">- </w:t>
      </w:r>
      <w:r w:rsidRPr="00C9473C">
        <w:rPr>
          <w:rFonts w:ascii="Times New Roman" w:hAnsi="Times New Roman"/>
          <w:sz w:val="24"/>
          <w:szCs w:val="24"/>
        </w:rPr>
        <w:t>and legislators play an important role in the shaping of societies by controlling the resources that can be allocated to health, they are, consciously or unconsciously , making decisions on who shall live or who shall die. Laws and policies can advance women’s rights and health and can obstruct their autonomy and choice in decisions regarding their sexual and reproductive health.</w:t>
      </w:r>
    </w:p>
    <w:p w:rsidR="00A30FF6" w:rsidRPr="00C9473C" w:rsidRDefault="005F1530" w:rsidP="001A47DB">
      <w:pPr>
        <w:spacing w:line="360" w:lineRule="auto"/>
        <w:jc w:val="both"/>
        <w:rPr>
          <w:rFonts w:ascii="Times New Roman" w:hAnsi="Times New Roman"/>
          <w:sz w:val="24"/>
          <w:szCs w:val="24"/>
        </w:rPr>
      </w:pPr>
      <w:r w:rsidRPr="007766C9">
        <w:rPr>
          <w:rFonts w:ascii="Times New Roman" w:hAnsi="Times New Roman"/>
          <w:b/>
          <w:sz w:val="24"/>
          <w:szCs w:val="24"/>
        </w:rPr>
        <w:t xml:space="preserve"> Providers</w:t>
      </w:r>
      <w:r w:rsidR="007766C9">
        <w:rPr>
          <w:rFonts w:ascii="Times New Roman" w:hAnsi="Times New Roman"/>
          <w:sz w:val="24"/>
          <w:szCs w:val="24"/>
        </w:rPr>
        <w:t xml:space="preserve"> -</w:t>
      </w:r>
      <w:r w:rsidRPr="00C9473C">
        <w:rPr>
          <w:rFonts w:ascii="Times New Roman" w:hAnsi="Times New Roman"/>
          <w:sz w:val="24"/>
          <w:szCs w:val="24"/>
        </w:rPr>
        <w:t xml:space="preserve"> of health care services are a</w:t>
      </w:r>
      <w:r w:rsidR="00A30FF6" w:rsidRPr="00C9473C">
        <w:rPr>
          <w:rFonts w:ascii="Times New Roman" w:hAnsi="Times New Roman"/>
          <w:sz w:val="24"/>
          <w:szCs w:val="24"/>
        </w:rPr>
        <w:t>lso strong determinants of SRH.</w:t>
      </w:r>
    </w:p>
    <w:p w:rsidR="00A30FF6" w:rsidRPr="00C9473C" w:rsidRDefault="003A5A45" w:rsidP="001A47DB">
      <w:pPr>
        <w:spacing w:line="360" w:lineRule="auto"/>
        <w:jc w:val="both"/>
        <w:rPr>
          <w:rFonts w:ascii="Times New Roman" w:hAnsi="Times New Roman"/>
          <w:b/>
          <w:sz w:val="24"/>
          <w:szCs w:val="24"/>
        </w:rPr>
      </w:pPr>
      <w:r>
        <w:rPr>
          <w:rFonts w:ascii="Times New Roman" w:hAnsi="Times New Roman"/>
          <w:b/>
          <w:sz w:val="24"/>
          <w:szCs w:val="24"/>
        </w:rPr>
        <w:t>1.5</w:t>
      </w:r>
      <w:r w:rsidR="00B85582">
        <w:rPr>
          <w:rFonts w:ascii="Times New Roman" w:hAnsi="Times New Roman"/>
          <w:b/>
          <w:sz w:val="24"/>
          <w:szCs w:val="24"/>
        </w:rPr>
        <w:t xml:space="preserve"> Human S</w:t>
      </w:r>
      <w:r w:rsidR="00A30FF6" w:rsidRPr="00C9473C">
        <w:rPr>
          <w:rFonts w:ascii="Times New Roman" w:hAnsi="Times New Roman"/>
          <w:b/>
          <w:sz w:val="24"/>
          <w:szCs w:val="24"/>
        </w:rPr>
        <w:t xml:space="preserve">exuality </w:t>
      </w:r>
    </w:p>
    <w:p w:rsidR="00554D22" w:rsidRPr="00C9473C" w:rsidRDefault="00B16BE5" w:rsidP="00B16BE5">
      <w:pPr>
        <w:tabs>
          <w:tab w:val="left" w:pos="2895"/>
          <w:tab w:val="center" w:pos="4680"/>
        </w:tabs>
        <w:spacing w:line="360" w:lineRule="auto"/>
        <w:jc w:val="both"/>
        <w:rPr>
          <w:rFonts w:ascii="Times New Roman" w:hAnsi="Times New Roman"/>
          <w:b/>
          <w:color w:val="FF0000"/>
          <w:sz w:val="24"/>
          <w:szCs w:val="24"/>
        </w:rPr>
      </w:pPr>
      <w:r w:rsidRPr="00C9473C">
        <w:rPr>
          <w:rFonts w:ascii="Times New Roman" w:hAnsi="Times New Roman"/>
          <w:bCs/>
          <w:sz w:val="24"/>
          <w:szCs w:val="24"/>
        </w:rPr>
        <w:t>Human sexuality</w:t>
      </w:r>
      <w:r w:rsidRPr="00C9473C">
        <w:rPr>
          <w:rFonts w:ascii="Times New Roman" w:hAnsi="Times New Roman"/>
          <w:sz w:val="24"/>
          <w:szCs w:val="24"/>
        </w:rPr>
        <w:t xml:space="preserve"> is how people experience the erotic and express themselves as sexual beings. Frequently driven by the desire for sexual pleasure, human sexuality has biological, physical, and emotional aspects. Biologically, it refers to the reproductive mechanism as well as the basic biological drive that exists in all species and can encompass sexual intercourse and sexual contact in all its forms. Emotional aspects deal with the intense emotions relating to sexual acts and associated social bonds. Physical issues around sexuality range from purely medical considerations to concerns about the physiological or even psychological and sociological aspects of sexual </w:t>
      </w:r>
      <w:r w:rsidR="000F7A21" w:rsidRPr="00C9473C">
        <w:rPr>
          <w:rFonts w:ascii="Times New Roman" w:hAnsi="Times New Roman"/>
          <w:sz w:val="24"/>
          <w:szCs w:val="24"/>
        </w:rPr>
        <w:t>behavior</w:t>
      </w:r>
      <w:r w:rsidRPr="00C9473C">
        <w:rPr>
          <w:rFonts w:ascii="Times New Roman" w:hAnsi="Times New Roman"/>
          <w:sz w:val="24"/>
          <w:szCs w:val="24"/>
        </w:rPr>
        <w:t>.</w:t>
      </w:r>
    </w:p>
    <w:p w:rsidR="00554D22" w:rsidRPr="00C9473C" w:rsidRDefault="00554D22" w:rsidP="00B16BE5">
      <w:pPr>
        <w:pStyle w:val="NormalWeb"/>
        <w:spacing w:line="360" w:lineRule="auto"/>
      </w:pPr>
      <w:r w:rsidRPr="00C9473C">
        <w:t xml:space="preserve">The term can also cover </w:t>
      </w:r>
      <w:r w:rsidR="00B16BE5" w:rsidRPr="00C9473C">
        <w:t>cultural</w:t>
      </w:r>
      <w:r w:rsidRPr="00C9473C">
        <w:t xml:space="preserve">, </w:t>
      </w:r>
      <w:r w:rsidR="00B16BE5" w:rsidRPr="00C9473C">
        <w:t>political</w:t>
      </w:r>
      <w:r w:rsidRPr="00C9473C">
        <w:t xml:space="preserve">, </w:t>
      </w:r>
      <w:r w:rsidR="00B16BE5" w:rsidRPr="00C9473C">
        <w:t>legal</w:t>
      </w:r>
      <w:r w:rsidRPr="00C9473C">
        <w:t xml:space="preserve"> and </w:t>
      </w:r>
      <w:hyperlink r:id="rId8" w:tooltip="Philosophy" w:history="1">
        <w:r w:rsidRPr="00C9473C">
          <w:rPr>
            <w:rStyle w:val="Hyperlink"/>
            <w:color w:val="auto"/>
            <w:u w:val="none"/>
          </w:rPr>
          <w:t>philosophical</w:t>
        </w:r>
      </w:hyperlink>
      <w:r w:rsidRPr="00C9473C">
        <w:t xml:space="preserve"> aspects. It may also refer to issues of </w:t>
      </w:r>
      <w:hyperlink r:id="rId9" w:tooltip="Morality" w:history="1">
        <w:r w:rsidRPr="00C9473C">
          <w:rPr>
            <w:rStyle w:val="Hyperlink"/>
            <w:color w:val="auto"/>
            <w:u w:val="none"/>
          </w:rPr>
          <w:t>morality</w:t>
        </w:r>
      </w:hyperlink>
      <w:r w:rsidRPr="00C9473C">
        <w:t xml:space="preserve">, </w:t>
      </w:r>
      <w:r w:rsidR="001726C6" w:rsidRPr="00C9473C">
        <w:t>ethics,</w:t>
      </w:r>
      <w:r w:rsidRPr="00C9473C">
        <w:t xml:space="preserve"> </w:t>
      </w:r>
      <w:r w:rsidR="007C4765" w:rsidRPr="00C9473C">
        <w:t>theology,</w:t>
      </w:r>
      <w:r w:rsidRPr="00C9473C">
        <w:t xml:space="preserve"> </w:t>
      </w:r>
      <w:r w:rsidR="001726C6" w:rsidRPr="00C9473C">
        <w:t>spirituality or religion</w:t>
      </w:r>
      <w:r w:rsidRPr="00C9473C">
        <w:t xml:space="preserve"> and how they relate to all things sexual</w:t>
      </w:r>
      <w:r w:rsidR="001726C6" w:rsidRPr="00C9473C">
        <w:t>ly</w:t>
      </w:r>
      <w:r w:rsidRPr="00C9473C">
        <w:t>.</w:t>
      </w:r>
    </w:p>
    <w:p w:rsidR="003A5A45" w:rsidRDefault="003A5A45" w:rsidP="001A47DB">
      <w:pPr>
        <w:spacing w:line="360" w:lineRule="auto"/>
        <w:rPr>
          <w:rFonts w:ascii="Times New Roman" w:hAnsi="Times New Roman"/>
          <w:b/>
          <w:sz w:val="24"/>
          <w:szCs w:val="24"/>
        </w:rPr>
      </w:pPr>
    </w:p>
    <w:p w:rsidR="003A5A45" w:rsidRDefault="003A5A45" w:rsidP="001A47DB">
      <w:pPr>
        <w:spacing w:line="360" w:lineRule="auto"/>
        <w:rPr>
          <w:rFonts w:ascii="Times New Roman" w:hAnsi="Times New Roman"/>
          <w:b/>
          <w:sz w:val="24"/>
          <w:szCs w:val="24"/>
        </w:rPr>
      </w:pPr>
    </w:p>
    <w:p w:rsidR="003A5A45" w:rsidRDefault="003A5A45" w:rsidP="001A47DB">
      <w:pPr>
        <w:spacing w:line="360" w:lineRule="auto"/>
        <w:rPr>
          <w:rFonts w:ascii="Times New Roman" w:hAnsi="Times New Roman"/>
          <w:b/>
          <w:sz w:val="24"/>
          <w:szCs w:val="24"/>
        </w:rPr>
      </w:pPr>
    </w:p>
    <w:p w:rsidR="003A5A45" w:rsidRDefault="003A5A45" w:rsidP="001A47DB">
      <w:pPr>
        <w:spacing w:line="360" w:lineRule="auto"/>
        <w:rPr>
          <w:rFonts w:ascii="Times New Roman" w:hAnsi="Times New Roman"/>
          <w:b/>
          <w:sz w:val="24"/>
          <w:szCs w:val="24"/>
        </w:rPr>
      </w:pPr>
    </w:p>
    <w:p w:rsidR="007766C9" w:rsidRDefault="007766C9" w:rsidP="001A47DB">
      <w:pPr>
        <w:spacing w:line="360" w:lineRule="auto"/>
        <w:rPr>
          <w:rFonts w:ascii="Times New Roman" w:hAnsi="Times New Roman"/>
          <w:b/>
          <w:sz w:val="24"/>
          <w:szCs w:val="24"/>
        </w:rPr>
      </w:pPr>
    </w:p>
    <w:p w:rsidR="00F5530F" w:rsidRPr="00F5530F" w:rsidRDefault="00B05B93" w:rsidP="001A47DB">
      <w:pPr>
        <w:spacing w:line="360" w:lineRule="auto"/>
        <w:rPr>
          <w:rFonts w:ascii="Times New Roman" w:hAnsi="Times New Roman"/>
          <w:b/>
          <w:sz w:val="36"/>
          <w:szCs w:val="36"/>
        </w:rPr>
      </w:pPr>
      <w:r w:rsidRPr="00F5530F">
        <w:rPr>
          <w:rFonts w:ascii="Times New Roman" w:hAnsi="Times New Roman"/>
          <w:b/>
          <w:sz w:val="36"/>
          <w:szCs w:val="36"/>
        </w:rPr>
        <w:lastRenderedPageBreak/>
        <w:t>UNIT</w:t>
      </w:r>
      <w:r w:rsidR="00F5530F" w:rsidRPr="00F5530F">
        <w:rPr>
          <w:rFonts w:ascii="Times New Roman" w:hAnsi="Times New Roman"/>
          <w:b/>
          <w:sz w:val="36"/>
          <w:szCs w:val="36"/>
        </w:rPr>
        <w:t xml:space="preserve"> 2</w:t>
      </w:r>
      <w:r w:rsidRPr="00F5530F">
        <w:rPr>
          <w:rFonts w:ascii="Times New Roman" w:hAnsi="Times New Roman"/>
          <w:b/>
          <w:sz w:val="36"/>
          <w:szCs w:val="36"/>
        </w:rPr>
        <w:t xml:space="preserve"> </w:t>
      </w:r>
    </w:p>
    <w:p w:rsidR="006F42B7" w:rsidRDefault="00B05B93" w:rsidP="001A47DB">
      <w:pPr>
        <w:spacing w:line="360" w:lineRule="auto"/>
        <w:rPr>
          <w:rFonts w:ascii="Times New Roman" w:hAnsi="Times New Roman"/>
          <w:b/>
          <w:sz w:val="24"/>
          <w:szCs w:val="24"/>
        </w:rPr>
      </w:pPr>
      <w:r w:rsidRPr="00C9473C">
        <w:rPr>
          <w:rFonts w:ascii="Times New Roman" w:hAnsi="Times New Roman"/>
          <w:b/>
          <w:sz w:val="24"/>
          <w:szCs w:val="24"/>
        </w:rPr>
        <w:t>S</w:t>
      </w:r>
      <w:r w:rsidR="007C4765" w:rsidRPr="00C9473C">
        <w:rPr>
          <w:rFonts w:ascii="Times New Roman" w:hAnsi="Times New Roman"/>
          <w:b/>
          <w:sz w:val="24"/>
          <w:szCs w:val="24"/>
        </w:rPr>
        <w:t>TRATEGIES AND APPROACHES TO SRH</w:t>
      </w:r>
      <w:r w:rsidRPr="00C9473C">
        <w:rPr>
          <w:rFonts w:ascii="Times New Roman" w:hAnsi="Times New Roman"/>
          <w:b/>
          <w:sz w:val="24"/>
          <w:szCs w:val="24"/>
        </w:rPr>
        <w:t xml:space="preserve"> SERVICES IN MALAWI</w:t>
      </w:r>
    </w:p>
    <w:p w:rsidR="00443B08" w:rsidRPr="00C9473C" w:rsidRDefault="006F42B7" w:rsidP="001A47DB">
      <w:pPr>
        <w:spacing w:line="360" w:lineRule="auto"/>
        <w:rPr>
          <w:rFonts w:ascii="Times New Roman" w:hAnsi="Times New Roman"/>
          <w:b/>
          <w:sz w:val="24"/>
          <w:szCs w:val="24"/>
        </w:rPr>
      </w:pPr>
      <w:r>
        <w:rPr>
          <w:rFonts w:ascii="Times New Roman" w:hAnsi="Times New Roman"/>
          <w:b/>
          <w:sz w:val="24"/>
          <w:szCs w:val="24"/>
        </w:rPr>
        <w:t xml:space="preserve">2.1 </w:t>
      </w:r>
      <w:r w:rsidR="00443B08" w:rsidRPr="00C9473C">
        <w:rPr>
          <w:rFonts w:ascii="Times New Roman" w:hAnsi="Times New Roman"/>
          <w:b/>
          <w:sz w:val="24"/>
          <w:szCs w:val="24"/>
        </w:rPr>
        <w:t>L</w:t>
      </w:r>
      <w:r w:rsidRPr="00C9473C">
        <w:rPr>
          <w:rFonts w:ascii="Times New Roman" w:hAnsi="Times New Roman"/>
          <w:b/>
          <w:sz w:val="24"/>
          <w:szCs w:val="24"/>
        </w:rPr>
        <w:t>e</w:t>
      </w:r>
      <w:r>
        <w:rPr>
          <w:rFonts w:ascii="Times New Roman" w:hAnsi="Times New Roman"/>
          <w:b/>
          <w:sz w:val="24"/>
          <w:szCs w:val="24"/>
        </w:rPr>
        <w:t>arning O</w:t>
      </w:r>
      <w:r w:rsidRPr="00C9473C">
        <w:rPr>
          <w:rFonts w:ascii="Times New Roman" w:hAnsi="Times New Roman"/>
          <w:b/>
          <w:sz w:val="24"/>
          <w:szCs w:val="24"/>
        </w:rPr>
        <w:t>utcomes</w:t>
      </w:r>
      <w:r w:rsidR="00443B08" w:rsidRPr="00C9473C">
        <w:rPr>
          <w:rFonts w:ascii="Times New Roman" w:hAnsi="Times New Roman"/>
          <w:b/>
          <w:sz w:val="24"/>
          <w:szCs w:val="24"/>
        </w:rPr>
        <w:t>:</w:t>
      </w:r>
    </w:p>
    <w:p w:rsidR="00136E1D" w:rsidRPr="00C9473C" w:rsidRDefault="007C4765" w:rsidP="001A47DB">
      <w:pPr>
        <w:spacing w:line="360" w:lineRule="auto"/>
        <w:rPr>
          <w:rFonts w:ascii="Times New Roman" w:hAnsi="Times New Roman"/>
          <w:sz w:val="24"/>
          <w:szCs w:val="24"/>
        </w:rPr>
      </w:pPr>
      <w:r w:rsidRPr="00C9473C">
        <w:rPr>
          <w:rFonts w:ascii="Times New Roman" w:hAnsi="Times New Roman"/>
          <w:sz w:val="24"/>
          <w:szCs w:val="24"/>
        </w:rPr>
        <w:t>Discuss the national SRH</w:t>
      </w:r>
      <w:r w:rsidR="00F55D9A" w:rsidRPr="00C9473C">
        <w:rPr>
          <w:rFonts w:ascii="Times New Roman" w:hAnsi="Times New Roman"/>
          <w:sz w:val="24"/>
          <w:szCs w:val="24"/>
        </w:rPr>
        <w:t xml:space="preserve"> initiatives in Malawi</w:t>
      </w:r>
    </w:p>
    <w:p w:rsidR="004A1B58" w:rsidRPr="00C9473C" w:rsidRDefault="006F42B7" w:rsidP="001A47DB">
      <w:pPr>
        <w:spacing w:line="360" w:lineRule="auto"/>
        <w:rPr>
          <w:rFonts w:ascii="Times New Roman" w:hAnsi="Times New Roman"/>
          <w:b/>
          <w:sz w:val="24"/>
          <w:szCs w:val="24"/>
        </w:rPr>
      </w:pPr>
      <w:r>
        <w:rPr>
          <w:rFonts w:ascii="Times New Roman" w:hAnsi="Times New Roman"/>
          <w:b/>
          <w:sz w:val="24"/>
          <w:szCs w:val="24"/>
        </w:rPr>
        <w:t xml:space="preserve">2.2 </w:t>
      </w:r>
      <w:r w:rsidR="004A1B58" w:rsidRPr="00C9473C">
        <w:rPr>
          <w:rFonts w:ascii="Times New Roman" w:hAnsi="Times New Roman"/>
          <w:b/>
          <w:sz w:val="24"/>
          <w:szCs w:val="24"/>
        </w:rPr>
        <w:t>A</w:t>
      </w:r>
      <w:r w:rsidRPr="00C9473C">
        <w:rPr>
          <w:rFonts w:ascii="Times New Roman" w:hAnsi="Times New Roman"/>
          <w:b/>
          <w:sz w:val="24"/>
          <w:szCs w:val="24"/>
        </w:rPr>
        <w:t>ssessment</w:t>
      </w:r>
      <w:r w:rsidR="004A1B58" w:rsidRPr="00C9473C">
        <w:rPr>
          <w:rFonts w:ascii="Times New Roman" w:hAnsi="Times New Roman"/>
          <w:b/>
          <w:sz w:val="24"/>
          <w:szCs w:val="24"/>
        </w:rPr>
        <w:t xml:space="preserve"> C</w:t>
      </w:r>
      <w:r w:rsidRPr="00C9473C">
        <w:rPr>
          <w:rFonts w:ascii="Times New Roman" w:hAnsi="Times New Roman"/>
          <w:b/>
          <w:sz w:val="24"/>
          <w:szCs w:val="24"/>
        </w:rPr>
        <w:t>riteria</w:t>
      </w:r>
    </w:p>
    <w:p w:rsidR="0063396B" w:rsidRPr="00C9473C" w:rsidRDefault="00136E1D" w:rsidP="001A47DB">
      <w:pPr>
        <w:spacing w:line="360" w:lineRule="auto"/>
        <w:rPr>
          <w:rFonts w:ascii="Times New Roman" w:hAnsi="Times New Roman"/>
          <w:sz w:val="24"/>
          <w:szCs w:val="24"/>
        </w:rPr>
      </w:pPr>
      <w:r w:rsidRPr="00C9473C">
        <w:rPr>
          <w:rFonts w:ascii="Times New Roman" w:hAnsi="Times New Roman"/>
          <w:sz w:val="24"/>
          <w:szCs w:val="24"/>
        </w:rPr>
        <w:t>Upon completion of this unit learners should be able to d</w:t>
      </w:r>
      <w:r w:rsidR="0063396B" w:rsidRPr="00C9473C">
        <w:rPr>
          <w:rFonts w:ascii="Times New Roman" w:hAnsi="Times New Roman"/>
          <w:sz w:val="24"/>
          <w:szCs w:val="24"/>
        </w:rPr>
        <w:t xml:space="preserve">iscuss the following national initiatives; </w:t>
      </w:r>
    </w:p>
    <w:p w:rsidR="0063396B" w:rsidRPr="00C9473C" w:rsidRDefault="0063396B" w:rsidP="005B4BB1">
      <w:pPr>
        <w:numPr>
          <w:ilvl w:val="0"/>
          <w:numId w:val="16"/>
        </w:numPr>
        <w:spacing w:line="360" w:lineRule="auto"/>
        <w:rPr>
          <w:rFonts w:ascii="Times New Roman" w:hAnsi="Times New Roman"/>
          <w:sz w:val="24"/>
          <w:szCs w:val="24"/>
        </w:rPr>
      </w:pPr>
      <w:r w:rsidRPr="00C9473C">
        <w:rPr>
          <w:rFonts w:ascii="Times New Roman" w:hAnsi="Times New Roman"/>
          <w:sz w:val="24"/>
          <w:szCs w:val="24"/>
        </w:rPr>
        <w:t xml:space="preserve"> Life skills</w:t>
      </w:r>
    </w:p>
    <w:p w:rsidR="0063396B" w:rsidRPr="00C9473C" w:rsidRDefault="0063396B" w:rsidP="005B4BB1">
      <w:pPr>
        <w:numPr>
          <w:ilvl w:val="0"/>
          <w:numId w:val="16"/>
        </w:numPr>
        <w:spacing w:line="360" w:lineRule="auto"/>
        <w:rPr>
          <w:rFonts w:ascii="Times New Roman" w:hAnsi="Times New Roman"/>
          <w:sz w:val="24"/>
          <w:szCs w:val="24"/>
        </w:rPr>
      </w:pPr>
      <w:r w:rsidRPr="00C9473C">
        <w:rPr>
          <w:rFonts w:ascii="Times New Roman" w:hAnsi="Times New Roman"/>
          <w:sz w:val="24"/>
          <w:szCs w:val="24"/>
        </w:rPr>
        <w:t xml:space="preserve">Adolescent health </w:t>
      </w:r>
    </w:p>
    <w:p w:rsidR="0063396B" w:rsidRPr="00C9473C" w:rsidRDefault="0063396B" w:rsidP="005B4BB1">
      <w:pPr>
        <w:numPr>
          <w:ilvl w:val="0"/>
          <w:numId w:val="16"/>
        </w:numPr>
        <w:spacing w:line="360" w:lineRule="auto"/>
        <w:rPr>
          <w:rFonts w:ascii="Times New Roman" w:hAnsi="Times New Roman"/>
          <w:sz w:val="24"/>
          <w:szCs w:val="24"/>
        </w:rPr>
      </w:pPr>
      <w:r w:rsidRPr="00C9473C">
        <w:rPr>
          <w:rFonts w:ascii="Times New Roman" w:hAnsi="Times New Roman"/>
          <w:sz w:val="24"/>
          <w:szCs w:val="24"/>
        </w:rPr>
        <w:t>Family planning (current trends)</w:t>
      </w:r>
    </w:p>
    <w:p w:rsidR="0063396B" w:rsidRPr="00C9473C" w:rsidRDefault="0063396B" w:rsidP="005B4BB1">
      <w:pPr>
        <w:numPr>
          <w:ilvl w:val="0"/>
          <w:numId w:val="16"/>
        </w:numPr>
        <w:spacing w:line="360" w:lineRule="auto"/>
        <w:rPr>
          <w:rFonts w:ascii="Times New Roman" w:hAnsi="Times New Roman"/>
          <w:sz w:val="24"/>
          <w:szCs w:val="24"/>
        </w:rPr>
      </w:pPr>
      <w:r w:rsidRPr="00C9473C">
        <w:rPr>
          <w:rFonts w:ascii="Times New Roman" w:hAnsi="Times New Roman"/>
          <w:sz w:val="24"/>
          <w:szCs w:val="24"/>
        </w:rPr>
        <w:t xml:space="preserve">Youth friendly reproductive health </w:t>
      </w:r>
      <w:r w:rsidR="000F7A21">
        <w:rPr>
          <w:rFonts w:ascii="Times New Roman" w:hAnsi="Times New Roman"/>
          <w:sz w:val="24"/>
          <w:szCs w:val="24"/>
        </w:rPr>
        <w:t>program</w:t>
      </w:r>
    </w:p>
    <w:p w:rsidR="0063396B" w:rsidRPr="00C9473C" w:rsidRDefault="0063396B" w:rsidP="005B4BB1">
      <w:pPr>
        <w:numPr>
          <w:ilvl w:val="0"/>
          <w:numId w:val="16"/>
        </w:numPr>
        <w:spacing w:line="360" w:lineRule="auto"/>
        <w:rPr>
          <w:rFonts w:ascii="Times New Roman" w:hAnsi="Times New Roman"/>
          <w:sz w:val="24"/>
          <w:szCs w:val="24"/>
        </w:rPr>
      </w:pPr>
      <w:r w:rsidRPr="00C9473C">
        <w:rPr>
          <w:rFonts w:ascii="Times New Roman" w:hAnsi="Times New Roman"/>
          <w:sz w:val="24"/>
          <w:szCs w:val="24"/>
        </w:rPr>
        <w:t>Cancer screening- cervix, prostrate and breast</w:t>
      </w:r>
    </w:p>
    <w:p w:rsidR="0063396B" w:rsidRPr="00C9473C" w:rsidRDefault="0063396B" w:rsidP="005B4BB1">
      <w:pPr>
        <w:numPr>
          <w:ilvl w:val="0"/>
          <w:numId w:val="16"/>
        </w:numPr>
        <w:spacing w:line="360" w:lineRule="auto"/>
        <w:rPr>
          <w:rFonts w:ascii="Times New Roman" w:hAnsi="Times New Roman"/>
          <w:sz w:val="24"/>
          <w:szCs w:val="24"/>
        </w:rPr>
      </w:pPr>
      <w:r w:rsidRPr="00C9473C">
        <w:rPr>
          <w:rFonts w:ascii="Times New Roman" w:hAnsi="Times New Roman"/>
          <w:sz w:val="24"/>
          <w:szCs w:val="24"/>
        </w:rPr>
        <w:t>Safe motherhood</w:t>
      </w:r>
    </w:p>
    <w:p w:rsidR="0063396B" w:rsidRPr="00C9473C" w:rsidRDefault="0063396B" w:rsidP="005B4BB1">
      <w:pPr>
        <w:numPr>
          <w:ilvl w:val="0"/>
          <w:numId w:val="16"/>
        </w:numPr>
        <w:spacing w:line="360" w:lineRule="auto"/>
        <w:rPr>
          <w:rFonts w:ascii="Times New Roman" w:hAnsi="Times New Roman"/>
          <w:sz w:val="24"/>
          <w:szCs w:val="24"/>
        </w:rPr>
      </w:pPr>
      <w:r w:rsidRPr="00C9473C">
        <w:rPr>
          <w:rFonts w:ascii="Times New Roman" w:hAnsi="Times New Roman"/>
          <w:sz w:val="24"/>
          <w:szCs w:val="24"/>
        </w:rPr>
        <w:t>Girl-child trafficking</w:t>
      </w:r>
    </w:p>
    <w:p w:rsidR="00F24294" w:rsidRPr="00C9473C" w:rsidRDefault="0063396B" w:rsidP="005B4BB1">
      <w:pPr>
        <w:numPr>
          <w:ilvl w:val="0"/>
          <w:numId w:val="16"/>
        </w:numPr>
        <w:spacing w:line="360" w:lineRule="auto"/>
        <w:rPr>
          <w:rFonts w:ascii="Times New Roman" w:hAnsi="Times New Roman"/>
          <w:sz w:val="24"/>
          <w:szCs w:val="24"/>
        </w:rPr>
      </w:pPr>
      <w:r w:rsidRPr="00C9473C">
        <w:rPr>
          <w:rFonts w:ascii="Times New Roman" w:hAnsi="Times New Roman"/>
          <w:sz w:val="24"/>
          <w:szCs w:val="24"/>
        </w:rPr>
        <w:t xml:space="preserve">Infertility </w:t>
      </w:r>
    </w:p>
    <w:p w:rsidR="0063396B" w:rsidRDefault="0063396B" w:rsidP="005B4BB1">
      <w:pPr>
        <w:numPr>
          <w:ilvl w:val="0"/>
          <w:numId w:val="16"/>
        </w:numPr>
        <w:spacing w:line="360" w:lineRule="auto"/>
        <w:rPr>
          <w:rFonts w:ascii="Times New Roman" w:hAnsi="Times New Roman"/>
          <w:sz w:val="24"/>
          <w:szCs w:val="24"/>
        </w:rPr>
      </w:pPr>
      <w:r w:rsidRPr="00C9473C">
        <w:rPr>
          <w:rFonts w:ascii="Times New Roman" w:hAnsi="Times New Roman"/>
          <w:sz w:val="24"/>
          <w:szCs w:val="24"/>
        </w:rPr>
        <w:t>Prevention and treatment of fistulas</w:t>
      </w:r>
    </w:p>
    <w:p w:rsidR="008077AA" w:rsidRPr="00C9473C" w:rsidRDefault="008077AA" w:rsidP="008077AA">
      <w:pPr>
        <w:spacing w:line="360" w:lineRule="auto"/>
        <w:ind w:left="72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63396B" w:rsidRPr="00C9473C" w:rsidTr="008077AA">
        <w:trPr>
          <w:trHeight w:val="1970"/>
        </w:trPr>
        <w:tc>
          <w:tcPr>
            <w:tcW w:w="9468" w:type="dxa"/>
          </w:tcPr>
          <w:p w:rsidR="0063396B" w:rsidRPr="00C9473C" w:rsidRDefault="00C62BFB" w:rsidP="001A47DB">
            <w:pPr>
              <w:spacing w:line="360" w:lineRule="auto"/>
              <w:rPr>
                <w:rFonts w:ascii="Times New Roman" w:eastAsia="Times New Roman" w:hAnsi="Times New Roman"/>
                <w:i/>
                <w:sz w:val="24"/>
                <w:szCs w:val="24"/>
              </w:rPr>
            </w:pPr>
            <w:r w:rsidRPr="00C9473C">
              <w:rPr>
                <w:rFonts w:ascii="Times New Roman" w:eastAsia="Times New Roman" w:hAnsi="Times New Roman"/>
                <w:b/>
                <w:i/>
                <w:sz w:val="24"/>
                <w:szCs w:val="24"/>
              </w:rPr>
              <w:t xml:space="preserve">Self </w:t>
            </w:r>
            <w:r w:rsidR="0063396B" w:rsidRPr="00C9473C">
              <w:rPr>
                <w:rFonts w:ascii="Times New Roman" w:eastAsia="Times New Roman" w:hAnsi="Times New Roman"/>
                <w:b/>
                <w:i/>
                <w:sz w:val="24"/>
                <w:szCs w:val="24"/>
              </w:rPr>
              <w:t xml:space="preserve">Activity </w:t>
            </w:r>
            <w:r w:rsidRPr="00C9473C">
              <w:rPr>
                <w:rFonts w:ascii="Times New Roman" w:eastAsia="Times New Roman" w:hAnsi="Times New Roman"/>
                <w:b/>
                <w:i/>
                <w:sz w:val="24"/>
                <w:szCs w:val="24"/>
              </w:rPr>
              <w:t>2.1</w:t>
            </w:r>
          </w:p>
          <w:p w:rsidR="0063396B" w:rsidRPr="00C9473C" w:rsidRDefault="0063396B" w:rsidP="001A47DB">
            <w:pPr>
              <w:spacing w:line="360" w:lineRule="auto"/>
              <w:rPr>
                <w:rFonts w:ascii="Times New Roman" w:eastAsia="Times New Roman" w:hAnsi="Times New Roman"/>
                <w:i/>
                <w:sz w:val="24"/>
                <w:szCs w:val="24"/>
              </w:rPr>
            </w:pPr>
            <w:r w:rsidRPr="00C9473C">
              <w:rPr>
                <w:rFonts w:ascii="Times New Roman" w:eastAsia="Times New Roman" w:hAnsi="Times New Roman"/>
                <w:i/>
                <w:sz w:val="24"/>
                <w:szCs w:val="24"/>
              </w:rPr>
              <w:t>Assemble all documents/ policies on</w:t>
            </w:r>
            <w:r w:rsidR="007B3ADB" w:rsidRPr="00C9473C">
              <w:rPr>
                <w:rFonts w:ascii="Times New Roman" w:eastAsia="Times New Roman" w:hAnsi="Times New Roman"/>
                <w:i/>
                <w:sz w:val="24"/>
                <w:szCs w:val="24"/>
              </w:rPr>
              <w:t xml:space="preserve"> the following  </w:t>
            </w:r>
            <w:r w:rsidR="007C4765" w:rsidRPr="00C9473C">
              <w:rPr>
                <w:rFonts w:ascii="Times New Roman" w:eastAsia="Times New Roman" w:hAnsi="Times New Roman"/>
                <w:i/>
                <w:sz w:val="24"/>
                <w:szCs w:val="24"/>
              </w:rPr>
              <w:t xml:space="preserve"> SRH</w:t>
            </w:r>
            <w:r w:rsidR="007B3ADB" w:rsidRPr="00C9473C">
              <w:rPr>
                <w:rFonts w:ascii="Times New Roman" w:eastAsia="Times New Roman" w:hAnsi="Times New Roman"/>
                <w:i/>
                <w:sz w:val="24"/>
                <w:szCs w:val="24"/>
              </w:rPr>
              <w:t xml:space="preserve"> national initiatives:</w:t>
            </w:r>
          </w:p>
          <w:p w:rsidR="007B3ADB" w:rsidRPr="008077AA" w:rsidRDefault="007B3ADB" w:rsidP="005B4BB1">
            <w:pPr>
              <w:pStyle w:val="ListParagraph"/>
              <w:numPr>
                <w:ilvl w:val="0"/>
                <w:numId w:val="129"/>
              </w:numPr>
              <w:spacing w:line="360" w:lineRule="auto"/>
              <w:rPr>
                <w:rFonts w:ascii="Times New Roman" w:hAnsi="Times New Roman"/>
                <w:i/>
                <w:sz w:val="24"/>
                <w:szCs w:val="24"/>
              </w:rPr>
            </w:pPr>
            <w:r w:rsidRPr="008077AA">
              <w:rPr>
                <w:rFonts w:ascii="Times New Roman" w:hAnsi="Times New Roman"/>
                <w:i/>
                <w:sz w:val="24"/>
                <w:szCs w:val="24"/>
              </w:rPr>
              <w:t>Life skills</w:t>
            </w:r>
          </w:p>
          <w:p w:rsidR="007B3ADB" w:rsidRPr="008077AA" w:rsidRDefault="007B3ADB" w:rsidP="005B4BB1">
            <w:pPr>
              <w:pStyle w:val="ListParagraph"/>
              <w:numPr>
                <w:ilvl w:val="0"/>
                <w:numId w:val="129"/>
              </w:numPr>
              <w:spacing w:line="360" w:lineRule="auto"/>
              <w:rPr>
                <w:rFonts w:ascii="Times New Roman" w:hAnsi="Times New Roman"/>
                <w:i/>
                <w:sz w:val="24"/>
                <w:szCs w:val="24"/>
              </w:rPr>
            </w:pPr>
            <w:r w:rsidRPr="008077AA">
              <w:rPr>
                <w:rFonts w:ascii="Times New Roman" w:hAnsi="Times New Roman"/>
                <w:i/>
                <w:sz w:val="24"/>
                <w:szCs w:val="24"/>
              </w:rPr>
              <w:t xml:space="preserve">Adolescent health </w:t>
            </w:r>
          </w:p>
          <w:p w:rsidR="007B3ADB" w:rsidRPr="008077AA" w:rsidRDefault="007B3ADB" w:rsidP="005B4BB1">
            <w:pPr>
              <w:pStyle w:val="ListParagraph"/>
              <w:numPr>
                <w:ilvl w:val="0"/>
                <w:numId w:val="129"/>
              </w:numPr>
              <w:spacing w:line="360" w:lineRule="auto"/>
              <w:rPr>
                <w:rFonts w:ascii="Times New Roman" w:hAnsi="Times New Roman"/>
                <w:i/>
                <w:sz w:val="24"/>
                <w:szCs w:val="24"/>
              </w:rPr>
            </w:pPr>
            <w:r w:rsidRPr="008077AA">
              <w:rPr>
                <w:rFonts w:ascii="Times New Roman" w:hAnsi="Times New Roman"/>
                <w:i/>
                <w:sz w:val="24"/>
                <w:szCs w:val="24"/>
              </w:rPr>
              <w:t>Family planning (current trends)</w:t>
            </w:r>
          </w:p>
          <w:p w:rsidR="007B3ADB" w:rsidRPr="008077AA" w:rsidRDefault="007B3ADB" w:rsidP="005B4BB1">
            <w:pPr>
              <w:pStyle w:val="ListParagraph"/>
              <w:numPr>
                <w:ilvl w:val="0"/>
                <w:numId w:val="129"/>
              </w:numPr>
              <w:spacing w:line="360" w:lineRule="auto"/>
              <w:rPr>
                <w:rFonts w:ascii="Times New Roman" w:hAnsi="Times New Roman"/>
                <w:i/>
                <w:sz w:val="24"/>
                <w:szCs w:val="24"/>
              </w:rPr>
            </w:pPr>
            <w:r w:rsidRPr="008077AA">
              <w:rPr>
                <w:rFonts w:ascii="Times New Roman" w:hAnsi="Times New Roman"/>
                <w:i/>
                <w:sz w:val="24"/>
                <w:szCs w:val="24"/>
              </w:rPr>
              <w:lastRenderedPageBreak/>
              <w:t xml:space="preserve">Youth friendly reproductive health </w:t>
            </w:r>
            <w:r w:rsidR="000F7A21" w:rsidRPr="008077AA">
              <w:rPr>
                <w:rFonts w:ascii="Times New Roman" w:hAnsi="Times New Roman"/>
                <w:i/>
                <w:sz w:val="24"/>
                <w:szCs w:val="24"/>
              </w:rPr>
              <w:t>program</w:t>
            </w:r>
          </w:p>
          <w:p w:rsidR="007B3ADB" w:rsidRPr="008077AA" w:rsidRDefault="007B3ADB" w:rsidP="005B4BB1">
            <w:pPr>
              <w:pStyle w:val="ListParagraph"/>
              <w:numPr>
                <w:ilvl w:val="0"/>
                <w:numId w:val="129"/>
              </w:numPr>
              <w:spacing w:line="360" w:lineRule="auto"/>
              <w:rPr>
                <w:rFonts w:ascii="Times New Roman" w:hAnsi="Times New Roman"/>
                <w:i/>
                <w:sz w:val="24"/>
                <w:szCs w:val="24"/>
              </w:rPr>
            </w:pPr>
            <w:r w:rsidRPr="008077AA">
              <w:rPr>
                <w:rFonts w:ascii="Times New Roman" w:hAnsi="Times New Roman"/>
                <w:i/>
                <w:sz w:val="24"/>
                <w:szCs w:val="24"/>
              </w:rPr>
              <w:t>Cancer screening- cervix, prostrate and breast</w:t>
            </w:r>
          </w:p>
          <w:p w:rsidR="007B3ADB" w:rsidRPr="008077AA" w:rsidRDefault="007B3ADB" w:rsidP="005B4BB1">
            <w:pPr>
              <w:pStyle w:val="ListParagraph"/>
              <w:numPr>
                <w:ilvl w:val="0"/>
                <w:numId w:val="129"/>
              </w:numPr>
              <w:spacing w:line="360" w:lineRule="auto"/>
              <w:rPr>
                <w:rFonts w:ascii="Times New Roman" w:hAnsi="Times New Roman"/>
                <w:i/>
                <w:sz w:val="24"/>
                <w:szCs w:val="24"/>
              </w:rPr>
            </w:pPr>
            <w:r w:rsidRPr="008077AA">
              <w:rPr>
                <w:rFonts w:ascii="Times New Roman" w:hAnsi="Times New Roman"/>
                <w:i/>
                <w:sz w:val="24"/>
                <w:szCs w:val="24"/>
              </w:rPr>
              <w:t>Safe motherhood</w:t>
            </w:r>
          </w:p>
          <w:p w:rsidR="007B3ADB" w:rsidRPr="008077AA" w:rsidRDefault="007B3ADB" w:rsidP="005B4BB1">
            <w:pPr>
              <w:pStyle w:val="ListParagraph"/>
              <w:numPr>
                <w:ilvl w:val="0"/>
                <w:numId w:val="129"/>
              </w:numPr>
              <w:spacing w:line="360" w:lineRule="auto"/>
              <w:rPr>
                <w:rFonts w:ascii="Times New Roman" w:hAnsi="Times New Roman"/>
                <w:i/>
                <w:sz w:val="24"/>
                <w:szCs w:val="24"/>
              </w:rPr>
            </w:pPr>
            <w:r w:rsidRPr="008077AA">
              <w:rPr>
                <w:rFonts w:ascii="Times New Roman" w:hAnsi="Times New Roman"/>
                <w:i/>
                <w:sz w:val="24"/>
                <w:szCs w:val="24"/>
              </w:rPr>
              <w:t>Girl-child trafficking</w:t>
            </w:r>
          </w:p>
          <w:p w:rsidR="007B3ADB" w:rsidRPr="008077AA" w:rsidRDefault="007B3ADB" w:rsidP="005B4BB1">
            <w:pPr>
              <w:pStyle w:val="ListParagraph"/>
              <w:numPr>
                <w:ilvl w:val="0"/>
                <w:numId w:val="129"/>
              </w:numPr>
              <w:spacing w:line="360" w:lineRule="auto"/>
              <w:rPr>
                <w:rFonts w:ascii="Times New Roman" w:hAnsi="Times New Roman"/>
                <w:i/>
                <w:sz w:val="24"/>
                <w:szCs w:val="24"/>
              </w:rPr>
            </w:pPr>
            <w:r w:rsidRPr="008077AA">
              <w:rPr>
                <w:rFonts w:ascii="Times New Roman" w:hAnsi="Times New Roman"/>
                <w:i/>
                <w:sz w:val="24"/>
                <w:szCs w:val="24"/>
              </w:rPr>
              <w:t xml:space="preserve">Infertility </w:t>
            </w:r>
          </w:p>
          <w:p w:rsidR="007B3ADB" w:rsidRPr="008077AA" w:rsidRDefault="007B3ADB" w:rsidP="005B4BB1">
            <w:pPr>
              <w:pStyle w:val="ListParagraph"/>
              <w:numPr>
                <w:ilvl w:val="0"/>
                <w:numId w:val="129"/>
              </w:numPr>
              <w:spacing w:line="360" w:lineRule="auto"/>
              <w:rPr>
                <w:rFonts w:ascii="Times New Roman" w:hAnsi="Times New Roman"/>
                <w:i/>
                <w:sz w:val="24"/>
                <w:szCs w:val="24"/>
              </w:rPr>
            </w:pPr>
            <w:r w:rsidRPr="008077AA">
              <w:rPr>
                <w:rFonts w:ascii="Times New Roman" w:hAnsi="Times New Roman"/>
                <w:i/>
                <w:sz w:val="24"/>
                <w:szCs w:val="24"/>
              </w:rPr>
              <w:t>Prevention and treatment of fistulas</w:t>
            </w:r>
          </w:p>
          <w:p w:rsidR="007B3ADB" w:rsidRPr="00C9473C" w:rsidRDefault="007B3ADB" w:rsidP="001A47DB">
            <w:pPr>
              <w:spacing w:line="360" w:lineRule="auto"/>
              <w:rPr>
                <w:rFonts w:ascii="Times New Roman" w:eastAsia="Times New Roman" w:hAnsi="Times New Roman"/>
                <w:b/>
                <w:sz w:val="24"/>
                <w:szCs w:val="24"/>
              </w:rPr>
            </w:pPr>
          </w:p>
        </w:tc>
      </w:tr>
    </w:tbl>
    <w:p w:rsidR="0063396B" w:rsidRPr="00C9473C" w:rsidRDefault="0063396B" w:rsidP="001A47DB">
      <w:pPr>
        <w:spacing w:line="360" w:lineRule="auto"/>
        <w:rPr>
          <w:rFonts w:ascii="Times New Roman" w:hAnsi="Times New Roman"/>
          <w:b/>
          <w:sz w:val="24"/>
          <w:szCs w:val="24"/>
        </w:rPr>
      </w:pPr>
    </w:p>
    <w:p w:rsidR="00F5530F" w:rsidRDefault="00F5530F" w:rsidP="0021114F">
      <w:pPr>
        <w:tabs>
          <w:tab w:val="left" w:pos="1752"/>
        </w:tabs>
        <w:spacing w:line="360" w:lineRule="auto"/>
        <w:rPr>
          <w:rFonts w:ascii="Times New Roman" w:hAnsi="Times New Roman"/>
          <w:b/>
          <w:sz w:val="24"/>
          <w:szCs w:val="24"/>
        </w:rPr>
      </w:pPr>
    </w:p>
    <w:p w:rsidR="00F5530F" w:rsidRDefault="00F5530F" w:rsidP="0021114F">
      <w:pPr>
        <w:tabs>
          <w:tab w:val="left" w:pos="1752"/>
        </w:tabs>
        <w:spacing w:line="360" w:lineRule="auto"/>
        <w:rPr>
          <w:rFonts w:ascii="Times New Roman" w:hAnsi="Times New Roman"/>
          <w:b/>
          <w:sz w:val="24"/>
          <w:szCs w:val="24"/>
        </w:rPr>
      </w:pPr>
    </w:p>
    <w:p w:rsidR="00F5530F" w:rsidRDefault="00F5530F" w:rsidP="0021114F">
      <w:pPr>
        <w:tabs>
          <w:tab w:val="left" w:pos="1752"/>
        </w:tabs>
        <w:spacing w:line="360" w:lineRule="auto"/>
        <w:rPr>
          <w:rFonts w:ascii="Times New Roman" w:hAnsi="Times New Roman"/>
          <w:b/>
          <w:sz w:val="24"/>
          <w:szCs w:val="24"/>
        </w:rPr>
      </w:pPr>
    </w:p>
    <w:p w:rsidR="00F5530F" w:rsidRDefault="00F5530F" w:rsidP="0021114F">
      <w:pPr>
        <w:tabs>
          <w:tab w:val="left" w:pos="1752"/>
        </w:tabs>
        <w:spacing w:line="360" w:lineRule="auto"/>
        <w:rPr>
          <w:rFonts w:ascii="Times New Roman" w:hAnsi="Times New Roman"/>
          <w:b/>
          <w:sz w:val="24"/>
          <w:szCs w:val="24"/>
        </w:rPr>
      </w:pPr>
    </w:p>
    <w:p w:rsidR="00F5530F" w:rsidRDefault="00F5530F" w:rsidP="0021114F">
      <w:pPr>
        <w:tabs>
          <w:tab w:val="left" w:pos="1752"/>
        </w:tabs>
        <w:spacing w:line="360" w:lineRule="auto"/>
        <w:rPr>
          <w:rFonts w:ascii="Times New Roman" w:hAnsi="Times New Roman"/>
          <w:b/>
          <w:sz w:val="24"/>
          <w:szCs w:val="24"/>
        </w:rPr>
      </w:pPr>
    </w:p>
    <w:p w:rsidR="00F5530F" w:rsidRDefault="00F5530F" w:rsidP="0021114F">
      <w:pPr>
        <w:tabs>
          <w:tab w:val="left" w:pos="1752"/>
        </w:tabs>
        <w:spacing w:line="360" w:lineRule="auto"/>
        <w:rPr>
          <w:rFonts w:ascii="Times New Roman" w:hAnsi="Times New Roman"/>
          <w:b/>
          <w:sz w:val="24"/>
          <w:szCs w:val="24"/>
        </w:rPr>
      </w:pPr>
    </w:p>
    <w:p w:rsidR="00F5530F" w:rsidRDefault="00F5530F" w:rsidP="0021114F">
      <w:pPr>
        <w:tabs>
          <w:tab w:val="left" w:pos="1752"/>
        </w:tabs>
        <w:spacing w:line="360" w:lineRule="auto"/>
        <w:rPr>
          <w:rFonts w:ascii="Times New Roman" w:hAnsi="Times New Roman"/>
          <w:b/>
          <w:sz w:val="24"/>
          <w:szCs w:val="24"/>
        </w:rPr>
      </w:pPr>
    </w:p>
    <w:p w:rsidR="00F5530F" w:rsidRDefault="00F5530F" w:rsidP="0021114F">
      <w:pPr>
        <w:tabs>
          <w:tab w:val="left" w:pos="1752"/>
        </w:tabs>
        <w:spacing w:line="360" w:lineRule="auto"/>
        <w:rPr>
          <w:rFonts w:ascii="Times New Roman" w:hAnsi="Times New Roman"/>
          <w:b/>
          <w:sz w:val="24"/>
          <w:szCs w:val="24"/>
        </w:rPr>
      </w:pPr>
    </w:p>
    <w:p w:rsidR="00F5530F" w:rsidRDefault="00F5530F" w:rsidP="0021114F">
      <w:pPr>
        <w:tabs>
          <w:tab w:val="left" w:pos="1752"/>
        </w:tabs>
        <w:spacing w:line="360" w:lineRule="auto"/>
        <w:rPr>
          <w:rFonts w:ascii="Times New Roman" w:hAnsi="Times New Roman"/>
          <w:b/>
          <w:sz w:val="24"/>
          <w:szCs w:val="24"/>
        </w:rPr>
      </w:pPr>
    </w:p>
    <w:p w:rsidR="00F5530F" w:rsidRDefault="00F5530F" w:rsidP="0021114F">
      <w:pPr>
        <w:tabs>
          <w:tab w:val="left" w:pos="1752"/>
        </w:tabs>
        <w:spacing w:line="360" w:lineRule="auto"/>
        <w:rPr>
          <w:rFonts w:ascii="Times New Roman" w:hAnsi="Times New Roman"/>
          <w:b/>
          <w:sz w:val="24"/>
          <w:szCs w:val="24"/>
        </w:rPr>
      </w:pPr>
    </w:p>
    <w:p w:rsidR="00F5530F" w:rsidRDefault="00F5530F" w:rsidP="0021114F">
      <w:pPr>
        <w:tabs>
          <w:tab w:val="left" w:pos="1752"/>
        </w:tabs>
        <w:spacing w:line="360" w:lineRule="auto"/>
        <w:rPr>
          <w:rFonts w:ascii="Times New Roman" w:hAnsi="Times New Roman"/>
          <w:b/>
          <w:sz w:val="24"/>
          <w:szCs w:val="24"/>
        </w:rPr>
      </w:pPr>
    </w:p>
    <w:p w:rsidR="008077AA" w:rsidRDefault="008077AA" w:rsidP="0021114F">
      <w:pPr>
        <w:tabs>
          <w:tab w:val="left" w:pos="1752"/>
        </w:tabs>
        <w:spacing w:line="360" w:lineRule="auto"/>
        <w:rPr>
          <w:rFonts w:ascii="Times New Roman" w:hAnsi="Times New Roman"/>
          <w:b/>
          <w:sz w:val="24"/>
          <w:szCs w:val="24"/>
        </w:rPr>
      </w:pPr>
    </w:p>
    <w:p w:rsidR="008077AA" w:rsidRDefault="008077AA" w:rsidP="0021114F">
      <w:pPr>
        <w:tabs>
          <w:tab w:val="left" w:pos="1752"/>
        </w:tabs>
        <w:spacing w:line="360" w:lineRule="auto"/>
        <w:rPr>
          <w:rFonts w:ascii="Times New Roman" w:hAnsi="Times New Roman"/>
          <w:b/>
          <w:sz w:val="24"/>
          <w:szCs w:val="24"/>
        </w:rPr>
      </w:pPr>
    </w:p>
    <w:p w:rsidR="008077AA" w:rsidRDefault="008077AA" w:rsidP="0021114F">
      <w:pPr>
        <w:tabs>
          <w:tab w:val="left" w:pos="1752"/>
        </w:tabs>
        <w:spacing w:line="360" w:lineRule="auto"/>
        <w:rPr>
          <w:rFonts w:ascii="Times New Roman" w:hAnsi="Times New Roman"/>
          <w:b/>
          <w:sz w:val="24"/>
          <w:szCs w:val="24"/>
        </w:rPr>
      </w:pPr>
    </w:p>
    <w:p w:rsidR="008077AA" w:rsidRDefault="008077AA" w:rsidP="0021114F">
      <w:pPr>
        <w:tabs>
          <w:tab w:val="left" w:pos="1752"/>
        </w:tabs>
        <w:spacing w:line="360" w:lineRule="auto"/>
        <w:rPr>
          <w:rFonts w:ascii="Times New Roman" w:hAnsi="Times New Roman"/>
          <w:b/>
          <w:sz w:val="24"/>
          <w:szCs w:val="24"/>
        </w:rPr>
      </w:pPr>
    </w:p>
    <w:p w:rsidR="008077AA" w:rsidRDefault="008077AA" w:rsidP="0021114F">
      <w:pPr>
        <w:tabs>
          <w:tab w:val="left" w:pos="1752"/>
        </w:tabs>
        <w:spacing w:line="360" w:lineRule="auto"/>
        <w:rPr>
          <w:rFonts w:ascii="Times New Roman" w:hAnsi="Times New Roman"/>
          <w:b/>
          <w:sz w:val="24"/>
          <w:szCs w:val="24"/>
        </w:rPr>
      </w:pPr>
    </w:p>
    <w:p w:rsidR="00F5530F" w:rsidRPr="00F5530F" w:rsidRDefault="0032791A" w:rsidP="0021114F">
      <w:pPr>
        <w:tabs>
          <w:tab w:val="left" w:pos="1752"/>
        </w:tabs>
        <w:spacing w:line="360" w:lineRule="auto"/>
        <w:rPr>
          <w:rFonts w:ascii="Times New Roman" w:hAnsi="Times New Roman"/>
          <w:b/>
          <w:sz w:val="36"/>
          <w:szCs w:val="36"/>
        </w:rPr>
      </w:pPr>
      <w:r w:rsidRPr="00F5530F">
        <w:rPr>
          <w:rFonts w:ascii="Times New Roman" w:hAnsi="Times New Roman"/>
          <w:b/>
          <w:sz w:val="36"/>
          <w:szCs w:val="36"/>
        </w:rPr>
        <w:t>UNIT 3</w:t>
      </w:r>
    </w:p>
    <w:p w:rsidR="0032791A" w:rsidRPr="00C9473C" w:rsidRDefault="0032791A" w:rsidP="0021114F">
      <w:pPr>
        <w:tabs>
          <w:tab w:val="left" w:pos="1752"/>
        </w:tabs>
        <w:spacing w:line="360" w:lineRule="auto"/>
        <w:rPr>
          <w:rFonts w:ascii="Times New Roman" w:hAnsi="Times New Roman"/>
          <w:b/>
          <w:sz w:val="24"/>
          <w:szCs w:val="24"/>
        </w:rPr>
      </w:pPr>
      <w:r w:rsidRPr="00C9473C">
        <w:rPr>
          <w:rFonts w:ascii="Times New Roman" w:hAnsi="Times New Roman"/>
          <w:b/>
          <w:sz w:val="24"/>
          <w:szCs w:val="24"/>
        </w:rPr>
        <w:t xml:space="preserve"> FAMILY PLANNING</w:t>
      </w:r>
    </w:p>
    <w:p w:rsidR="00DA21B4" w:rsidRPr="00C9473C" w:rsidRDefault="00DA21B4" w:rsidP="00DA21B4">
      <w:pPr>
        <w:spacing w:line="240" w:lineRule="auto"/>
        <w:rPr>
          <w:rFonts w:ascii="Times New Roman" w:hAnsi="Times New Roman"/>
          <w:b/>
          <w:sz w:val="24"/>
          <w:szCs w:val="24"/>
        </w:rPr>
      </w:pPr>
      <w:r w:rsidRPr="00C9473C">
        <w:rPr>
          <w:rFonts w:ascii="Times New Roman" w:hAnsi="Times New Roman"/>
          <w:b/>
          <w:sz w:val="24"/>
          <w:szCs w:val="24"/>
        </w:rPr>
        <w:t>LEARNING OUTCOMES</w:t>
      </w:r>
    </w:p>
    <w:p w:rsidR="00DA21B4" w:rsidRPr="00C9473C" w:rsidRDefault="00DA21B4" w:rsidP="005B4BB1">
      <w:pPr>
        <w:numPr>
          <w:ilvl w:val="0"/>
          <w:numId w:val="65"/>
        </w:numPr>
        <w:spacing w:line="240" w:lineRule="auto"/>
        <w:rPr>
          <w:rFonts w:ascii="Times New Roman" w:hAnsi="Times New Roman"/>
          <w:sz w:val="24"/>
          <w:szCs w:val="24"/>
        </w:rPr>
      </w:pPr>
      <w:r w:rsidRPr="00C9473C">
        <w:rPr>
          <w:rFonts w:ascii="Times New Roman" w:hAnsi="Times New Roman"/>
          <w:sz w:val="24"/>
          <w:szCs w:val="24"/>
        </w:rPr>
        <w:t>Discuss family planning services in Malawi</w:t>
      </w:r>
    </w:p>
    <w:p w:rsidR="00DA21B4" w:rsidRPr="00C9473C" w:rsidRDefault="00DA21B4" w:rsidP="005B4BB1">
      <w:pPr>
        <w:numPr>
          <w:ilvl w:val="0"/>
          <w:numId w:val="65"/>
        </w:numPr>
        <w:spacing w:line="240" w:lineRule="auto"/>
        <w:rPr>
          <w:rFonts w:ascii="Times New Roman" w:hAnsi="Times New Roman"/>
          <w:sz w:val="24"/>
          <w:szCs w:val="24"/>
        </w:rPr>
      </w:pPr>
      <w:r w:rsidRPr="00C9473C">
        <w:rPr>
          <w:rFonts w:ascii="Times New Roman" w:hAnsi="Times New Roman"/>
          <w:sz w:val="24"/>
          <w:szCs w:val="24"/>
        </w:rPr>
        <w:t xml:space="preserve"> Describe  the characteristics of a caring F/P provider</w:t>
      </w:r>
    </w:p>
    <w:p w:rsidR="00DA21B4" w:rsidRPr="00C9473C" w:rsidRDefault="00DA21B4" w:rsidP="005B4BB1">
      <w:pPr>
        <w:numPr>
          <w:ilvl w:val="0"/>
          <w:numId w:val="43"/>
        </w:numPr>
        <w:spacing w:line="240" w:lineRule="auto"/>
        <w:rPr>
          <w:rFonts w:ascii="Times New Roman" w:hAnsi="Times New Roman"/>
          <w:sz w:val="24"/>
          <w:szCs w:val="24"/>
        </w:rPr>
      </w:pPr>
      <w:r w:rsidRPr="00C9473C">
        <w:rPr>
          <w:rFonts w:ascii="Times New Roman" w:hAnsi="Times New Roman"/>
          <w:sz w:val="24"/>
          <w:szCs w:val="24"/>
        </w:rPr>
        <w:t>Describe the family planning client assessment</w:t>
      </w:r>
    </w:p>
    <w:p w:rsidR="00DA21B4" w:rsidRPr="00C9473C" w:rsidRDefault="00DA21B4" w:rsidP="005B4BB1">
      <w:pPr>
        <w:numPr>
          <w:ilvl w:val="0"/>
          <w:numId w:val="43"/>
        </w:numPr>
        <w:spacing w:line="240" w:lineRule="auto"/>
        <w:rPr>
          <w:rFonts w:ascii="Times New Roman" w:hAnsi="Times New Roman"/>
          <w:sz w:val="24"/>
          <w:szCs w:val="24"/>
        </w:rPr>
      </w:pPr>
      <w:r w:rsidRPr="00C9473C">
        <w:rPr>
          <w:rFonts w:ascii="Times New Roman" w:hAnsi="Times New Roman"/>
          <w:sz w:val="24"/>
          <w:szCs w:val="24"/>
        </w:rPr>
        <w:t>Describe family planning methods available in Malawi</w:t>
      </w:r>
    </w:p>
    <w:p w:rsidR="00A43FD5" w:rsidRDefault="00A43FD5" w:rsidP="00DA21B4">
      <w:pPr>
        <w:spacing w:line="240" w:lineRule="auto"/>
        <w:rPr>
          <w:rFonts w:ascii="Times New Roman" w:hAnsi="Times New Roman"/>
          <w:b/>
          <w:sz w:val="24"/>
          <w:szCs w:val="24"/>
        </w:rPr>
      </w:pPr>
    </w:p>
    <w:p w:rsidR="00DA21B4" w:rsidRPr="00C9473C" w:rsidRDefault="00DA21B4" w:rsidP="00DA21B4">
      <w:pPr>
        <w:spacing w:line="240" w:lineRule="auto"/>
        <w:rPr>
          <w:rFonts w:ascii="Times New Roman" w:hAnsi="Times New Roman"/>
          <w:b/>
          <w:sz w:val="24"/>
          <w:szCs w:val="24"/>
        </w:rPr>
      </w:pPr>
      <w:r w:rsidRPr="00C9473C">
        <w:rPr>
          <w:rFonts w:ascii="Times New Roman" w:hAnsi="Times New Roman"/>
          <w:b/>
          <w:sz w:val="24"/>
          <w:szCs w:val="24"/>
        </w:rPr>
        <w:t>ASSESSMENT CRITERIA</w:t>
      </w:r>
    </w:p>
    <w:p w:rsidR="00DA21B4" w:rsidRPr="00C9473C" w:rsidRDefault="00DA21B4" w:rsidP="00A43FD5">
      <w:pPr>
        <w:pStyle w:val="Bullet2"/>
        <w:rPr>
          <w:rFonts w:ascii="Times New Roman" w:hAnsi="Times New Roman"/>
          <w:szCs w:val="24"/>
        </w:rPr>
      </w:pPr>
      <w:r w:rsidRPr="00C9473C">
        <w:rPr>
          <w:rFonts w:ascii="Times New Roman" w:hAnsi="Times New Roman"/>
          <w:szCs w:val="24"/>
        </w:rPr>
        <w:t>State health benefits of family planning to women, families, communities and societies.</w:t>
      </w:r>
    </w:p>
    <w:p w:rsidR="00DA21B4" w:rsidRPr="00C9473C" w:rsidRDefault="00DA21B4" w:rsidP="00A43FD5">
      <w:pPr>
        <w:pStyle w:val="Bullet2"/>
        <w:rPr>
          <w:rFonts w:ascii="Times New Roman" w:hAnsi="Times New Roman"/>
          <w:szCs w:val="24"/>
        </w:rPr>
      </w:pPr>
      <w:r w:rsidRPr="00C9473C">
        <w:rPr>
          <w:rFonts w:ascii="Times New Roman" w:hAnsi="Times New Roman"/>
          <w:szCs w:val="24"/>
        </w:rPr>
        <w:t>Describe the usage of family planning in Malawi.</w:t>
      </w:r>
    </w:p>
    <w:p w:rsidR="00DA21B4" w:rsidRPr="00C9473C" w:rsidRDefault="00DA21B4" w:rsidP="00A43FD5">
      <w:pPr>
        <w:pStyle w:val="Bullet2"/>
        <w:rPr>
          <w:rFonts w:ascii="Times New Roman" w:hAnsi="Times New Roman"/>
          <w:szCs w:val="24"/>
        </w:rPr>
      </w:pPr>
      <w:r w:rsidRPr="00C9473C">
        <w:rPr>
          <w:rFonts w:ascii="Times New Roman" w:hAnsi="Times New Roman"/>
          <w:szCs w:val="24"/>
        </w:rPr>
        <w:t>State the unmet need for contraception in Malawi.</w:t>
      </w:r>
    </w:p>
    <w:p w:rsidR="00DA21B4" w:rsidRPr="00C9473C" w:rsidRDefault="00DA21B4" w:rsidP="005B4BB1">
      <w:pPr>
        <w:pStyle w:val="ListBullet"/>
        <w:numPr>
          <w:ilvl w:val="0"/>
          <w:numId w:val="41"/>
        </w:numPr>
        <w:spacing w:line="240" w:lineRule="auto"/>
        <w:rPr>
          <w:rFonts w:ascii="Times New Roman" w:hAnsi="Times New Roman"/>
          <w:sz w:val="24"/>
          <w:szCs w:val="24"/>
        </w:rPr>
      </w:pPr>
      <w:r w:rsidRPr="00C9473C">
        <w:rPr>
          <w:rFonts w:ascii="Times New Roman" w:hAnsi="Times New Roman"/>
          <w:sz w:val="24"/>
          <w:szCs w:val="24"/>
        </w:rPr>
        <w:t xml:space="preserve">Describe the concept of healthy timing and spacing of pregnancy (HTSP). </w:t>
      </w:r>
    </w:p>
    <w:p w:rsidR="00DA21B4" w:rsidRPr="00C9473C" w:rsidRDefault="00DA21B4" w:rsidP="005B4BB1">
      <w:pPr>
        <w:pStyle w:val="ListBullet"/>
        <w:numPr>
          <w:ilvl w:val="0"/>
          <w:numId w:val="41"/>
        </w:numPr>
        <w:spacing w:line="240" w:lineRule="auto"/>
        <w:rPr>
          <w:rFonts w:ascii="Times New Roman" w:hAnsi="Times New Roman"/>
          <w:sz w:val="24"/>
          <w:szCs w:val="24"/>
        </w:rPr>
      </w:pPr>
      <w:r w:rsidRPr="00C9473C">
        <w:rPr>
          <w:rFonts w:ascii="Times New Roman" w:hAnsi="Times New Roman"/>
          <w:sz w:val="24"/>
          <w:szCs w:val="24"/>
        </w:rPr>
        <w:t>Discuss  the experiences you have had of F/P providers</w:t>
      </w:r>
    </w:p>
    <w:p w:rsidR="00DA21B4" w:rsidRPr="00C9473C" w:rsidRDefault="00DA21B4" w:rsidP="00A43FD5">
      <w:pPr>
        <w:pStyle w:val="Bullet2"/>
        <w:rPr>
          <w:rFonts w:ascii="Times New Roman" w:hAnsi="Times New Roman"/>
          <w:szCs w:val="24"/>
        </w:rPr>
      </w:pPr>
      <w:r w:rsidRPr="00C9473C">
        <w:rPr>
          <w:rFonts w:ascii="Times New Roman" w:hAnsi="Times New Roman"/>
          <w:szCs w:val="24"/>
        </w:rPr>
        <w:t xml:space="preserve">Describe the purpose of client assessment for FP </w:t>
      </w:r>
    </w:p>
    <w:p w:rsidR="00DA21B4" w:rsidRPr="00C9473C" w:rsidRDefault="00DA21B4" w:rsidP="005B4BB1">
      <w:pPr>
        <w:pStyle w:val="ListBullet"/>
        <w:numPr>
          <w:ilvl w:val="0"/>
          <w:numId w:val="41"/>
        </w:numPr>
        <w:spacing w:line="240" w:lineRule="auto"/>
        <w:rPr>
          <w:rFonts w:ascii="Times New Roman" w:hAnsi="Times New Roman"/>
          <w:sz w:val="24"/>
          <w:szCs w:val="24"/>
        </w:rPr>
      </w:pPr>
      <w:r w:rsidRPr="00C9473C">
        <w:rPr>
          <w:rFonts w:ascii="Times New Roman" w:hAnsi="Times New Roman"/>
          <w:sz w:val="24"/>
          <w:szCs w:val="24"/>
        </w:rPr>
        <w:t>Describe the counseling process for informed choice in family planning</w:t>
      </w:r>
    </w:p>
    <w:p w:rsidR="00DA21B4" w:rsidRPr="00C9473C" w:rsidRDefault="00DA21B4" w:rsidP="005B4BB1">
      <w:pPr>
        <w:pStyle w:val="ListBullet"/>
        <w:numPr>
          <w:ilvl w:val="0"/>
          <w:numId w:val="41"/>
        </w:numPr>
        <w:spacing w:line="240" w:lineRule="auto"/>
        <w:rPr>
          <w:rFonts w:ascii="Times New Roman" w:hAnsi="Times New Roman"/>
          <w:sz w:val="24"/>
          <w:szCs w:val="24"/>
        </w:rPr>
      </w:pPr>
      <w:r w:rsidRPr="00C9473C">
        <w:rPr>
          <w:rFonts w:ascii="Times New Roman" w:hAnsi="Times New Roman"/>
          <w:sz w:val="24"/>
          <w:szCs w:val="24"/>
        </w:rPr>
        <w:t>Describe the key types of contraceptive methods available in Malawi.</w:t>
      </w:r>
    </w:p>
    <w:p w:rsidR="00DA21B4" w:rsidRPr="00C9473C" w:rsidRDefault="00DA21B4" w:rsidP="005B4BB1">
      <w:pPr>
        <w:pStyle w:val="ListBullet"/>
        <w:numPr>
          <w:ilvl w:val="0"/>
          <w:numId w:val="41"/>
        </w:numPr>
        <w:spacing w:line="240" w:lineRule="auto"/>
        <w:rPr>
          <w:rFonts w:ascii="Times New Roman" w:hAnsi="Times New Roman"/>
          <w:sz w:val="24"/>
          <w:szCs w:val="24"/>
        </w:rPr>
      </w:pPr>
      <w:r w:rsidRPr="00C9473C">
        <w:rPr>
          <w:rFonts w:ascii="Times New Roman" w:hAnsi="Times New Roman"/>
          <w:sz w:val="24"/>
          <w:szCs w:val="24"/>
        </w:rPr>
        <w:t>Describe the concept of long-term and permanent methods (LAPM).</w:t>
      </w:r>
    </w:p>
    <w:p w:rsidR="00DA21B4" w:rsidRPr="00C9473C" w:rsidRDefault="00DA21B4" w:rsidP="005B4BB1">
      <w:pPr>
        <w:pStyle w:val="ListBullet"/>
        <w:numPr>
          <w:ilvl w:val="0"/>
          <w:numId w:val="41"/>
        </w:numPr>
        <w:spacing w:line="240" w:lineRule="auto"/>
        <w:rPr>
          <w:rFonts w:ascii="Times New Roman" w:hAnsi="Times New Roman"/>
          <w:sz w:val="24"/>
          <w:szCs w:val="24"/>
        </w:rPr>
      </w:pPr>
      <w:r w:rsidRPr="00C9473C">
        <w:rPr>
          <w:rFonts w:ascii="Times New Roman" w:hAnsi="Times New Roman"/>
          <w:sz w:val="24"/>
          <w:szCs w:val="24"/>
        </w:rPr>
        <w:t xml:space="preserve">Identify information that can be gathered during client assessment for FP methods </w:t>
      </w:r>
    </w:p>
    <w:p w:rsidR="00DA21B4" w:rsidRPr="00C9473C" w:rsidRDefault="00DA21B4" w:rsidP="005B4BB1">
      <w:pPr>
        <w:pStyle w:val="ListBullet"/>
        <w:numPr>
          <w:ilvl w:val="0"/>
          <w:numId w:val="41"/>
        </w:numPr>
        <w:spacing w:line="240" w:lineRule="auto"/>
        <w:rPr>
          <w:rFonts w:ascii="Times New Roman" w:hAnsi="Times New Roman"/>
          <w:sz w:val="24"/>
          <w:szCs w:val="24"/>
        </w:rPr>
      </w:pPr>
      <w:r w:rsidRPr="00C9473C">
        <w:rPr>
          <w:rFonts w:ascii="Times New Roman" w:hAnsi="Times New Roman"/>
          <w:sz w:val="24"/>
          <w:szCs w:val="24"/>
        </w:rPr>
        <w:t xml:space="preserve">Identify the assessment tasks required for specific FP methods </w:t>
      </w:r>
    </w:p>
    <w:p w:rsidR="00DA21B4" w:rsidRPr="00C9473C" w:rsidRDefault="00DA21B4" w:rsidP="005B4BB1">
      <w:pPr>
        <w:pStyle w:val="ListBullet"/>
        <w:numPr>
          <w:ilvl w:val="0"/>
          <w:numId w:val="41"/>
        </w:numPr>
        <w:spacing w:line="240" w:lineRule="auto"/>
        <w:rPr>
          <w:rFonts w:ascii="Times New Roman" w:hAnsi="Times New Roman"/>
          <w:sz w:val="24"/>
          <w:szCs w:val="24"/>
        </w:rPr>
      </w:pPr>
      <w:r w:rsidRPr="00C9473C">
        <w:rPr>
          <w:rFonts w:ascii="Times New Roman" w:hAnsi="Times New Roman"/>
          <w:sz w:val="24"/>
          <w:szCs w:val="24"/>
        </w:rPr>
        <w:t>Explain how to be reasonably sure a client is not pregnant using the pregnancy checklist</w:t>
      </w:r>
    </w:p>
    <w:p w:rsidR="00DA21B4" w:rsidRPr="00C9473C" w:rsidRDefault="00DA21B4" w:rsidP="00A43FD5">
      <w:pPr>
        <w:pStyle w:val="ListBullet"/>
        <w:spacing w:line="240" w:lineRule="auto"/>
        <w:ind w:left="567" w:hanging="340"/>
        <w:rPr>
          <w:rFonts w:ascii="Times New Roman" w:hAnsi="Times New Roman"/>
          <w:color w:val="FF0000"/>
          <w:sz w:val="24"/>
          <w:szCs w:val="24"/>
        </w:rPr>
      </w:pPr>
    </w:p>
    <w:p w:rsidR="00DA21B4" w:rsidRPr="00C9473C" w:rsidRDefault="00DA21B4" w:rsidP="00DA21B4">
      <w:pPr>
        <w:pStyle w:val="ListBullet"/>
        <w:spacing w:line="240" w:lineRule="auto"/>
        <w:ind w:left="567" w:hanging="340"/>
        <w:rPr>
          <w:rFonts w:ascii="Times New Roman" w:hAnsi="Times New Roman"/>
          <w:color w:val="FF0000"/>
          <w:sz w:val="24"/>
          <w:szCs w:val="24"/>
        </w:rPr>
      </w:pPr>
    </w:p>
    <w:p w:rsidR="00DA21B4" w:rsidRPr="00C9473C" w:rsidRDefault="00DA21B4" w:rsidP="00DA21B4">
      <w:pPr>
        <w:spacing w:after="0" w:line="240" w:lineRule="auto"/>
        <w:jc w:val="both"/>
        <w:rPr>
          <w:rFonts w:ascii="Times New Roman" w:hAnsi="Times New Roman"/>
          <w:b/>
          <w:sz w:val="24"/>
          <w:szCs w:val="24"/>
        </w:rPr>
      </w:pPr>
      <w:r w:rsidRPr="00C9473C">
        <w:rPr>
          <w:rFonts w:ascii="Times New Roman" w:hAnsi="Times New Roman"/>
          <w:b/>
          <w:sz w:val="24"/>
          <w:szCs w:val="24"/>
        </w:rPr>
        <w:t>INTRODUCTION</w:t>
      </w:r>
    </w:p>
    <w:p w:rsidR="00DA21B4" w:rsidRPr="00C9473C" w:rsidRDefault="00DA21B4" w:rsidP="00DA21B4">
      <w:pPr>
        <w:spacing w:after="0" w:line="240" w:lineRule="auto"/>
        <w:rPr>
          <w:rFonts w:ascii="Times New Roman" w:hAnsi="Times New Roman"/>
          <w:sz w:val="24"/>
          <w:szCs w:val="24"/>
        </w:rPr>
      </w:pPr>
      <w:r w:rsidRPr="00C9473C">
        <w:rPr>
          <w:rFonts w:ascii="Times New Roman" w:hAnsi="Times New Roman"/>
          <w:sz w:val="24"/>
          <w:szCs w:val="24"/>
        </w:rPr>
        <w:t>Family planning helps individuals prevent unwanted pregnancies. As a result many women’s lives can be saved from high risk pregnancies or unsafe abortions, thereby reducing the number of maternal deaths.</w:t>
      </w:r>
    </w:p>
    <w:p w:rsidR="00DA21B4" w:rsidRPr="00C9473C" w:rsidRDefault="00DA21B4" w:rsidP="00DA21B4">
      <w:pPr>
        <w:spacing w:after="0" w:line="240" w:lineRule="auto"/>
        <w:rPr>
          <w:rFonts w:ascii="Times New Roman" w:hAnsi="Times New Roman"/>
          <w:sz w:val="24"/>
          <w:szCs w:val="24"/>
        </w:rPr>
      </w:pPr>
    </w:p>
    <w:p w:rsidR="00DA21B4" w:rsidRPr="00C9473C" w:rsidRDefault="00DA21B4" w:rsidP="00DA21B4">
      <w:pPr>
        <w:spacing w:line="240" w:lineRule="auto"/>
        <w:rPr>
          <w:rFonts w:ascii="Times New Roman" w:hAnsi="Times New Roman"/>
          <w:b/>
          <w:sz w:val="24"/>
          <w:szCs w:val="24"/>
        </w:rPr>
      </w:pPr>
      <w:r w:rsidRPr="00C9473C">
        <w:rPr>
          <w:rFonts w:ascii="Times New Roman" w:hAnsi="Times New Roman"/>
          <w:b/>
          <w:sz w:val="24"/>
          <w:szCs w:val="24"/>
        </w:rPr>
        <w:t>DEFINITION</w:t>
      </w:r>
    </w:p>
    <w:p w:rsidR="00DA21B4" w:rsidRPr="00C9473C" w:rsidRDefault="00DA21B4" w:rsidP="00DA21B4">
      <w:pPr>
        <w:spacing w:line="240" w:lineRule="auto"/>
        <w:rPr>
          <w:rFonts w:ascii="Times New Roman" w:hAnsi="Times New Roman"/>
          <w:sz w:val="24"/>
          <w:szCs w:val="24"/>
        </w:rPr>
      </w:pPr>
      <w:r w:rsidRPr="00C9473C">
        <w:rPr>
          <w:rFonts w:ascii="Times New Roman" w:hAnsi="Times New Roman"/>
          <w:sz w:val="24"/>
          <w:szCs w:val="24"/>
        </w:rPr>
        <w:t>Family planning is a voluntary decision made by individual men, women, adolescents or couples to determine how many children to have, when to have them and at what intervals</w:t>
      </w:r>
    </w:p>
    <w:p w:rsidR="00DA21B4" w:rsidRPr="00C9473C" w:rsidRDefault="00F66D40" w:rsidP="00DA21B4">
      <w:pPr>
        <w:spacing w:line="240" w:lineRule="auto"/>
        <w:ind w:left="360"/>
        <w:rPr>
          <w:rFonts w:ascii="Times New Roman" w:hAnsi="Times New Roman"/>
          <w:b/>
          <w:sz w:val="24"/>
          <w:szCs w:val="24"/>
        </w:rPr>
      </w:pPr>
      <w:r>
        <w:rPr>
          <w:rFonts w:ascii="Times New Roman" w:hAnsi="Times New Roman"/>
          <w:b/>
          <w:noProof/>
          <w:sz w:val="24"/>
          <w:szCs w:val="24"/>
        </w:rPr>
        <w:lastRenderedPageBreak/>
        <w:drawing>
          <wp:inline distT="0" distB="0" distL="0" distR="0">
            <wp:extent cx="683895" cy="470535"/>
            <wp:effectExtent l="0" t="0" r="0" b="0"/>
            <wp:docPr id="1"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0"/>
                    <a:srcRect/>
                    <a:stretch>
                      <a:fillRect/>
                    </a:stretch>
                  </pic:blipFill>
                  <pic:spPr bwMode="auto">
                    <a:xfrm>
                      <a:off x="0" y="0"/>
                      <a:ext cx="683895" cy="470535"/>
                    </a:xfrm>
                    <a:prstGeom prst="rect">
                      <a:avLst/>
                    </a:prstGeom>
                    <a:noFill/>
                    <a:ln w="9525">
                      <a:noFill/>
                      <a:miter lim="800000"/>
                      <a:headEnd/>
                      <a:tailEnd/>
                    </a:ln>
                  </pic:spPr>
                </pic:pic>
              </a:graphicData>
            </a:graphic>
          </wp:inline>
        </w:drawing>
      </w:r>
    </w:p>
    <w:p w:rsidR="00DA21B4" w:rsidRPr="00C9473C" w:rsidRDefault="00DA21B4" w:rsidP="00DA21B4">
      <w:pPr>
        <w:spacing w:line="240" w:lineRule="auto"/>
        <w:ind w:left="360"/>
        <w:rPr>
          <w:rFonts w:ascii="Times New Roman" w:hAnsi="Times New Roman"/>
          <w:b/>
          <w:i/>
          <w:sz w:val="24"/>
          <w:szCs w:val="24"/>
        </w:rPr>
      </w:pPr>
      <w:r w:rsidRPr="00C9473C">
        <w:rPr>
          <w:rFonts w:ascii="Times New Roman" w:hAnsi="Times New Roman"/>
          <w:b/>
          <w:i/>
          <w:sz w:val="24"/>
          <w:szCs w:val="24"/>
        </w:rPr>
        <w:t xml:space="preserve">ACTIVITY 3.1 </w:t>
      </w:r>
    </w:p>
    <w:p w:rsidR="00DA21B4" w:rsidRPr="00C9473C" w:rsidRDefault="00DA21B4" w:rsidP="005B4BB1">
      <w:pPr>
        <w:numPr>
          <w:ilvl w:val="0"/>
          <w:numId w:val="40"/>
        </w:numPr>
        <w:spacing w:line="240" w:lineRule="auto"/>
        <w:rPr>
          <w:rFonts w:ascii="Times New Roman" w:hAnsi="Times New Roman"/>
          <w:i/>
          <w:sz w:val="24"/>
          <w:szCs w:val="24"/>
        </w:rPr>
      </w:pPr>
      <w:r w:rsidRPr="00C9473C">
        <w:rPr>
          <w:rFonts w:ascii="Times New Roman" w:hAnsi="Times New Roman"/>
          <w:i/>
          <w:sz w:val="24"/>
          <w:szCs w:val="24"/>
        </w:rPr>
        <w:t>Explain the problems that people may encounter for not practicing family planning.</w:t>
      </w:r>
    </w:p>
    <w:p w:rsidR="00DA21B4" w:rsidRPr="00C9473C" w:rsidRDefault="00DA21B4" w:rsidP="005B4BB1">
      <w:pPr>
        <w:numPr>
          <w:ilvl w:val="0"/>
          <w:numId w:val="40"/>
        </w:numPr>
        <w:spacing w:line="240" w:lineRule="auto"/>
        <w:rPr>
          <w:rFonts w:ascii="Times New Roman" w:hAnsi="Times New Roman"/>
          <w:i/>
          <w:sz w:val="24"/>
          <w:szCs w:val="24"/>
        </w:rPr>
      </w:pPr>
      <w:r w:rsidRPr="00C9473C">
        <w:rPr>
          <w:rFonts w:ascii="Times New Roman" w:hAnsi="Times New Roman"/>
          <w:i/>
          <w:sz w:val="24"/>
          <w:szCs w:val="24"/>
        </w:rPr>
        <w:t>Read the Malawi Demographic Health Survey 2004 (MDHS) and identify family planning unmet needs in Malawi</w:t>
      </w:r>
    </w:p>
    <w:p w:rsidR="00DA21B4" w:rsidRPr="00C9473C" w:rsidRDefault="00DA21B4" w:rsidP="005B4BB1">
      <w:pPr>
        <w:numPr>
          <w:ilvl w:val="0"/>
          <w:numId w:val="40"/>
        </w:numPr>
        <w:spacing w:line="240" w:lineRule="auto"/>
        <w:rPr>
          <w:rFonts w:ascii="Times New Roman" w:hAnsi="Times New Roman"/>
          <w:i/>
          <w:sz w:val="24"/>
          <w:szCs w:val="24"/>
        </w:rPr>
      </w:pPr>
      <w:r w:rsidRPr="00C9473C">
        <w:rPr>
          <w:rFonts w:ascii="Times New Roman" w:hAnsi="Times New Roman"/>
          <w:i/>
          <w:sz w:val="24"/>
          <w:szCs w:val="24"/>
        </w:rPr>
        <w:t>What are the causes of unmet needs for family planning in Sub Saharan Africa and Malawi.</w:t>
      </w:r>
      <w:r w:rsidRPr="00C9473C">
        <w:rPr>
          <w:rFonts w:ascii="Times New Roman" w:hAnsi="Times New Roman"/>
          <w:i/>
          <w:color w:val="FF0000"/>
          <w:sz w:val="24"/>
          <w:szCs w:val="24"/>
        </w:rPr>
        <w:t xml:space="preserve"> </w:t>
      </w:r>
    </w:p>
    <w:p w:rsidR="00DA21B4" w:rsidRPr="00C9473C" w:rsidRDefault="00DA21B4" w:rsidP="005B4BB1">
      <w:pPr>
        <w:numPr>
          <w:ilvl w:val="0"/>
          <w:numId w:val="40"/>
        </w:numPr>
        <w:spacing w:line="240" w:lineRule="auto"/>
        <w:rPr>
          <w:rFonts w:ascii="Times New Roman" w:hAnsi="Times New Roman"/>
          <w:i/>
          <w:sz w:val="24"/>
          <w:szCs w:val="24"/>
        </w:rPr>
      </w:pPr>
      <w:r w:rsidRPr="00C9473C">
        <w:rPr>
          <w:rFonts w:ascii="Times New Roman" w:hAnsi="Times New Roman"/>
          <w:i/>
          <w:sz w:val="24"/>
          <w:szCs w:val="24"/>
        </w:rPr>
        <w:t>In your groups discuss the characteristics of a caring F/P provider</w:t>
      </w:r>
    </w:p>
    <w:p w:rsidR="00DA21B4" w:rsidRPr="00C9473C" w:rsidRDefault="00DA21B4" w:rsidP="00DA21B4">
      <w:pPr>
        <w:spacing w:line="240" w:lineRule="auto"/>
        <w:ind w:left="1080"/>
        <w:rPr>
          <w:rFonts w:ascii="Times New Roman" w:hAnsi="Times New Roman"/>
          <w:i/>
          <w:sz w:val="24"/>
          <w:szCs w:val="24"/>
        </w:rPr>
      </w:pPr>
    </w:p>
    <w:p w:rsidR="00DA21B4" w:rsidRPr="00C9473C" w:rsidRDefault="00DA21B4" w:rsidP="00DA21B4">
      <w:pPr>
        <w:spacing w:line="240" w:lineRule="auto"/>
        <w:rPr>
          <w:rFonts w:ascii="Times New Roman" w:hAnsi="Times New Roman"/>
          <w:sz w:val="24"/>
          <w:szCs w:val="24"/>
        </w:rPr>
      </w:pPr>
      <w:r w:rsidRPr="00C9473C">
        <w:rPr>
          <w:rFonts w:ascii="Times New Roman" w:hAnsi="Times New Roman"/>
          <w:b/>
          <w:sz w:val="24"/>
          <w:szCs w:val="24"/>
        </w:rPr>
        <w:t>HEALTHY TIMING AND SPACING OF PREGNANCIES</w:t>
      </w:r>
      <w:r w:rsidRPr="00C9473C">
        <w:rPr>
          <w:rFonts w:ascii="Times New Roman" w:hAnsi="Times New Roman"/>
          <w:sz w:val="24"/>
          <w:szCs w:val="24"/>
        </w:rPr>
        <w:t xml:space="preserve"> (HTSP)</w:t>
      </w:r>
    </w:p>
    <w:p w:rsidR="00DA21B4" w:rsidRPr="00C9473C" w:rsidRDefault="00DA21B4" w:rsidP="00DA21B4">
      <w:pPr>
        <w:spacing w:line="240" w:lineRule="auto"/>
        <w:rPr>
          <w:rFonts w:ascii="Times New Roman" w:hAnsi="Times New Roman"/>
          <w:sz w:val="24"/>
          <w:szCs w:val="24"/>
        </w:rPr>
      </w:pPr>
      <w:r w:rsidRPr="00C9473C">
        <w:rPr>
          <w:rFonts w:ascii="Times New Roman" w:hAnsi="Times New Roman"/>
          <w:b/>
          <w:sz w:val="24"/>
          <w:szCs w:val="24"/>
        </w:rPr>
        <w:t>Definition</w:t>
      </w:r>
    </w:p>
    <w:p w:rsidR="00DA21B4" w:rsidRPr="00C9473C" w:rsidRDefault="00DA21B4" w:rsidP="00DA21B4">
      <w:pPr>
        <w:spacing w:line="240" w:lineRule="auto"/>
        <w:rPr>
          <w:rFonts w:ascii="Times New Roman" w:hAnsi="Times New Roman"/>
          <w:sz w:val="24"/>
          <w:szCs w:val="24"/>
        </w:rPr>
      </w:pPr>
      <w:r w:rsidRPr="00C9473C">
        <w:rPr>
          <w:rFonts w:ascii="Times New Roman" w:hAnsi="Times New Roman"/>
          <w:sz w:val="24"/>
          <w:szCs w:val="24"/>
        </w:rPr>
        <w:t>Healthy Timing and Spacing of Pregnancies (HTSP) is a FP intervention that is associated with the best health outcomes for newborns, infants, and mothers through the practice of recommended pregnancy spacing.</w:t>
      </w:r>
    </w:p>
    <w:p w:rsidR="00DA21B4" w:rsidRPr="00C9473C" w:rsidRDefault="00DA21B4" w:rsidP="00DA21B4">
      <w:pPr>
        <w:spacing w:line="240" w:lineRule="auto"/>
        <w:rPr>
          <w:rFonts w:ascii="Times New Roman" w:hAnsi="Times New Roman"/>
          <w:b/>
          <w:sz w:val="24"/>
          <w:szCs w:val="24"/>
        </w:rPr>
      </w:pPr>
      <w:r w:rsidRPr="00C9473C">
        <w:rPr>
          <w:rFonts w:ascii="Times New Roman" w:hAnsi="Times New Roman"/>
          <w:b/>
          <w:sz w:val="24"/>
          <w:szCs w:val="24"/>
        </w:rPr>
        <w:t>Why HTSP</w:t>
      </w:r>
    </w:p>
    <w:p w:rsidR="00DA21B4" w:rsidRPr="00C9473C" w:rsidRDefault="00DA21B4" w:rsidP="00DA21B4">
      <w:pPr>
        <w:spacing w:line="240" w:lineRule="auto"/>
        <w:rPr>
          <w:rFonts w:ascii="Times New Roman" w:hAnsi="Times New Roman"/>
          <w:sz w:val="24"/>
          <w:szCs w:val="24"/>
        </w:rPr>
      </w:pPr>
      <w:r w:rsidRPr="00C9473C">
        <w:rPr>
          <w:rFonts w:ascii="Times New Roman" w:hAnsi="Times New Roman"/>
          <w:sz w:val="24"/>
          <w:szCs w:val="24"/>
        </w:rPr>
        <w:t>The appropriate spacing and timing of pregnancies in combination with the correct use of modern and/or natural family planning (FP) methods is an essential part of reproductive health, safe motherhood, and reducing morbidity and mortality in infants and children to help women and families delay or space their pregnancies to achieve the healthiest outcomes for women, newborns, infants, and children, within the context of free and informed choice.</w:t>
      </w:r>
    </w:p>
    <w:p w:rsidR="00DA21B4" w:rsidRPr="00C9473C" w:rsidRDefault="00F66D40" w:rsidP="00DA21B4">
      <w:pPr>
        <w:spacing w:line="240" w:lineRule="auto"/>
        <w:rPr>
          <w:rFonts w:ascii="Times New Roman" w:hAnsi="Times New Roman"/>
          <w:b/>
          <w:sz w:val="24"/>
          <w:szCs w:val="24"/>
        </w:rPr>
      </w:pPr>
      <w:r>
        <w:rPr>
          <w:rFonts w:ascii="Times New Roman" w:hAnsi="Times New Roman"/>
          <w:b/>
          <w:noProof/>
          <w:sz w:val="24"/>
          <w:szCs w:val="24"/>
        </w:rPr>
        <w:drawing>
          <wp:inline distT="0" distB="0" distL="0" distR="0">
            <wp:extent cx="683895" cy="541655"/>
            <wp:effectExtent l="0" t="0" r="0" b="0"/>
            <wp:docPr id="2"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0"/>
                    <a:srcRect/>
                    <a:stretch>
                      <a:fillRect/>
                    </a:stretch>
                  </pic:blipFill>
                  <pic:spPr bwMode="auto">
                    <a:xfrm>
                      <a:off x="0" y="0"/>
                      <a:ext cx="683895" cy="541655"/>
                    </a:xfrm>
                    <a:prstGeom prst="rect">
                      <a:avLst/>
                    </a:prstGeom>
                    <a:noFill/>
                    <a:ln w="9525">
                      <a:noFill/>
                      <a:miter lim="800000"/>
                      <a:headEnd/>
                      <a:tailEnd/>
                    </a:ln>
                  </pic:spPr>
                </pic:pic>
              </a:graphicData>
            </a:graphic>
          </wp:inline>
        </w:drawing>
      </w:r>
    </w:p>
    <w:p w:rsidR="00DA21B4" w:rsidRPr="00C9473C" w:rsidRDefault="00DA21B4" w:rsidP="00DA21B4">
      <w:pPr>
        <w:spacing w:line="240" w:lineRule="auto"/>
        <w:rPr>
          <w:rFonts w:ascii="Times New Roman" w:hAnsi="Times New Roman"/>
          <w:b/>
          <w:i/>
          <w:sz w:val="24"/>
          <w:szCs w:val="24"/>
        </w:rPr>
      </w:pPr>
      <w:r w:rsidRPr="00C9473C">
        <w:rPr>
          <w:rFonts w:ascii="Times New Roman" w:hAnsi="Times New Roman"/>
          <w:b/>
          <w:i/>
          <w:sz w:val="24"/>
          <w:szCs w:val="24"/>
        </w:rPr>
        <w:t>ACTIVITY 3.2</w:t>
      </w:r>
    </w:p>
    <w:p w:rsidR="00DA21B4" w:rsidRPr="00C9473C" w:rsidRDefault="00DA21B4" w:rsidP="00DA21B4">
      <w:pPr>
        <w:spacing w:line="240" w:lineRule="auto"/>
        <w:rPr>
          <w:rFonts w:ascii="Times New Roman" w:hAnsi="Times New Roman"/>
          <w:i/>
          <w:sz w:val="24"/>
          <w:szCs w:val="24"/>
        </w:rPr>
      </w:pPr>
      <w:r w:rsidRPr="00C9473C">
        <w:rPr>
          <w:rFonts w:ascii="Times New Roman" w:hAnsi="Times New Roman"/>
          <w:i/>
          <w:sz w:val="24"/>
          <w:szCs w:val="24"/>
        </w:rPr>
        <w:t>Discuss the following</w:t>
      </w:r>
    </w:p>
    <w:p w:rsidR="00DA21B4" w:rsidRPr="00C9473C" w:rsidRDefault="00DA21B4" w:rsidP="005B4BB1">
      <w:pPr>
        <w:numPr>
          <w:ilvl w:val="0"/>
          <w:numId w:val="59"/>
        </w:numPr>
        <w:spacing w:line="240" w:lineRule="auto"/>
        <w:rPr>
          <w:rFonts w:ascii="Times New Roman" w:hAnsi="Times New Roman"/>
          <w:i/>
          <w:sz w:val="24"/>
          <w:szCs w:val="24"/>
        </w:rPr>
      </w:pPr>
      <w:r w:rsidRPr="00C9473C">
        <w:rPr>
          <w:rFonts w:ascii="Times New Roman" w:hAnsi="Times New Roman"/>
          <w:i/>
          <w:sz w:val="24"/>
          <w:szCs w:val="24"/>
        </w:rPr>
        <w:t xml:space="preserve">HSTP messages, </w:t>
      </w:r>
    </w:p>
    <w:p w:rsidR="00DA21B4" w:rsidRPr="00C9473C" w:rsidRDefault="00DA21B4" w:rsidP="005B4BB1">
      <w:pPr>
        <w:numPr>
          <w:ilvl w:val="0"/>
          <w:numId w:val="59"/>
        </w:numPr>
        <w:spacing w:line="240" w:lineRule="auto"/>
        <w:rPr>
          <w:rFonts w:ascii="Times New Roman" w:hAnsi="Times New Roman"/>
          <w:i/>
          <w:sz w:val="24"/>
          <w:szCs w:val="24"/>
        </w:rPr>
      </w:pPr>
      <w:r w:rsidRPr="00C9473C">
        <w:rPr>
          <w:rFonts w:ascii="Times New Roman" w:hAnsi="Times New Roman"/>
          <w:i/>
          <w:sz w:val="24"/>
          <w:szCs w:val="24"/>
        </w:rPr>
        <w:t>Windows of opportunities and</w:t>
      </w:r>
    </w:p>
    <w:p w:rsidR="00DA21B4" w:rsidRPr="00C9473C" w:rsidRDefault="00DA21B4" w:rsidP="005B4BB1">
      <w:pPr>
        <w:numPr>
          <w:ilvl w:val="0"/>
          <w:numId w:val="59"/>
        </w:numPr>
        <w:spacing w:line="240" w:lineRule="auto"/>
        <w:rPr>
          <w:rFonts w:ascii="Times New Roman" w:hAnsi="Times New Roman"/>
          <w:i/>
          <w:sz w:val="24"/>
          <w:szCs w:val="24"/>
        </w:rPr>
      </w:pPr>
      <w:r w:rsidRPr="00C9473C">
        <w:rPr>
          <w:rFonts w:ascii="Times New Roman" w:hAnsi="Times New Roman"/>
          <w:i/>
          <w:sz w:val="24"/>
          <w:szCs w:val="24"/>
        </w:rPr>
        <w:t>HSTP and HIV</w:t>
      </w:r>
    </w:p>
    <w:p w:rsidR="006959EE" w:rsidRPr="00C9473C" w:rsidRDefault="006959EE" w:rsidP="005B4BB1">
      <w:pPr>
        <w:numPr>
          <w:ilvl w:val="0"/>
          <w:numId w:val="59"/>
        </w:numPr>
        <w:spacing w:line="240" w:lineRule="auto"/>
        <w:rPr>
          <w:rFonts w:ascii="Times New Roman" w:hAnsi="Times New Roman"/>
          <w:i/>
          <w:sz w:val="24"/>
          <w:szCs w:val="24"/>
        </w:rPr>
      </w:pPr>
    </w:p>
    <w:p w:rsidR="00DA21B4" w:rsidRPr="00C9473C" w:rsidRDefault="00F66D40" w:rsidP="00DA21B4">
      <w:pPr>
        <w:spacing w:line="240" w:lineRule="auto"/>
        <w:rPr>
          <w:rFonts w:ascii="Times New Roman" w:hAnsi="Times New Roman"/>
          <w:b/>
          <w:i/>
          <w:sz w:val="24"/>
          <w:szCs w:val="24"/>
        </w:rPr>
      </w:pPr>
      <w:r>
        <w:rPr>
          <w:rFonts w:ascii="Times New Roman" w:hAnsi="Times New Roman"/>
          <w:b/>
          <w:i/>
          <w:noProof/>
          <w:sz w:val="24"/>
          <w:szCs w:val="24"/>
        </w:rPr>
        <w:lastRenderedPageBreak/>
        <w:drawing>
          <wp:inline distT="0" distB="0" distL="0" distR="0">
            <wp:extent cx="683895" cy="443865"/>
            <wp:effectExtent l="0" t="0" r="0" b="0"/>
            <wp:docPr id="3"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0"/>
                    <a:srcRect/>
                    <a:stretch>
                      <a:fillRect/>
                    </a:stretch>
                  </pic:blipFill>
                  <pic:spPr bwMode="auto">
                    <a:xfrm>
                      <a:off x="0" y="0"/>
                      <a:ext cx="683895" cy="443865"/>
                    </a:xfrm>
                    <a:prstGeom prst="rect">
                      <a:avLst/>
                    </a:prstGeom>
                    <a:noFill/>
                    <a:ln w="9525">
                      <a:noFill/>
                      <a:miter lim="800000"/>
                      <a:headEnd/>
                      <a:tailEnd/>
                    </a:ln>
                  </pic:spPr>
                </pic:pic>
              </a:graphicData>
            </a:graphic>
          </wp:inline>
        </w:drawing>
      </w:r>
    </w:p>
    <w:p w:rsidR="00DA21B4" w:rsidRPr="00C9473C" w:rsidRDefault="00DA21B4" w:rsidP="00DA21B4">
      <w:pPr>
        <w:autoSpaceDE w:val="0"/>
        <w:autoSpaceDN w:val="0"/>
        <w:adjustRightInd w:val="0"/>
        <w:spacing w:line="240" w:lineRule="auto"/>
        <w:rPr>
          <w:rFonts w:ascii="Times New Roman" w:hAnsi="Times New Roman"/>
          <w:i/>
          <w:color w:val="000000"/>
          <w:sz w:val="24"/>
          <w:szCs w:val="24"/>
        </w:rPr>
      </w:pPr>
      <w:r w:rsidRPr="00C9473C">
        <w:rPr>
          <w:rFonts w:ascii="Times New Roman" w:hAnsi="Times New Roman"/>
          <w:b/>
          <w:i/>
          <w:color w:val="000000"/>
          <w:sz w:val="24"/>
          <w:szCs w:val="24"/>
        </w:rPr>
        <w:t>Activity 3.3 Case Study: Story of Nabanda</w:t>
      </w:r>
      <w:r w:rsidRPr="00C9473C">
        <w:rPr>
          <w:rFonts w:ascii="Times New Roman" w:hAnsi="Times New Roman"/>
          <w:b/>
          <w:i/>
          <w:color w:val="FF0000"/>
          <w:sz w:val="24"/>
          <w:szCs w:val="24"/>
        </w:rPr>
        <w:br/>
      </w:r>
      <w:r w:rsidRPr="00C9473C">
        <w:rPr>
          <w:rFonts w:ascii="Times New Roman" w:hAnsi="Times New Roman"/>
          <w:i/>
          <w:color w:val="000000"/>
          <w:sz w:val="24"/>
          <w:szCs w:val="24"/>
        </w:rPr>
        <w:t>You are a registered nurse. On a routine visit to a household you meet Nabanda, a mother of two children. She was married at the age of 19, and her elder son is two years old. On entering the house you find the younger child, 7 months old, crying. The child looks weak and ill. Nabanda looks tired and irritated. She looks pale and weak. On inquiry, she says that she is not feeling well, and after doing only a few household chores, she needs rest but is unable to find time for herself because she has two small babies. She says that the little one demands breastfeeding frequently, and, because she does not have enough milk, he is always hungry. She also tells you that her husband is unhappy with her since she cannot maintain the house and kitchen well. She says that she does not know what to do and asks you to help her get out of the situation.</w:t>
      </w:r>
      <w:r w:rsidRPr="00C9473C">
        <w:rPr>
          <w:rFonts w:ascii="Times New Roman" w:hAnsi="Times New Roman"/>
          <w:i/>
          <w:color w:val="000000"/>
          <w:sz w:val="24"/>
          <w:szCs w:val="24"/>
        </w:rPr>
        <w:br/>
      </w:r>
    </w:p>
    <w:p w:rsidR="00DA21B4" w:rsidRPr="00C9473C" w:rsidRDefault="00DA21B4" w:rsidP="00DA21B4">
      <w:pPr>
        <w:autoSpaceDE w:val="0"/>
        <w:autoSpaceDN w:val="0"/>
        <w:adjustRightInd w:val="0"/>
        <w:spacing w:line="240" w:lineRule="auto"/>
        <w:rPr>
          <w:rFonts w:ascii="Times New Roman" w:hAnsi="Times New Roman"/>
          <w:sz w:val="24"/>
          <w:szCs w:val="24"/>
        </w:rPr>
      </w:pPr>
      <w:r w:rsidRPr="00C9473C">
        <w:rPr>
          <w:rFonts w:ascii="Times New Roman" w:hAnsi="Times New Roman"/>
          <w:b/>
          <w:i/>
          <w:color w:val="000000"/>
          <w:sz w:val="24"/>
          <w:szCs w:val="24"/>
        </w:rPr>
        <w:t>Discussion Questions</w:t>
      </w:r>
    </w:p>
    <w:p w:rsidR="00DA21B4" w:rsidRPr="00C9473C" w:rsidRDefault="00DA21B4" w:rsidP="00DA21B4">
      <w:pPr>
        <w:autoSpaceDE w:val="0"/>
        <w:autoSpaceDN w:val="0"/>
        <w:adjustRightInd w:val="0"/>
        <w:spacing w:line="240" w:lineRule="auto"/>
        <w:rPr>
          <w:rFonts w:ascii="Times New Roman" w:hAnsi="Times New Roman"/>
          <w:i/>
          <w:color w:val="000000"/>
          <w:sz w:val="24"/>
          <w:szCs w:val="24"/>
        </w:rPr>
      </w:pPr>
      <w:r w:rsidRPr="00C9473C">
        <w:rPr>
          <w:rFonts w:ascii="Times New Roman" w:hAnsi="Times New Roman"/>
          <w:i/>
          <w:color w:val="000000"/>
          <w:sz w:val="24"/>
          <w:szCs w:val="24"/>
        </w:rPr>
        <w:t>1. Identify Nabanda’s problems as related to this case study.</w:t>
      </w:r>
    </w:p>
    <w:p w:rsidR="00DA21B4" w:rsidRPr="00C9473C" w:rsidRDefault="00DA21B4" w:rsidP="00DA21B4">
      <w:pPr>
        <w:autoSpaceDE w:val="0"/>
        <w:autoSpaceDN w:val="0"/>
        <w:adjustRightInd w:val="0"/>
        <w:spacing w:line="240" w:lineRule="auto"/>
        <w:rPr>
          <w:rFonts w:ascii="Times New Roman" w:hAnsi="Times New Roman"/>
          <w:i/>
          <w:color w:val="000000"/>
          <w:sz w:val="24"/>
          <w:szCs w:val="24"/>
        </w:rPr>
      </w:pPr>
      <w:r w:rsidRPr="00C9473C">
        <w:rPr>
          <w:rFonts w:ascii="Times New Roman" w:hAnsi="Times New Roman"/>
          <w:i/>
          <w:color w:val="000000"/>
          <w:sz w:val="24"/>
          <w:szCs w:val="24"/>
        </w:rPr>
        <w:t>2. What could be the possible reasons for the condition of Nabanda</w:t>
      </w:r>
      <w:r w:rsidRPr="00C9473C">
        <w:rPr>
          <w:rFonts w:ascii="Times New Roman" w:hAnsi="Times New Roman"/>
          <w:i/>
          <w:color w:val="FF0000"/>
          <w:sz w:val="24"/>
          <w:szCs w:val="24"/>
        </w:rPr>
        <w:t xml:space="preserve"> </w:t>
      </w:r>
      <w:r w:rsidRPr="00C9473C">
        <w:rPr>
          <w:rFonts w:ascii="Times New Roman" w:hAnsi="Times New Roman"/>
          <w:i/>
          <w:color w:val="000000"/>
          <w:sz w:val="24"/>
          <w:szCs w:val="24"/>
        </w:rPr>
        <w:t>and her children?</w:t>
      </w:r>
    </w:p>
    <w:p w:rsidR="00DA21B4" w:rsidRPr="00C9473C" w:rsidRDefault="00DA21B4" w:rsidP="00DA21B4">
      <w:pPr>
        <w:autoSpaceDE w:val="0"/>
        <w:autoSpaceDN w:val="0"/>
        <w:adjustRightInd w:val="0"/>
        <w:spacing w:line="240" w:lineRule="auto"/>
        <w:rPr>
          <w:rFonts w:ascii="Times New Roman" w:hAnsi="Times New Roman"/>
          <w:i/>
          <w:sz w:val="24"/>
          <w:szCs w:val="24"/>
        </w:rPr>
      </w:pPr>
      <w:r w:rsidRPr="00C9473C">
        <w:rPr>
          <w:rFonts w:ascii="Times New Roman" w:hAnsi="Times New Roman"/>
          <w:i/>
          <w:sz w:val="24"/>
          <w:szCs w:val="24"/>
        </w:rPr>
        <w:t>3. What other questions would you like to ask Nabanda</w:t>
      </w:r>
      <w:r w:rsidRPr="00C9473C">
        <w:rPr>
          <w:rFonts w:ascii="Times New Roman" w:hAnsi="Times New Roman"/>
          <w:i/>
          <w:color w:val="FF0000"/>
          <w:sz w:val="24"/>
          <w:szCs w:val="24"/>
        </w:rPr>
        <w:t xml:space="preserve"> </w:t>
      </w:r>
      <w:r w:rsidRPr="00C9473C">
        <w:rPr>
          <w:rFonts w:ascii="Times New Roman" w:hAnsi="Times New Roman"/>
          <w:i/>
          <w:sz w:val="24"/>
          <w:szCs w:val="24"/>
        </w:rPr>
        <w:t>in order to better advise her on her situation?</w:t>
      </w:r>
    </w:p>
    <w:p w:rsidR="00DA21B4" w:rsidRPr="00C9473C" w:rsidRDefault="00DA21B4" w:rsidP="00DA21B4">
      <w:pPr>
        <w:autoSpaceDE w:val="0"/>
        <w:autoSpaceDN w:val="0"/>
        <w:adjustRightInd w:val="0"/>
        <w:spacing w:line="240" w:lineRule="auto"/>
        <w:rPr>
          <w:rFonts w:ascii="Times New Roman" w:hAnsi="Times New Roman"/>
          <w:i/>
          <w:sz w:val="24"/>
          <w:szCs w:val="24"/>
        </w:rPr>
      </w:pPr>
      <w:r w:rsidRPr="00C9473C">
        <w:rPr>
          <w:rFonts w:ascii="Times New Roman" w:hAnsi="Times New Roman"/>
          <w:i/>
          <w:sz w:val="24"/>
          <w:szCs w:val="24"/>
        </w:rPr>
        <w:t>4. How will you help her?</w:t>
      </w:r>
    </w:p>
    <w:p w:rsidR="00DA21B4" w:rsidRPr="00C9473C" w:rsidRDefault="00DA21B4" w:rsidP="00DA21B4">
      <w:pPr>
        <w:autoSpaceDE w:val="0"/>
        <w:autoSpaceDN w:val="0"/>
        <w:adjustRightInd w:val="0"/>
        <w:spacing w:line="240" w:lineRule="auto"/>
        <w:rPr>
          <w:rFonts w:ascii="Times New Roman" w:hAnsi="Times New Roman"/>
          <w:i/>
          <w:sz w:val="24"/>
          <w:szCs w:val="24"/>
        </w:rPr>
      </w:pPr>
      <w:r w:rsidRPr="00C9473C">
        <w:rPr>
          <w:rFonts w:ascii="Times New Roman" w:hAnsi="Times New Roman"/>
          <w:i/>
          <w:sz w:val="24"/>
          <w:szCs w:val="24"/>
        </w:rPr>
        <w:t>5. Explore her current relationship with her spouse, specifically the dynamics of the relationship.</w:t>
      </w:r>
    </w:p>
    <w:p w:rsidR="00DA21B4" w:rsidRPr="00C9473C" w:rsidRDefault="00DA21B4" w:rsidP="00DA21B4">
      <w:pPr>
        <w:autoSpaceDE w:val="0"/>
        <w:autoSpaceDN w:val="0"/>
        <w:adjustRightInd w:val="0"/>
        <w:spacing w:line="240" w:lineRule="auto"/>
        <w:rPr>
          <w:rFonts w:ascii="Times New Roman" w:hAnsi="Times New Roman"/>
          <w:i/>
          <w:sz w:val="24"/>
          <w:szCs w:val="24"/>
        </w:rPr>
      </w:pPr>
      <w:r w:rsidRPr="00C9473C">
        <w:rPr>
          <w:rFonts w:ascii="Times New Roman" w:hAnsi="Times New Roman"/>
          <w:b/>
          <w:bCs/>
          <w:sz w:val="24"/>
          <w:szCs w:val="24"/>
        </w:rPr>
        <w:t xml:space="preserve"> FAMILY PLANNING COUNSELLING</w:t>
      </w: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r w:rsidRPr="00C9473C">
        <w:rPr>
          <w:rFonts w:ascii="Times New Roman" w:hAnsi="Times New Roman"/>
          <w:b/>
          <w:bCs/>
          <w:sz w:val="24"/>
          <w:szCs w:val="24"/>
        </w:rPr>
        <w:t>DEFINITION</w:t>
      </w: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p>
    <w:p w:rsidR="00DA21B4" w:rsidRPr="00C9473C" w:rsidRDefault="00DA21B4" w:rsidP="00DA21B4">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Counseling is an interactive process where the provider listens to the client’s needs, tries to elicit the client’s concerns and offers relevant information to enable the client make informed decisions. Counseling could be done to individuals or groups.</w:t>
      </w: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r w:rsidRPr="00C9473C">
        <w:rPr>
          <w:rFonts w:ascii="Times New Roman" w:hAnsi="Times New Roman"/>
          <w:b/>
          <w:bCs/>
          <w:sz w:val="24"/>
          <w:szCs w:val="24"/>
        </w:rPr>
        <w:t xml:space="preserve">PRINCIPLES OF COUNSELLING </w:t>
      </w: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p>
    <w:p w:rsidR="00DA21B4" w:rsidRPr="00C9473C" w:rsidRDefault="00F66D40" w:rsidP="00DA21B4">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683895" cy="426085"/>
            <wp:effectExtent l="0" t="0" r="0" b="0"/>
            <wp:docPr id="4"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0"/>
                    <a:srcRect/>
                    <a:stretch>
                      <a:fillRect/>
                    </a:stretch>
                  </pic:blipFill>
                  <pic:spPr bwMode="auto">
                    <a:xfrm>
                      <a:off x="0" y="0"/>
                      <a:ext cx="683895" cy="426085"/>
                    </a:xfrm>
                    <a:prstGeom prst="rect">
                      <a:avLst/>
                    </a:prstGeom>
                    <a:noFill/>
                    <a:ln w="9525">
                      <a:noFill/>
                      <a:miter lim="800000"/>
                      <a:headEnd/>
                      <a:tailEnd/>
                    </a:ln>
                  </pic:spPr>
                </pic:pic>
              </a:graphicData>
            </a:graphic>
          </wp:inline>
        </w:drawing>
      </w:r>
    </w:p>
    <w:p w:rsidR="00DA21B4" w:rsidRPr="00C9473C" w:rsidRDefault="00DA21B4" w:rsidP="00DA21B4">
      <w:pPr>
        <w:autoSpaceDE w:val="0"/>
        <w:autoSpaceDN w:val="0"/>
        <w:adjustRightInd w:val="0"/>
        <w:spacing w:after="0" w:line="240" w:lineRule="auto"/>
        <w:rPr>
          <w:rFonts w:ascii="Times New Roman" w:hAnsi="Times New Roman"/>
          <w:b/>
          <w:i/>
          <w:sz w:val="24"/>
          <w:szCs w:val="24"/>
        </w:rPr>
      </w:pPr>
      <w:r w:rsidRPr="00C9473C">
        <w:rPr>
          <w:rFonts w:ascii="Times New Roman" w:hAnsi="Times New Roman"/>
          <w:b/>
          <w:i/>
          <w:sz w:val="24"/>
          <w:szCs w:val="24"/>
        </w:rPr>
        <w:t>Activity 3.4</w:t>
      </w:r>
    </w:p>
    <w:p w:rsidR="00DA21B4" w:rsidRPr="00C9473C" w:rsidRDefault="00DA21B4" w:rsidP="005B4BB1">
      <w:pPr>
        <w:numPr>
          <w:ilvl w:val="0"/>
          <w:numId w:val="66"/>
        </w:numPr>
        <w:autoSpaceDE w:val="0"/>
        <w:autoSpaceDN w:val="0"/>
        <w:adjustRightInd w:val="0"/>
        <w:spacing w:after="0" w:line="240" w:lineRule="auto"/>
        <w:rPr>
          <w:rFonts w:ascii="Times New Roman" w:hAnsi="Times New Roman"/>
          <w:bCs/>
          <w:i/>
          <w:sz w:val="24"/>
          <w:szCs w:val="24"/>
        </w:rPr>
      </w:pPr>
      <w:r w:rsidRPr="00C9473C">
        <w:rPr>
          <w:rFonts w:ascii="Times New Roman" w:hAnsi="Times New Roman"/>
          <w:bCs/>
          <w:i/>
          <w:sz w:val="24"/>
          <w:szCs w:val="24"/>
        </w:rPr>
        <w:t>Review the principles of counseling</w:t>
      </w:r>
    </w:p>
    <w:p w:rsidR="00DA21B4" w:rsidRPr="00C9473C" w:rsidRDefault="00DA21B4" w:rsidP="005B4BB1">
      <w:pPr>
        <w:numPr>
          <w:ilvl w:val="0"/>
          <w:numId w:val="66"/>
        </w:numPr>
        <w:autoSpaceDE w:val="0"/>
        <w:autoSpaceDN w:val="0"/>
        <w:adjustRightInd w:val="0"/>
        <w:spacing w:after="0" w:line="240" w:lineRule="auto"/>
        <w:rPr>
          <w:rFonts w:ascii="Times New Roman" w:hAnsi="Times New Roman"/>
          <w:bCs/>
          <w:i/>
          <w:sz w:val="24"/>
          <w:szCs w:val="24"/>
        </w:rPr>
      </w:pPr>
      <w:r w:rsidRPr="00C9473C">
        <w:rPr>
          <w:rFonts w:ascii="Times New Roman" w:hAnsi="Times New Roman"/>
          <w:i/>
          <w:sz w:val="24"/>
          <w:szCs w:val="24"/>
        </w:rPr>
        <w:t>Explain the meaning of ‘’informed choice’’ in family planning.</w:t>
      </w:r>
    </w:p>
    <w:p w:rsidR="00DA21B4" w:rsidRPr="00C9473C" w:rsidRDefault="00DA21B4" w:rsidP="005B4BB1">
      <w:pPr>
        <w:numPr>
          <w:ilvl w:val="0"/>
          <w:numId w:val="66"/>
        </w:numPr>
        <w:autoSpaceDE w:val="0"/>
        <w:autoSpaceDN w:val="0"/>
        <w:adjustRightInd w:val="0"/>
        <w:spacing w:after="0" w:line="240" w:lineRule="auto"/>
        <w:rPr>
          <w:rFonts w:ascii="Times New Roman" w:hAnsi="Times New Roman"/>
          <w:bCs/>
          <w:i/>
          <w:sz w:val="24"/>
          <w:szCs w:val="24"/>
        </w:rPr>
      </w:pPr>
      <w:r w:rsidRPr="00C9473C">
        <w:rPr>
          <w:rFonts w:ascii="Times New Roman" w:hAnsi="Times New Roman"/>
          <w:i/>
          <w:sz w:val="24"/>
          <w:szCs w:val="24"/>
        </w:rPr>
        <w:t>Mention the benefits of counseling</w:t>
      </w:r>
    </w:p>
    <w:p w:rsidR="00DA21B4" w:rsidRPr="00C9473C" w:rsidRDefault="00DA21B4" w:rsidP="005B4BB1">
      <w:pPr>
        <w:numPr>
          <w:ilvl w:val="0"/>
          <w:numId w:val="66"/>
        </w:numPr>
        <w:autoSpaceDE w:val="0"/>
        <w:autoSpaceDN w:val="0"/>
        <w:adjustRightInd w:val="0"/>
        <w:spacing w:after="0" w:line="240" w:lineRule="auto"/>
        <w:rPr>
          <w:rFonts w:ascii="Times New Roman" w:hAnsi="Times New Roman"/>
          <w:bCs/>
          <w:i/>
          <w:sz w:val="24"/>
          <w:szCs w:val="24"/>
        </w:rPr>
      </w:pPr>
      <w:r w:rsidRPr="00C9473C">
        <w:rPr>
          <w:rFonts w:ascii="Times New Roman" w:hAnsi="Times New Roman"/>
          <w:i/>
          <w:sz w:val="24"/>
          <w:szCs w:val="24"/>
        </w:rPr>
        <w:t>In your groups , discuss the steps you would follow when counseling a client for RH services</w:t>
      </w: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p>
    <w:p w:rsidR="00DA21B4" w:rsidRPr="00C9473C" w:rsidRDefault="00DA21B4" w:rsidP="00DA21B4">
      <w:pPr>
        <w:autoSpaceDE w:val="0"/>
        <w:autoSpaceDN w:val="0"/>
        <w:adjustRightInd w:val="0"/>
        <w:spacing w:line="240" w:lineRule="auto"/>
        <w:rPr>
          <w:rFonts w:ascii="Times New Roman" w:hAnsi="Times New Roman"/>
          <w:b/>
          <w:bCs/>
          <w:sz w:val="24"/>
          <w:szCs w:val="24"/>
        </w:rPr>
      </w:pPr>
      <w:r w:rsidRPr="00C9473C">
        <w:rPr>
          <w:rFonts w:ascii="Times New Roman" w:hAnsi="Times New Roman"/>
          <w:b/>
          <w:bCs/>
          <w:sz w:val="24"/>
          <w:szCs w:val="24"/>
        </w:rPr>
        <w:t>The 6 topics to include in counseling for family planning methods</w:t>
      </w:r>
    </w:p>
    <w:p w:rsidR="00DA21B4" w:rsidRPr="00C9473C" w:rsidRDefault="00DA21B4" w:rsidP="005B4BB1">
      <w:pPr>
        <w:numPr>
          <w:ilvl w:val="0"/>
          <w:numId w:val="44"/>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lastRenderedPageBreak/>
        <w:t>Effectiveness</w:t>
      </w:r>
    </w:p>
    <w:p w:rsidR="00DA21B4" w:rsidRPr="00C9473C" w:rsidRDefault="00DA21B4" w:rsidP="005B4BB1">
      <w:pPr>
        <w:numPr>
          <w:ilvl w:val="0"/>
          <w:numId w:val="44"/>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Advantages and disadvantages</w:t>
      </w:r>
    </w:p>
    <w:p w:rsidR="00DA21B4" w:rsidRPr="00C9473C" w:rsidRDefault="00DA21B4" w:rsidP="005B4BB1">
      <w:pPr>
        <w:numPr>
          <w:ilvl w:val="0"/>
          <w:numId w:val="44"/>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Side effect and complications</w:t>
      </w:r>
    </w:p>
    <w:p w:rsidR="00DA21B4" w:rsidRPr="00C9473C" w:rsidRDefault="00DA21B4" w:rsidP="005B4BB1">
      <w:pPr>
        <w:numPr>
          <w:ilvl w:val="0"/>
          <w:numId w:val="44"/>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How to use the method</w:t>
      </w:r>
    </w:p>
    <w:p w:rsidR="00DA21B4" w:rsidRPr="00C9473C" w:rsidRDefault="00DA21B4" w:rsidP="005B4BB1">
      <w:pPr>
        <w:numPr>
          <w:ilvl w:val="0"/>
          <w:numId w:val="44"/>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STI/HIV and AIDS  prevention</w:t>
      </w:r>
    </w:p>
    <w:p w:rsidR="00DA21B4" w:rsidRPr="00C9473C" w:rsidRDefault="00DA21B4" w:rsidP="005B4BB1">
      <w:pPr>
        <w:numPr>
          <w:ilvl w:val="0"/>
          <w:numId w:val="44"/>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 xml:space="preserve">When to return </w:t>
      </w:r>
    </w:p>
    <w:p w:rsidR="00DA21B4" w:rsidRPr="00C9473C" w:rsidRDefault="00DA21B4" w:rsidP="00DA21B4">
      <w:pPr>
        <w:autoSpaceDE w:val="0"/>
        <w:autoSpaceDN w:val="0"/>
        <w:adjustRightInd w:val="0"/>
        <w:spacing w:line="240" w:lineRule="auto"/>
        <w:rPr>
          <w:rFonts w:ascii="Times New Roman" w:hAnsi="Times New Roman"/>
          <w:b/>
          <w:bCs/>
          <w:sz w:val="24"/>
          <w:szCs w:val="24"/>
        </w:rPr>
      </w:pPr>
      <w:r w:rsidRPr="00C9473C">
        <w:rPr>
          <w:rFonts w:ascii="Times New Roman" w:hAnsi="Times New Roman"/>
          <w:b/>
          <w:bCs/>
          <w:sz w:val="24"/>
          <w:szCs w:val="24"/>
        </w:rPr>
        <w:t>COUNSELING CONTINUING CLIENTS</w:t>
      </w:r>
    </w:p>
    <w:p w:rsidR="00DA21B4" w:rsidRPr="00C9473C" w:rsidRDefault="00DA21B4" w:rsidP="00DA21B4">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Counseling continuing clients usually focuses on talking their experiences and needs. This includes need for more supplies of contraceptives, answers to questions, help with problems, a new method, removal of implants or an IUCD or help with another reproductive health problem such as STIs or unexplained vaginal bleeding.</w:t>
      </w:r>
    </w:p>
    <w:p w:rsidR="00DA21B4" w:rsidRPr="00C9473C" w:rsidRDefault="00DA21B4" w:rsidP="00DA21B4">
      <w:pPr>
        <w:autoSpaceDE w:val="0"/>
        <w:autoSpaceDN w:val="0"/>
        <w:adjustRightInd w:val="0"/>
        <w:spacing w:line="240" w:lineRule="auto"/>
        <w:rPr>
          <w:rFonts w:ascii="Times New Roman" w:hAnsi="Times New Roman"/>
          <w:b/>
          <w:bCs/>
          <w:sz w:val="24"/>
          <w:szCs w:val="24"/>
        </w:rPr>
      </w:pPr>
      <w:r w:rsidRPr="00C9473C">
        <w:rPr>
          <w:rFonts w:ascii="Times New Roman" w:hAnsi="Times New Roman"/>
          <w:b/>
          <w:bCs/>
          <w:sz w:val="24"/>
          <w:szCs w:val="24"/>
        </w:rPr>
        <w:t>COUNSELING SUBSEQUENT CLIENTS</w:t>
      </w:r>
    </w:p>
    <w:p w:rsidR="00DA21B4" w:rsidRPr="00C9473C" w:rsidRDefault="00F66D40" w:rsidP="00DA21B4">
      <w:pPr>
        <w:autoSpaceDE w:val="0"/>
        <w:autoSpaceDN w:val="0"/>
        <w:adjustRightInd w:val="0"/>
        <w:spacing w:line="240" w:lineRule="auto"/>
        <w:rPr>
          <w:rFonts w:ascii="Times New Roman" w:hAnsi="Times New Roman"/>
          <w:bCs/>
          <w:sz w:val="24"/>
          <w:szCs w:val="24"/>
        </w:rPr>
      </w:pPr>
      <w:r>
        <w:rPr>
          <w:rFonts w:ascii="Times New Roman" w:hAnsi="Times New Roman"/>
          <w:noProof/>
          <w:sz w:val="24"/>
          <w:szCs w:val="24"/>
        </w:rPr>
        <w:drawing>
          <wp:inline distT="0" distB="0" distL="0" distR="0">
            <wp:extent cx="683895" cy="426085"/>
            <wp:effectExtent l="0" t="0" r="0" b="0"/>
            <wp:docPr id="5"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0"/>
                    <a:srcRect/>
                    <a:stretch>
                      <a:fillRect/>
                    </a:stretch>
                  </pic:blipFill>
                  <pic:spPr bwMode="auto">
                    <a:xfrm>
                      <a:off x="0" y="0"/>
                      <a:ext cx="683895" cy="426085"/>
                    </a:xfrm>
                    <a:prstGeom prst="rect">
                      <a:avLst/>
                    </a:prstGeom>
                    <a:noFill/>
                    <a:ln w="9525">
                      <a:noFill/>
                      <a:miter lim="800000"/>
                      <a:headEnd/>
                      <a:tailEnd/>
                    </a:ln>
                  </pic:spPr>
                </pic:pic>
              </a:graphicData>
            </a:graphic>
          </wp:inline>
        </w:drawing>
      </w:r>
    </w:p>
    <w:p w:rsidR="00DA21B4" w:rsidRPr="00C9473C" w:rsidRDefault="00DA21B4" w:rsidP="00DA21B4">
      <w:pPr>
        <w:autoSpaceDE w:val="0"/>
        <w:autoSpaceDN w:val="0"/>
        <w:adjustRightInd w:val="0"/>
        <w:spacing w:line="240" w:lineRule="auto"/>
        <w:rPr>
          <w:rFonts w:ascii="Times New Roman" w:hAnsi="Times New Roman"/>
          <w:b/>
          <w:bCs/>
          <w:i/>
          <w:sz w:val="24"/>
          <w:szCs w:val="24"/>
        </w:rPr>
      </w:pPr>
      <w:r w:rsidRPr="00C9473C">
        <w:rPr>
          <w:rFonts w:ascii="Times New Roman" w:hAnsi="Times New Roman"/>
          <w:b/>
          <w:bCs/>
          <w:i/>
          <w:sz w:val="24"/>
          <w:szCs w:val="24"/>
        </w:rPr>
        <w:t>Activity 3.5</w:t>
      </w:r>
    </w:p>
    <w:p w:rsidR="00DA21B4" w:rsidRPr="00C9473C" w:rsidRDefault="00DA21B4" w:rsidP="00DA21B4">
      <w:pPr>
        <w:autoSpaceDE w:val="0"/>
        <w:autoSpaceDN w:val="0"/>
        <w:adjustRightInd w:val="0"/>
        <w:spacing w:line="240" w:lineRule="auto"/>
        <w:rPr>
          <w:rFonts w:ascii="Times New Roman" w:hAnsi="Times New Roman"/>
          <w:bCs/>
          <w:i/>
          <w:color w:val="FF0000"/>
          <w:sz w:val="24"/>
          <w:szCs w:val="24"/>
        </w:rPr>
      </w:pPr>
      <w:r w:rsidRPr="00C9473C">
        <w:rPr>
          <w:rFonts w:ascii="Times New Roman" w:hAnsi="Times New Roman"/>
          <w:bCs/>
          <w:i/>
          <w:sz w:val="24"/>
          <w:szCs w:val="24"/>
        </w:rPr>
        <w:t>Describe how you would counsel a subsequent visit client</w:t>
      </w:r>
    </w:p>
    <w:p w:rsidR="00DA21B4" w:rsidRPr="00C9473C" w:rsidRDefault="00DA21B4" w:rsidP="00DA21B4">
      <w:pPr>
        <w:autoSpaceDE w:val="0"/>
        <w:autoSpaceDN w:val="0"/>
        <w:adjustRightInd w:val="0"/>
        <w:spacing w:line="240" w:lineRule="auto"/>
        <w:rPr>
          <w:rFonts w:ascii="Times New Roman" w:hAnsi="Times New Roman"/>
          <w:b/>
          <w:bCs/>
          <w:sz w:val="24"/>
          <w:szCs w:val="24"/>
        </w:rPr>
      </w:pPr>
      <w:r w:rsidRPr="00C9473C">
        <w:rPr>
          <w:rFonts w:ascii="Times New Roman" w:hAnsi="Times New Roman"/>
          <w:b/>
          <w:bCs/>
          <w:sz w:val="24"/>
          <w:szCs w:val="24"/>
        </w:rPr>
        <w:t>FP CLIENT ASSESSMENT</w:t>
      </w:r>
    </w:p>
    <w:p w:rsidR="00DA21B4" w:rsidRPr="00C9473C" w:rsidRDefault="00DA21B4" w:rsidP="00DA21B4">
      <w:pPr>
        <w:autoSpaceDE w:val="0"/>
        <w:autoSpaceDN w:val="0"/>
        <w:adjustRightInd w:val="0"/>
        <w:spacing w:line="240" w:lineRule="auto"/>
        <w:rPr>
          <w:rFonts w:ascii="Times New Roman" w:hAnsi="Times New Roman"/>
          <w:b/>
          <w:bCs/>
          <w:sz w:val="24"/>
          <w:szCs w:val="24"/>
        </w:rPr>
      </w:pPr>
      <w:r w:rsidRPr="00C9473C">
        <w:rPr>
          <w:rFonts w:ascii="Times New Roman" w:hAnsi="Times New Roman"/>
          <w:b/>
          <w:bCs/>
          <w:sz w:val="24"/>
          <w:szCs w:val="24"/>
        </w:rPr>
        <w:t>DEFINITION</w:t>
      </w:r>
    </w:p>
    <w:p w:rsidR="00DA21B4" w:rsidRPr="00C9473C" w:rsidRDefault="00DA21B4" w:rsidP="00DA21B4">
      <w:p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Client assessment is the collection of information or data in order to come up with a proper Method.</w:t>
      </w:r>
    </w:p>
    <w:p w:rsidR="00DA21B4" w:rsidRPr="00C9473C" w:rsidRDefault="00DA21B4" w:rsidP="00DA21B4">
      <w:p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 xml:space="preserve">The </w:t>
      </w:r>
      <w:r w:rsidRPr="00C9473C">
        <w:rPr>
          <w:rFonts w:ascii="Times New Roman" w:hAnsi="Times New Roman"/>
          <w:bCs/>
          <w:sz w:val="24"/>
          <w:szCs w:val="24"/>
        </w:rPr>
        <w:t>primary objectives</w:t>
      </w:r>
      <w:r w:rsidRPr="00C9473C">
        <w:rPr>
          <w:rFonts w:ascii="Times New Roman" w:hAnsi="Times New Roman"/>
          <w:b/>
          <w:bCs/>
          <w:sz w:val="24"/>
          <w:szCs w:val="24"/>
        </w:rPr>
        <w:t xml:space="preserve"> </w:t>
      </w:r>
      <w:r w:rsidRPr="00C9473C">
        <w:rPr>
          <w:rFonts w:ascii="Times New Roman" w:hAnsi="Times New Roman"/>
          <w:sz w:val="24"/>
          <w:szCs w:val="24"/>
        </w:rPr>
        <w:t>of assessing clients prior to providing family planning services are to determine:</w:t>
      </w:r>
    </w:p>
    <w:p w:rsidR="00DA21B4" w:rsidRPr="00C9473C" w:rsidRDefault="00DA21B4" w:rsidP="005B4BB1">
      <w:pPr>
        <w:numPr>
          <w:ilvl w:val="0"/>
          <w:numId w:val="46"/>
        </w:num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that the client is not pregnant,</w:t>
      </w:r>
    </w:p>
    <w:p w:rsidR="00DA21B4" w:rsidRPr="00C9473C" w:rsidRDefault="00DA21B4" w:rsidP="005B4BB1">
      <w:pPr>
        <w:numPr>
          <w:ilvl w:val="0"/>
          <w:numId w:val="46"/>
        </w:num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whether any conditions requiring precaution exist for a particular method, and</w:t>
      </w:r>
    </w:p>
    <w:p w:rsidR="00DA21B4" w:rsidRPr="00C9473C" w:rsidRDefault="00DA21B4" w:rsidP="005B4BB1">
      <w:pPr>
        <w:numPr>
          <w:ilvl w:val="0"/>
          <w:numId w:val="46"/>
        </w:num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Whether there are any special problems that require further assessment, treatment or regular follow-up.</w:t>
      </w:r>
    </w:p>
    <w:p w:rsidR="00DA21B4" w:rsidRPr="00C9473C" w:rsidRDefault="00DA21B4" w:rsidP="00DA21B4">
      <w:p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This can usually be accomplished by a rapid or routine evaluation through:</w:t>
      </w:r>
    </w:p>
    <w:p w:rsidR="00DA21B4" w:rsidRPr="00C9473C" w:rsidRDefault="00DA21B4" w:rsidP="005B4BB1">
      <w:pPr>
        <w:numPr>
          <w:ilvl w:val="0"/>
          <w:numId w:val="47"/>
        </w:num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Observation</w:t>
      </w:r>
    </w:p>
    <w:p w:rsidR="00DA21B4" w:rsidRPr="00C9473C" w:rsidRDefault="00DA21B4" w:rsidP="005B4BB1">
      <w:pPr>
        <w:numPr>
          <w:ilvl w:val="0"/>
          <w:numId w:val="47"/>
        </w:num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History taking</w:t>
      </w:r>
    </w:p>
    <w:p w:rsidR="00DA21B4" w:rsidRPr="00C9473C" w:rsidRDefault="00DA21B4" w:rsidP="005B4BB1">
      <w:pPr>
        <w:numPr>
          <w:ilvl w:val="0"/>
          <w:numId w:val="47"/>
        </w:num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lastRenderedPageBreak/>
        <w:t>Complete physical examination</w:t>
      </w:r>
    </w:p>
    <w:p w:rsidR="00DA21B4" w:rsidRPr="00C9473C" w:rsidRDefault="00DA21B4" w:rsidP="00DA21B4">
      <w:pPr>
        <w:autoSpaceDE w:val="0"/>
        <w:autoSpaceDN w:val="0"/>
        <w:adjustRightInd w:val="0"/>
        <w:spacing w:line="240" w:lineRule="auto"/>
        <w:ind w:left="720"/>
        <w:rPr>
          <w:rFonts w:ascii="Times New Roman" w:hAnsi="Times New Roman"/>
          <w:color w:val="FF0000"/>
          <w:sz w:val="24"/>
          <w:szCs w:val="24"/>
        </w:rPr>
      </w:pPr>
      <w:r w:rsidRPr="00C9473C">
        <w:rPr>
          <w:rFonts w:ascii="Times New Roman" w:hAnsi="Times New Roman"/>
          <w:sz w:val="24"/>
          <w:szCs w:val="24"/>
        </w:rPr>
        <w:t>Laboratory investigations</w:t>
      </w:r>
      <w:r w:rsidRPr="00C9473C">
        <w:rPr>
          <w:rFonts w:ascii="Times New Roman" w:hAnsi="Times New Roman"/>
          <w:color w:val="FF0000"/>
          <w:sz w:val="24"/>
          <w:szCs w:val="24"/>
        </w:rPr>
        <w:t xml:space="preserve"> </w:t>
      </w:r>
    </w:p>
    <w:p w:rsidR="00DA21B4" w:rsidRPr="00C9473C" w:rsidRDefault="00F66D40" w:rsidP="00DA21B4">
      <w:pPr>
        <w:autoSpaceDE w:val="0"/>
        <w:autoSpaceDN w:val="0"/>
        <w:adjustRightInd w:val="0"/>
        <w:spacing w:line="240" w:lineRule="auto"/>
        <w:rPr>
          <w:rFonts w:ascii="Times New Roman" w:hAnsi="Times New Roman"/>
          <w:color w:val="FF0000"/>
          <w:sz w:val="24"/>
          <w:szCs w:val="24"/>
        </w:rPr>
      </w:pPr>
      <w:r>
        <w:rPr>
          <w:rFonts w:ascii="Times New Roman" w:hAnsi="Times New Roman"/>
          <w:noProof/>
          <w:sz w:val="24"/>
          <w:szCs w:val="24"/>
        </w:rPr>
        <w:drawing>
          <wp:inline distT="0" distB="0" distL="0" distR="0">
            <wp:extent cx="683895" cy="426085"/>
            <wp:effectExtent l="0" t="0" r="0" b="0"/>
            <wp:docPr id="6"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0"/>
                    <a:srcRect/>
                    <a:stretch>
                      <a:fillRect/>
                    </a:stretch>
                  </pic:blipFill>
                  <pic:spPr bwMode="auto">
                    <a:xfrm>
                      <a:off x="0" y="0"/>
                      <a:ext cx="683895" cy="426085"/>
                    </a:xfrm>
                    <a:prstGeom prst="rect">
                      <a:avLst/>
                    </a:prstGeom>
                    <a:noFill/>
                    <a:ln w="9525">
                      <a:noFill/>
                      <a:miter lim="800000"/>
                      <a:headEnd/>
                      <a:tailEnd/>
                    </a:ln>
                  </pic:spPr>
                </pic:pic>
              </a:graphicData>
            </a:graphic>
          </wp:inline>
        </w:drawing>
      </w:r>
    </w:p>
    <w:p w:rsidR="00DA21B4" w:rsidRPr="00C9473C" w:rsidRDefault="00DA21B4" w:rsidP="00DA21B4">
      <w:pPr>
        <w:autoSpaceDE w:val="0"/>
        <w:autoSpaceDN w:val="0"/>
        <w:adjustRightInd w:val="0"/>
        <w:spacing w:line="240" w:lineRule="auto"/>
        <w:rPr>
          <w:rFonts w:ascii="Times New Roman" w:hAnsi="Times New Roman"/>
          <w:b/>
          <w:i/>
          <w:sz w:val="24"/>
          <w:szCs w:val="24"/>
        </w:rPr>
      </w:pPr>
      <w:r w:rsidRPr="00C9473C">
        <w:rPr>
          <w:rFonts w:ascii="Times New Roman" w:hAnsi="Times New Roman"/>
          <w:i/>
          <w:sz w:val="24"/>
          <w:szCs w:val="24"/>
        </w:rPr>
        <w:t xml:space="preserve">   </w:t>
      </w:r>
      <w:r w:rsidRPr="00C9473C">
        <w:rPr>
          <w:rFonts w:ascii="Times New Roman" w:hAnsi="Times New Roman"/>
          <w:b/>
          <w:i/>
          <w:sz w:val="24"/>
          <w:szCs w:val="24"/>
        </w:rPr>
        <w:t>Activity 3.6</w:t>
      </w:r>
    </w:p>
    <w:p w:rsidR="00DA21B4" w:rsidRPr="00C9473C" w:rsidRDefault="00DA21B4" w:rsidP="00DA21B4">
      <w:pPr>
        <w:autoSpaceDE w:val="0"/>
        <w:autoSpaceDN w:val="0"/>
        <w:adjustRightInd w:val="0"/>
        <w:spacing w:line="240" w:lineRule="auto"/>
        <w:rPr>
          <w:rFonts w:ascii="Times New Roman" w:hAnsi="Times New Roman"/>
          <w:i/>
          <w:sz w:val="24"/>
          <w:szCs w:val="24"/>
        </w:rPr>
      </w:pPr>
      <w:r w:rsidRPr="00C9473C">
        <w:rPr>
          <w:rFonts w:ascii="Times New Roman" w:hAnsi="Times New Roman"/>
          <w:i/>
          <w:sz w:val="24"/>
          <w:szCs w:val="24"/>
        </w:rPr>
        <w:t xml:space="preserve">   Visit the f/p clinic and observe how breast and pelvic assessments are done</w:t>
      </w:r>
    </w:p>
    <w:p w:rsidR="00DA21B4" w:rsidRPr="00C9473C" w:rsidRDefault="00DA21B4" w:rsidP="00DA21B4">
      <w:pPr>
        <w:autoSpaceDE w:val="0"/>
        <w:autoSpaceDN w:val="0"/>
        <w:adjustRightInd w:val="0"/>
        <w:spacing w:line="240" w:lineRule="auto"/>
        <w:ind w:left="720"/>
        <w:rPr>
          <w:rFonts w:ascii="Times New Roman" w:hAnsi="Times New Roman"/>
          <w:sz w:val="24"/>
          <w:szCs w:val="24"/>
        </w:rPr>
      </w:pPr>
    </w:p>
    <w:p w:rsidR="00DA21B4" w:rsidRPr="00C9473C" w:rsidRDefault="00DA21B4" w:rsidP="005B4BB1">
      <w:pPr>
        <w:numPr>
          <w:ilvl w:val="0"/>
          <w:numId w:val="64"/>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Initial assessment of each and every f/p client is very important as baseline data to identify conditions contraindication a method.</w:t>
      </w:r>
    </w:p>
    <w:p w:rsidR="00DA21B4" w:rsidRPr="00C9473C" w:rsidRDefault="00DA21B4" w:rsidP="005B4BB1">
      <w:pPr>
        <w:numPr>
          <w:ilvl w:val="0"/>
          <w:numId w:val="45"/>
        </w:numPr>
        <w:autoSpaceDE w:val="0"/>
        <w:autoSpaceDN w:val="0"/>
        <w:adjustRightInd w:val="0"/>
        <w:spacing w:after="0" w:line="240" w:lineRule="auto"/>
        <w:rPr>
          <w:rFonts w:ascii="Times New Roman" w:hAnsi="Times New Roman"/>
          <w:bCs/>
          <w:sz w:val="24"/>
          <w:szCs w:val="24"/>
        </w:rPr>
      </w:pPr>
      <w:r w:rsidRPr="00C9473C">
        <w:rPr>
          <w:rFonts w:ascii="Times New Roman" w:hAnsi="Times New Roman"/>
          <w:bCs/>
          <w:sz w:val="24"/>
          <w:szCs w:val="24"/>
        </w:rPr>
        <w:t>While pelvic examination is not a hindrance to initiating most FP methods it should be encouraged for screening for other conditions such as Cervical Cancer and STI.</w:t>
      </w:r>
    </w:p>
    <w:p w:rsidR="00DA21B4" w:rsidRPr="00C9473C" w:rsidRDefault="00DA21B4" w:rsidP="005B4BB1">
      <w:pPr>
        <w:numPr>
          <w:ilvl w:val="0"/>
          <w:numId w:val="45"/>
        </w:numPr>
        <w:autoSpaceDE w:val="0"/>
        <w:autoSpaceDN w:val="0"/>
        <w:adjustRightInd w:val="0"/>
        <w:spacing w:after="0" w:line="240" w:lineRule="auto"/>
        <w:rPr>
          <w:rFonts w:ascii="Times New Roman" w:hAnsi="Times New Roman"/>
          <w:bCs/>
          <w:sz w:val="24"/>
          <w:szCs w:val="24"/>
        </w:rPr>
      </w:pPr>
      <w:r w:rsidRPr="00C9473C">
        <w:rPr>
          <w:rFonts w:ascii="Times New Roman" w:hAnsi="Times New Roman"/>
          <w:bCs/>
          <w:sz w:val="24"/>
          <w:szCs w:val="24"/>
        </w:rPr>
        <w:t>Where resources are limited, a medical evaluation and/or laboratory testing (e.g., blood glucose; hemoglobin) before providing modern contraceptive methods is not justifiable.</w:t>
      </w:r>
    </w:p>
    <w:p w:rsidR="00DA21B4" w:rsidRPr="00C9473C" w:rsidRDefault="00DA21B4" w:rsidP="005B4BB1">
      <w:pPr>
        <w:numPr>
          <w:ilvl w:val="0"/>
          <w:numId w:val="45"/>
        </w:numPr>
        <w:autoSpaceDE w:val="0"/>
        <w:autoSpaceDN w:val="0"/>
        <w:adjustRightInd w:val="0"/>
        <w:spacing w:after="0" w:line="240" w:lineRule="auto"/>
        <w:rPr>
          <w:rFonts w:ascii="Times New Roman" w:hAnsi="Times New Roman"/>
          <w:bCs/>
          <w:sz w:val="24"/>
          <w:szCs w:val="24"/>
        </w:rPr>
      </w:pPr>
      <w:r w:rsidRPr="00C9473C">
        <w:rPr>
          <w:rFonts w:ascii="Times New Roman" w:hAnsi="Times New Roman"/>
          <w:bCs/>
          <w:sz w:val="24"/>
          <w:szCs w:val="24"/>
        </w:rPr>
        <w:t>To enable clients to obtain the contraceptive method of their choice, only those procedures that are essential and mandatory for all clients in all settings should be required.</w:t>
      </w:r>
    </w:p>
    <w:p w:rsidR="00DA21B4" w:rsidRPr="00C9473C" w:rsidRDefault="00DA21B4" w:rsidP="005B4BB1">
      <w:pPr>
        <w:numPr>
          <w:ilvl w:val="0"/>
          <w:numId w:val="45"/>
        </w:numPr>
        <w:autoSpaceDE w:val="0"/>
        <w:autoSpaceDN w:val="0"/>
        <w:adjustRightInd w:val="0"/>
        <w:spacing w:after="0" w:line="240" w:lineRule="auto"/>
        <w:rPr>
          <w:rFonts w:ascii="Times New Roman" w:hAnsi="Times New Roman"/>
          <w:sz w:val="24"/>
          <w:szCs w:val="24"/>
        </w:rPr>
      </w:pPr>
      <w:r w:rsidRPr="00C9473C">
        <w:rPr>
          <w:rFonts w:ascii="Times New Roman" w:hAnsi="Times New Roman"/>
          <w:bCs/>
          <w:sz w:val="24"/>
          <w:szCs w:val="24"/>
        </w:rPr>
        <w:t xml:space="preserve">In very busy clinics the provider should use a hormonal methods checklist and schedule a day for thorough examination rather than turn away clients. </w:t>
      </w:r>
      <w:r w:rsidRPr="00C9473C">
        <w:rPr>
          <w:rFonts w:ascii="Times New Roman" w:hAnsi="Times New Roman"/>
          <w:sz w:val="24"/>
          <w:szCs w:val="24"/>
        </w:rPr>
        <w:t>The findings from the c</w:t>
      </w:r>
      <w:r w:rsidRPr="00C9473C">
        <w:rPr>
          <w:rFonts w:ascii="Times New Roman" w:hAnsi="Times New Roman"/>
          <w:bCs/>
          <w:sz w:val="24"/>
          <w:szCs w:val="24"/>
        </w:rPr>
        <w:t xml:space="preserve">hecklist </w:t>
      </w:r>
      <w:r w:rsidRPr="00C9473C">
        <w:rPr>
          <w:rFonts w:ascii="Times New Roman" w:hAnsi="Times New Roman"/>
          <w:sz w:val="24"/>
          <w:szCs w:val="24"/>
        </w:rPr>
        <w:t>determine whether a physical examination is necessary (i.e., if the client answers “</w:t>
      </w:r>
      <w:r w:rsidRPr="00C9473C">
        <w:rPr>
          <w:rFonts w:ascii="Times New Roman" w:hAnsi="Times New Roman"/>
          <w:bCs/>
          <w:sz w:val="24"/>
          <w:szCs w:val="24"/>
        </w:rPr>
        <w:t>YES</w:t>
      </w:r>
      <w:r w:rsidRPr="00C9473C">
        <w:rPr>
          <w:rFonts w:ascii="Times New Roman" w:hAnsi="Times New Roman"/>
          <w:sz w:val="24"/>
          <w:szCs w:val="24"/>
        </w:rPr>
        <w:t>,” a brief physical examination or additional questions may be necessary)</w:t>
      </w:r>
    </w:p>
    <w:p w:rsidR="00DA21B4" w:rsidRPr="00C9473C" w:rsidRDefault="00DA21B4" w:rsidP="00DA21B4">
      <w:pPr>
        <w:autoSpaceDE w:val="0"/>
        <w:autoSpaceDN w:val="0"/>
        <w:adjustRightInd w:val="0"/>
        <w:spacing w:after="0" w:line="240" w:lineRule="auto"/>
        <w:ind w:left="360"/>
        <w:rPr>
          <w:rFonts w:ascii="Times New Roman" w:hAnsi="Times New Roman"/>
          <w:sz w:val="24"/>
          <w:szCs w:val="24"/>
        </w:rPr>
      </w:pPr>
    </w:p>
    <w:p w:rsidR="00DA21B4" w:rsidRPr="00C9473C" w:rsidRDefault="00DA21B4" w:rsidP="00DA21B4">
      <w:pPr>
        <w:pStyle w:val="Bullet2"/>
        <w:numPr>
          <w:ilvl w:val="0"/>
          <w:numId w:val="0"/>
        </w:numPr>
        <w:rPr>
          <w:rFonts w:ascii="Times New Roman" w:hAnsi="Times New Roman"/>
          <w:szCs w:val="24"/>
        </w:rPr>
      </w:pPr>
      <w:r w:rsidRPr="00C9473C">
        <w:rPr>
          <w:rFonts w:ascii="Times New Roman" w:hAnsi="Times New Roman"/>
          <w:szCs w:val="24"/>
        </w:rPr>
        <w:t xml:space="preserve">The table that follows summarizes the client assessment requirements for all contraceptive methods. Depending on answers given during </w:t>
      </w:r>
      <w:r w:rsidR="000F7A21" w:rsidRPr="00C9473C">
        <w:rPr>
          <w:rFonts w:ascii="Times New Roman" w:hAnsi="Times New Roman"/>
          <w:szCs w:val="24"/>
        </w:rPr>
        <w:t>counseling</w:t>
      </w:r>
      <w:r w:rsidRPr="00C9473C">
        <w:rPr>
          <w:rFonts w:ascii="Times New Roman" w:hAnsi="Times New Roman"/>
          <w:szCs w:val="24"/>
        </w:rPr>
        <w:t xml:space="preserve"> to the WHO Medical Eligibility Criteria (MEC) questions for specific methods physical and pelvic examinations may be needed as indicated.</w:t>
      </w:r>
    </w:p>
    <w:p w:rsidR="00DA21B4" w:rsidRPr="00C9473C" w:rsidRDefault="00DA21B4" w:rsidP="00DA21B4">
      <w:pPr>
        <w:pStyle w:val="NormalWeb"/>
        <w:rPr>
          <w:b/>
          <w:bCs/>
        </w:rPr>
      </w:pPr>
      <w:r w:rsidRPr="00C9473C">
        <w:rPr>
          <w:rStyle w:val="Strong"/>
        </w:rPr>
        <w:br w:type="page"/>
      </w:r>
      <w:r w:rsidRPr="00C9473C">
        <w:rPr>
          <w:rStyle w:val="Strong"/>
        </w:rPr>
        <w:lastRenderedPageBreak/>
        <w:t>Summary of Client Assessment Requirements for All Contraceptive Methods</w:t>
      </w:r>
    </w:p>
    <w:tbl>
      <w:tblPr>
        <w:tblW w:w="9435" w:type="dxa"/>
        <w:jc w:val="center"/>
        <w:tblCellSpacing w:w="37" w:type="dxa"/>
        <w:tblCellMar>
          <w:top w:w="75" w:type="dxa"/>
          <w:left w:w="75" w:type="dxa"/>
          <w:bottom w:w="75" w:type="dxa"/>
          <w:right w:w="75" w:type="dxa"/>
        </w:tblCellMar>
        <w:tblLook w:val="04A0"/>
      </w:tblPr>
      <w:tblGrid>
        <w:gridCol w:w="9658"/>
      </w:tblGrid>
      <w:tr w:rsidR="00DA21B4" w:rsidRPr="00C9473C">
        <w:trPr>
          <w:tblCellSpacing w:w="37" w:type="dxa"/>
          <w:jc w:val="center"/>
        </w:trPr>
        <w:tc>
          <w:tcPr>
            <w:tcW w:w="9287" w:type="dxa"/>
          </w:tcPr>
          <w:tbl>
            <w:tblPr>
              <w:tblpPr w:leftFromText="180" w:rightFromText="180" w:horzAnchor="page" w:tblpX="-187" w:tblpY="-495"/>
              <w:tblOverlap w:val="never"/>
              <w:tblW w:w="935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695"/>
              <w:gridCol w:w="1421"/>
              <w:gridCol w:w="1289"/>
              <w:gridCol w:w="1429"/>
              <w:gridCol w:w="1198"/>
              <w:gridCol w:w="2320"/>
            </w:tblGrid>
            <w:tr w:rsidR="00DA21B4" w:rsidRPr="00C9473C">
              <w:trPr>
                <w:trHeight w:val="1697"/>
                <w:tblCellSpacing w:w="0" w:type="dxa"/>
              </w:trPr>
              <w:tc>
                <w:tcPr>
                  <w:tcW w:w="1703" w:type="dxa"/>
                  <w:tcBorders>
                    <w:top w:val="outset" w:sz="6" w:space="0" w:color="000000"/>
                    <w:left w:val="outset" w:sz="6" w:space="0" w:color="000000"/>
                    <w:bottom w:val="outset" w:sz="6" w:space="0" w:color="000000"/>
                    <w:right w:val="outset" w:sz="6" w:space="0" w:color="000000"/>
                  </w:tcBorders>
                  <w:shd w:val="clear" w:color="auto" w:fill="D9D9D9"/>
                  <w:vAlign w:val="center"/>
                </w:tcPr>
                <w:p w:rsidR="00DA21B4" w:rsidRPr="00697B75" w:rsidRDefault="00DA21B4" w:rsidP="002C3949">
                  <w:pPr>
                    <w:pStyle w:val="Heading4"/>
                  </w:pPr>
                  <w:r w:rsidRPr="00697B75">
                    <w:t>Assessment</w:t>
                  </w:r>
                </w:p>
              </w:tc>
              <w:tc>
                <w:tcPr>
                  <w:tcW w:w="1358" w:type="dxa"/>
                  <w:tcBorders>
                    <w:top w:val="outset" w:sz="6" w:space="0" w:color="000000"/>
                    <w:left w:val="outset" w:sz="6" w:space="0" w:color="000000"/>
                    <w:bottom w:val="outset" w:sz="6" w:space="0" w:color="000000"/>
                    <w:right w:val="outset" w:sz="6" w:space="0" w:color="000000"/>
                  </w:tcBorders>
                  <w:shd w:val="clear" w:color="auto" w:fill="D9D9D9"/>
                  <w:vAlign w:val="center"/>
                </w:tcPr>
                <w:p w:rsidR="00DA21B4" w:rsidRPr="00697B75" w:rsidRDefault="00DA21B4" w:rsidP="002C3949">
                  <w:pPr>
                    <w:pStyle w:val="Heading4"/>
                  </w:pPr>
                  <w:r w:rsidRPr="00697B75">
                    <w:t>FAM,</w:t>
                  </w:r>
                  <w:r w:rsidRPr="00697B75">
                    <w:br/>
                    <w:t>LAM or Withdrawal</w:t>
                  </w:r>
                </w:p>
              </w:tc>
              <w:tc>
                <w:tcPr>
                  <w:tcW w:w="1292" w:type="dxa"/>
                  <w:tcBorders>
                    <w:top w:val="outset" w:sz="6" w:space="0" w:color="000000"/>
                    <w:left w:val="outset" w:sz="6" w:space="0" w:color="000000"/>
                    <w:bottom w:val="outset" w:sz="6" w:space="0" w:color="000000"/>
                    <w:right w:val="outset" w:sz="6" w:space="0" w:color="000000"/>
                  </w:tcBorders>
                  <w:shd w:val="clear" w:color="auto" w:fill="D9D9D9"/>
                  <w:vAlign w:val="center"/>
                </w:tcPr>
                <w:p w:rsidR="00DA21B4" w:rsidRPr="00697B75" w:rsidRDefault="00DA21B4" w:rsidP="002C3949">
                  <w:pPr>
                    <w:pStyle w:val="Heading4"/>
                  </w:pPr>
                  <w:r w:rsidRPr="00697B75">
                    <w:t xml:space="preserve">Barrier </w:t>
                  </w:r>
                  <w:r w:rsidR="000F7A21" w:rsidRPr="00697B75">
                    <w:t xml:space="preserve">Methods </w:t>
                  </w:r>
                  <w:r w:rsidRPr="00697B75">
                    <w:br/>
                    <w:t xml:space="preserve">(Male or Female Condoms) </w:t>
                  </w:r>
                </w:p>
              </w:tc>
              <w:tc>
                <w:tcPr>
                  <w:tcW w:w="1438" w:type="dxa"/>
                  <w:tcBorders>
                    <w:top w:val="outset" w:sz="6" w:space="0" w:color="000000"/>
                    <w:left w:val="outset" w:sz="6" w:space="0" w:color="000000"/>
                    <w:bottom w:val="outset" w:sz="6" w:space="0" w:color="000000"/>
                    <w:right w:val="outset" w:sz="6" w:space="0" w:color="000000"/>
                  </w:tcBorders>
                  <w:shd w:val="clear" w:color="auto" w:fill="D9D9D9"/>
                  <w:vAlign w:val="center"/>
                </w:tcPr>
                <w:p w:rsidR="00DA21B4" w:rsidRPr="00697B75" w:rsidRDefault="00DA21B4" w:rsidP="002C3949">
                  <w:pPr>
                    <w:pStyle w:val="Heading4"/>
                  </w:pPr>
                  <w:r w:rsidRPr="00697B75">
                    <w:t xml:space="preserve">Hormonal </w:t>
                  </w:r>
                  <w:r w:rsidR="000F7A21" w:rsidRPr="00697B75">
                    <w:t xml:space="preserve">Methods </w:t>
                  </w:r>
                  <w:r w:rsidRPr="00697B75">
                    <w:br/>
                    <w:t>(COCs</w:t>
                  </w:r>
                  <w:r w:rsidR="000F7A21" w:rsidRPr="00697B75">
                    <w:t>, POPs</w:t>
                  </w:r>
                  <w:r w:rsidRPr="00697B75">
                    <w:t>, ECPs, injectables or Implants)</w:t>
                  </w:r>
                </w:p>
              </w:tc>
              <w:tc>
                <w:tcPr>
                  <w:tcW w:w="1202" w:type="dxa"/>
                  <w:tcBorders>
                    <w:top w:val="outset" w:sz="6" w:space="0" w:color="000000"/>
                    <w:left w:val="outset" w:sz="6" w:space="0" w:color="000000"/>
                    <w:bottom w:val="outset" w:sz="6" w:space="0" w:color="000000"/>
                    <w:right w:val="outset" w:sz="6" w:space="0" w:color="000000"/>
                  </w:tcBorders>
                  <w:shd w:val="clear" w:color="auto" w:fill="D9D9D9"/>
                  <w:vAlign w:val="center"/>
                </w:tcPr>
                <w:p w:rsidR="00DA21B4" w:rsidRPr="00697B75" w:rsidRDefault="00DA21B4" w:rsidP="002C3949">
                  <w:pPr>
                    <w:pStyle w:val="Heading4"/>
                  </w:pPr>
                  <w:r w:rsidRPr="00697B75">
                    <w:t>IUCDs</w:t>
                  </w:r>
                </w:p>
              </w:tc>
              <w:tc>
                <w:tcPr>
                  <w:tcW w:w="2359" w:type="dxa"/>
                  <w:tcBorders>
                    <w:top w:val="outset" w:sz="6" w:space="0" w:color="000000"/>
                    <w:left w:val="outset" w:sz="6" w:space="0" w:color="000000"/>
                    <w:bottom w:val="outset" w:sz="6" w:space="0" w:color="000000"/>
                    <w:right w:val="outset" w:sz="6" w:space="0" w:color="000000"/>
                  </w:tcBorders>
                  <w:shd w:val="clear" w:color="auto" w:fill="D9D9D9"/>
                  <w:vAlign w:val="center"/>
                </w:tcPr>
                <w:p w:rsidR="00DA21B4" w:rsidRPr="00697B75" w:rsidRDefault="00DA21B4" w:rsidP="002C3949">
                  <w:pPr>
                    <w:pStyle w:val="Heading4"/>
                  </w:pPr>
                  <w:r w:rsidRPr="00697B75">
                    <w:t xml:space="preserve">Voluntary </w:t>
                  </w:r>
                  <w:r w:rsidR="000F7A21" w:rsidRPr="00697B75">
                    <w:t xml:space="preserve">Sterilization </w:t>
                  </w:r>
                  <w:r w:rsidRPr="00697B75">
                    <w:br/>
                    <w:t>(Female/Male)</w:t>
                  </w:r>
                </w:p>
              </w:tc>
            </w:tr>
            <w:tr w:rsidR="00DA21B4" w:rsidRPr="00C9473C">
              <w:trPr>
                <w:trHeight w:val="1108"/>
                <w:tblCellSpacing w:w="0" w:type="dxa"/>
              </w:trPr>
              <w:tc>
                <w:tcPr>
                  <w:tcW w:w="1703"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Reproductive Health Background</w:t>
                  </w:r>
                </w:p>
              </w:tc>
              <w:tc>
                <w:tcPr>
                  <w:tcW w:w="135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29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43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20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2359"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r>
            <w:tr w:rsidR="00DA21B4" w:rsidRPr="00C9473C">
              <w:trPr>
                <w:trHeight w:val="210"/>
                <w:tblCellSpacing w:w="0" w:type="dxa"/>
              </w:trPr>
              <w:tc>
                <w:tcPr>
                  <w:tcW w:w="1703" w:type="dxa"/>
                  <w:tcBorders>
                    <w:top w:val="outset" w:sz="6" w:space="0" w:color="000000"/>
                    <w:left w:val="outset" w:sz="6" w:space="0" w:color="000000"/>
                    <w:bottom w:val="outset" w:sz="6" w:space="0" w:color="000000"/>
                    <w:right w:val="outset" w:sz="6" w:space="0" w:color="000000"/>
                  </w:tcBorders>
                </w:tcPr>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STI History</w:t>
                  </w:r>
                </w:p>
              </w:tc>
              <w:tc>
                <w:tcPr>
                  <w:tcW w:w="135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29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43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20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rPr>
                      <w:highlight w:val="yellow"/>
                    </w:rPr>
                    <w:t>Yes, to determine if at high personal risk</w:t>
                  </w:r>
                </w:p>
              </w:tc>
              <w:tc>
                <w:tcPr>
                  <w:tcW w:w="2359"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r>
            <w:tr w:rsidR="00DA21B4" w:rsidRPr="00C9473C">
              <w:trPr>
                <w:trHeight w:val="225"/>
                <w:tblCellSpacing w:w="0" w:type="dxa"/>
              </w:trPr>
              <w:tc>
                <w:tcPr>
                  <w:tcW w:w="9352" w:type="dxa"/>
                  <w:gridSpan w:val="6"/>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Physical Examination</w:t>
                  </w:r>
                </w:p>
              </w:tc>
            </w:tr>
            <w:tr w:rsidR="00DA21B4" w:rsidRPr="00C9473C">
              <w:trPr>
                <w:trHeight w:val="1358"/>
                <w:tblCellSpacing w:w="0" w:type="dxa"/>
              </w:trPr>
              <w:tc>
                <w:tcPr>
                  <w:tcW w:w="1703" w:type="dxa"/>
                  <w:tcBorders>
                    <w:top w:val="outset" w:sz="6" w:space="0" w:color="000000"/>
                    <w:left w:val="outset" w:sz="6" w:space="0" w:color="000000"/>
                    <w:bottom w:val="outset" w:sz="6" w:space="0" w:color="000000"/>
                    <w:right w:val="outset" w:sz="6" w:space="0" w:color="000000"/>
                  </w:tcBorders>
                </w:tcPr>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 xml:space="preserve">Female </w:t>
                  </w:r>
                  <w:r w:rsidRPr="00C9473C">
                    <w:rPr>
                      <w:rFonts w:ascii="Times New Roman" w:hAnsi="Times New Roman"/>
                      <w:sz w:val="24"/>
                      <w:szCs w:val="24"/>
                    </w:rPr>
                    <w:t>General (including BP)</w:t>
                  </w:r>
                </w:p>
              </w:tc>
              <w:tc>
                <w:tcPr>
                  <w:tcW w:w="135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29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43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r w:rsidRPr="00C9473C">
                    <w:rPr>
                      <w:b/>
                      <w:bCs/>
                      <w:vertAlign w:val="superscript"/>
                    </w:rPr>
                    <w:t>a</w:t>
                  </w:r>
                </w:p>
              </w:tc>
              <w:tc>
                <w:tcPr>
                  <w:tcW w:w="120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r w:rsidRPr="00C9473C">
                    <w:rPr>
                      <w:b/>
                      <w:bCs/>
                      <w:vertAlign w:val="superscript"/>
                    </w:rPr>
                    <w:t>a</w:t>
                  </w:r>
                </w:p>
              </w:tc>
              <w:tc>
                <w:tcPr>
                  <w:tcW w:w="2359"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Yes</w:t>
                  </w:r>
                </w:p>
              </w:tc>
            </w:tr>
            <w:tr w:rsidR="00DA21B4" w:rsidRPr="00C9473C">
              <w:trPr>
                <w:trHeight w:val="60"/>
                <w:tblCellSpacing w:w="0" w:type="dxa"/>
              </w:trPr>
              <w:tc>
                <w:tcPr>
                  <w:tcW w:w="1703" w:type="dxa"/>
                  <w:tcBorders>
                    <w:top w:val="outset" w:sz="6" w:space="0" w:color="000000"/>
                    <w:left w:val="outset" w:sz="6" w:space="0" w:color="000000"/>
                    <w:bottom w:val="outset" w:sz="6" w:space="0" w:color="000000"/>
                    <w:right w:val="outset" w:sz="6" w:space="0" w:color="000000"/>
                  </w:tcBorders>
                </w:tcPr>
                <w:p w:rsidR="00DA21B4" w:rsidRPr="00C9473C" w:rsidRDefault="00DA21B4" w:rsidP="002C3949">
                  <w:pPr>
                    <w:spacing w:line="240" w:lineRule="auto"/>
                    <w:rPr>
                      <w:rFonts w:ascii="Times New Roman" w:hAnsi="Times New Roman"/>
                      <w:sz w:val="24"/>
                      <w:szCs w:val="24"/>
                    </w:rPr>
                  </w:pPr>
                  <w:r w:rsidRPr="00C9473C">
                    <w:rPr>
                      <w:rFonts w:ascii="Times New Roman" w:hAnsi="Times New Roman"/>
                      <w:sz w:val="24"/>
                      <w:szCs w:val="24"/>
                    </w:rPr>
                    <w:t>Abdominal</w:t>
                  </w:r>
                </w:p>
              </w:tc>
              <w:tc>
                <w:tcPr>
                  <w:tcW w:w="135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29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43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r w:rsidRPr="00C9473C">
                    <w:rPr>
                      <w:b/>
                      <w:bCs/>
                      <w:vertAlign w:val="superscript"/>
                    </w:rPr>
                    <w:t>a</w:t>
                  </w:r>
                </w:p>
              </w:tc>
              <w:tc>
                <w:tcPr>
                  <w:tcW w:w="120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Yes</w:t>
                  </w:r>
                </w:p>
              </w:tc>
              <w:tc>
                <w:tcPr>
                  <w:tcW w:w="2359"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Yes</w:t>
                  </w:r>
                </w:p>
              </w:tc>
            </w:tr>
            <w:tr w:rsidR="00DA21B4" w:rsidRPr="00C9473C">
              <w:trPr>
                <w:trHeight w:val="255"/>
                <w:tblCellSpacing w:w="0" w:type="dxa"/>
              </w:trPr>
              <w:tc>
                <w:tcPr>
                  <w:tcW w:w="1703" w:type="dxa"/>
                  <w:tcBorders>
                    <w:top w:val="outset" w:sz="6" w:space="0" w:color="000000"/>
                    <w:left w:val="outset" w:sz="6" w:space="0" w:color="000000"/>
                    <w:bottom w:val="outset" w:sz="6" w:space="0" w:color="000000"/>
                    <w:right w:val="outset" w:sz="6" w:space="0" w:color="000000"/>
                  </w:tcBorders>
                </w:tcPr>
                <w:p w:rsidR="00DA21B4" w:rsidRPr="00C9473C" w:rsidRDefault="00DA21B4" w:rsidP="002C3949">
                  <w:pPr>
                    <w:spacing w:line="240" w:lineRule="auto"/>
                    <w:rPr>
                      <w:rFonts w:ascii="Times New Roman" w:hAnsi="Times New Roman"/>
                      <w:sz w:val="24"/>
                      <w:szCs w:val="24"/>
                    </w:rPr>
                  </w:pPr>
                  <w:r w:rsidRPr="00C9473C">
                    <w:rPr>
                      <w:rFonts w:ascii="Times New Roman" w:hAnsi="Times New Roman"/>
                      <w:sz w:val="24"/>
                      <w:szCs w:val="24"/>
                    </w:rPr>
                    <w:t>Pelvic Speculum</w:t>
                  </w:r>
                </w:p>
              </w:tc>
              <w:tc>
                <w:tcPr>
                  <w:tcW w:w="135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29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43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r w:rsidRPr="00C9473C">
                    <w:rPr>
                      <w:b/>
                      <w:bCs/>
                      <w:vertAlign w:val="superscript"/>
                    </w:rPr>
                    <w:t>a, b</w:t>
                  </w:r>
                </w:p>
              </w:tc>
              <w:tc>
                <w:tcPr>
                  <w:tcW w:w="120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Yes</w:t>
                  </w:r>
                </w:p>
              </w:tc>
              <w:tc>
                <w:tcPr>
                  <w:tcW w:w="2359"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Yes</w:t>
                  </w:r>
                </w:p>
              </w:tc>
            </w:tr>
            <w:tr w:rsidR="00DA21B4" w:rsidRPr="00C9473C">
              <w:trPr>
                <w:trHeight w:val="210"/>
                <w:tblCellSpacing w:w="0" w:type="dxa"/>
              </w:trPr>
              <w:tc>
                <w:tcPr>
                  <w:tcW w:w="1703" w:type="dxa"/>
                  <w:tcBorders>
                    <w:top w:val="outset" w:sz="6" w:space="0" w:color="000000"/>
                    <w:left w:val="outset" w:sz="6" w:space="0" w:color="000000"/>
                    <w:bottom w:val="outset" w:sz="6" w:space="0" w:color="000000"/>
                    <w:right w:val="outset" w:sz="6" w:space="0" w:color="000000"/>
                  </w:tcBorders>
                </w:tcPr>
                <w:p w:rsidR="00DA21B4" w:rsidRPr="00C9473C" w:rsidRDefault="00DA21B4" w:rsidP="002C3949">
                  <w:pPr>
                    <w:spacing w:line="240" w:lineRule="auto"/>
                    <w:rPr>
                      <w:rFonts w:ascii="Times New Roman" w:hAnsi="Times New Roman"/>
                      <w:sz w:val="24"/>
                      <w:szCs w:val="24"/>
                    </w:rPr>
                  </w:pPr>
                  <w:r w:rsidRPr="00C9473C">
                    <w:rPr>
                      <w:rFonts w:ascii="Times New Roman" w:hAnsi="Times New Roman"/>
                      <w:sz w:val="24"/>
                      <w:szCs w:val="24"/>
                    </w:rPr>
                    <w:t>Pelvic Bimanual</w:t>
                  </w:r>
                </w:p>
              </w:tc>
              <w:tc>
                <w:tcPr>
                  <w:tcW w:w="135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29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43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r w:rsidRPr="00C9473C">
                    <w:rPr>
                      <w:b/>
                      <w:bCs/>
                      <w:vertAlign w:val="superscript"/>
                    </w:rPr>
                    <w:t>b</w:t>
                  </w:r>
                </w:p>
              </w:tc>
              <w:tc>
                <w:tcPr>
                  <w:tcW w:w="120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Yes</w:t>
                  </w:r>
                </w:p>
              </w:tc>
              <w:tc>
                <w:tcPr>
                  <w:tcW w:w="2359"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Yes</w:t>
                  </w:r>
                </w:p>
              </w:tc>
            </w:tr>
            <w:tr w:rsidR="00DA21B4" w:rsidRPr="00C9473C">
              <w:trPr>
                <w:trHeight w:val="895"/>
                <w:tblCellSpacing w:w="0" w:type="dxa"/>
              </w:trPr>
              <w:tc>
                <w:tcPr>
                  <w:tcW w:w="1703" w:type="dxa"/>
                  <w:tcBorders>
                    <w:top w:val="outset" w:sz="6" w:space="0" w:color="000000"/>
                    <w:left w:val="outset" w:sz="6" w:space="0" w:color="000000"/>
                    <w:bottom w:val="outset" w:sz="6" w:space="0" w:color="000000"/>
                    <w:right w:val="outset" w:sz="6" w:space="0" w:color="000000"/>
                  </w:tcBorders>
                </w:tcPr>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Male</w:t>
                  </w:r>
                  <w:r w:rsidRPr="00C9473C">
                    <w:rPr>
                      <w:rFonts w:ascii="Times New Roman" w:hAnsi="Times New Roman"/>
                      <w:sz w:val="24"/>
                      <w:szCs w:val="24"/>
                    </w:rPr>
                    <w:t xml:space="preserve"> (groin, penis, testes and scrotum)</w:t>
                  </w:r>
                </w:p>
              </w:tc>
              <w:tc>
                <w:tcPr>
                  <w:tcW w:w="135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29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No</w:t>
                  </w:r>
                </w:p>
              </w:tc>
              <w:tc>
                <w:tcPr>
                  <w:tcW w:w="1438"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N/A</w:t>
                  </w:r>
                </w:p>
              </w:tc>
              <w:tc>
                <w:tcPr>
                  <w:tcW w:w="1202"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N/A</w:t>
                  </w:r>
                </w:p>
              </w:tc>
              <w:tc>
                <w:tcPr>
                  <w:tcW w:w="2359" w:type="dxa"/>
                  <w:tcBorders>
                    <w:top w:val="outset" w:sz="6" w:space="0" w:color="000000"/>
                    <w:left w:val="outset" w:sz="6" w:space="0" w:color="000000"/>
                    <w:bottom w:val="outset" w:sz="6" w:space="0" w:color="000000"/>
                    <w:right w:val="outset" w:sz="6" w:space="0" w:color="000000"/>
                  </w:tcBorders>
                  <w:vAlign w:val="center"/>
                </w:tcPr>
                <w:p w:rsidR="00DA21B4" w:rsidRPr="00C9473C" w:rsidRDefault="00DA21B4" w:rsidP="002C3949">
                  <w:pPr>
                    <w:pStyle w:val="NormalWeb"/>
                    <w:jc w:val="center"/>
                  </w:pPr>
                  <w:r w:rsidRPr="00C9473C">
                    <w:t>Yes</w:t>
                  </w:r>
                </w:p>
              </w:tc>
            </w:tr>
          </w:tbl>
          <w:p w:rsidR="006959EE" w:rsidRPr="00C9473C" w:rsidRDefault="00DA21B4" w:rsidP="002C3949">
            <w:pPr>
              <w:pStyle w:val="NormalWeb"/>
            </w:pPr>
            <w:r w:rsidRPr="00C9473C">
              <w:br/>
            </w:r>
            <w:bookmarkStart w:id="0" w:name="b5"/>
            <w:r w:rsidRPr="00C9473C">
              <w:rPr>
                <w:vertAlign w:val="superscript"/>
              </w:rPr>
              <w:t>a</w:t>
            </w:r>
            <w:bookmarkEnd w:id="0"/>
            <w:r w:rsidRPr="00C9473C">
              <w:t xml:space="preserve"> If screening checklist responses all negative (NO), examination is not necessary. </w:t>
            </w:r>
            <w:r w:rsidRPr="00C9473C">
              <w:br/>
            </w:r>
            <w:bookmarkStart w:id="1" w:name="c5"/>
            <w:r w:rsidRPr="00C9473C">
              <w:rPr>
                <w:vertAlign w:val="superscript"/>
              </w:rPr>
              <w:t>b</w:t>
            </w:r>
            <w:bookmarkEnd w:id="1"/>
            <w:r w:rsidRPr="00C9473C">
              <w:t xml:space="preserve"> Only necessary if pregnancy is suspected and pregnancy test is not available.</w:t>
            </w:r>
          </w:p>
        </w:tc>
      </w:tr>
    </w:tbl>
    <w:p w:rsidR="00DA21B4" w:rsidRPr="00C9473C" w:rsidRDefault="00F66D40" w:rsidP="00DA21B4">
      <w:pPr>
        <w:pStyle w:val="Heading4"/>
        <w:rPr>
          <w:bCs w:val="0"/>
        </w:rPr>
      </w:pPr>
      <w:r>
        <w:rPr>
          <w:noProof/>
        </w:rPr>
        <w:lastRenderedPageBreak/>
        <w:drawing>
          <wp:inline distT="0" distB="0" distL="0" distR="0">
            <wp:extent cx="683895" cy="461645"/>
            <wp:effectExtent l="0" t="0" r="0" b="0"/>
            <wp:docPr id="7"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0"/>
                    <a:srcRect/>
                    <a:stretch>
                      <a:fillRect/>
                    </a:stretch>
                  </pic:blipFill>
                  <pic:spPr bwMode="auto">
                    <a:xfrm>
                      <a:off x="0" y="0"/>
                      <a:ext cx="683895" cy="461645"/>
                    </a:xfrm>
                    <a:prstGeom prst="rect">
                      <a:avLst/>
                    </a:prstGeom>
                    <a:noFill/>
                    <a:ln w="9525">
                      <a:noFill/>
                      <a:miter lim="800000"/>
                      <a:headEnd/>
                      <a:tailEnd/>
                    </a:ln>
                  </pic:spPr>
                </pic:pic>
              </a:graphicData>
            </a:graphic>
          </wp:inline>
        </w:drawing>
      </w:r>
    </w:p>
    <w:p w:rsidR="00DA21B4" w:rsidRPr="00C9473C" w:rsidRDefault="00DA21B4" w:rsidP="00DA21B4">
      <w:pPr>
        <w:pStyle w:val="Heading4"/>
        <w:rPr>
          <w:bCs w:val="0"/>
          <w:i/>
        </w:rPr>
      </w:pPr>
      <w:r w:rsidRPr="00C9473C">
        <w:rPr>
          <w:bCs w:val="0"/>
          <w:i/>
        </w:rPr>
        <w:t>ACTIVITY 3.7</w:t>
      </w:r>
    </w:p>
    <w:p w:rsidR="00DA21B4" w:rsidRPr="00C9473C" w:rsidRDefault="00DA21B4" w:rsidP="005B4BB1">
      <w:pPr>
        <w:pStyle w:val="Bullet2"/>
        <w:numPr>
          <w:ilvl w:val="0"/>
          <w:numId w:val="63"/>
        </w:numPr>
        <w:tabs>
          <w:tab w:val="clear" w:pos="947"/>
          <w:tab w:val="num" w:pos="360"/>
        </w:tabs>
        <w:ind w:left="360"/>
        <w:rPr>
          <w:rFonts w:ascii="Times New Roman" w:hAnsi="Times New Roman"/>
          <w:i/>
          <w:szCs w:val="24"/>
          <w:lang w:val="en-GB"/>
        </w:rPr>
      </w:pPr>
      <w:r w:rsidRPr="00C9473C">
        <w:rPr>
          <w:rFonts w:ascii="Times New Roman" w:hAnsi="Times New Roman"/>
          <w:i/>
          <w:szCs w:val="24"/>
          <w:lang w:val="en-GB"/>
        </w:rPr>
        <w:t>Describe the information to be gathered during client assessment</w:t>
      </w:r>
    </w:p>
    <w:p w:rsidR="00DA21B4" w:rsidRPr="003440C3" w:rsidRDefault="00DA21B4" w:rsidP="005B4BB1">
      <w:pPr>
        <w:pStyle w:val="ListBullet"/>
        <w:numPr>
          <w:ilvl w:val="0"/>
          <w:numId w:val="63"/>
        </w:numPr>
        <w:tabs>
          <w:tab w:val="clear" w:pos="947"/>
          <w:tab w:val="num" w:pos="360"/>
        </w:tabs>
        <w:spacing w:line="240" w:lineRule="auto"/>
        <w:ind w:hanging="947"/>
        <w:rPr>
          <w:rFonts w:ascii="Times New Roman" w:hAnsi="Times New Roman"/>
          <w:i/>
          <w:sz w:val="24"/>
          <w:szCs w:val="24"/>
          <w:lang w:val="en-GB"/>
        </w:rPr>
      </w:pPr>
      <w:r w:rsidRPr="00C9473C">
        <w:rPr>
          <w:rFonts w:ascii="Times New Roman" w:hAnsi="Times New Roman"/>
          <w:i/>
          <w:sz w:val="24"/>
          <w:szCs w:val="24"/>
          <w:lang w:val="en-GB"/>
        </w:rPr>
        <w:t>Explain how you would ensure the client is not pregnant</w:t>
      </w:r>
    </w:p>
    <w:p w:rsidR="00DA21B4" w:rsidRPr="00C9473C" w:rsidRDefault="00DA21B4" w:rsidP="00DA21B4">
      <w:pPr>
        <w:autoSpaceDE w:val="0"/>
        <w:autoSpaceDN w:val="0"/>
        <w:adjustRightInd w:val="0"/>
        <w:spacing w:line="240" w:lineRule="auto"/>
        <w:rPr>
          <w:rFonts w:ascii="Times New Roman" w:hAnsi="Times New Roman"/>
          <w:b/>
          <w:sz w:val="24"/>
          <w:szCs w:val="24"/>
        </w:rPr>
      </w:pPr>
      <w:r w:rsidRPr="00C9473C">
        <w:rPr>
          <w:rFonts w:ascii="Times New Roman" w:hAnsi="Times New Roman"/>
          <w:b/>
          <w:sz w:val="24"/>
          <w:szCs w:val="24"/>
        </w:rPr>
        <w:t>WORLD HEALTH ORGANIZATION (WHO) MEDICAL EIGIBILITY CRITERIA (MEC) FOR</w:t>
      </w:r>
      <w:r w:rsidRPr="00C9473C">
        <w:rPr>
          <w:rFonts w:ascii="Times New Roman" w:hAnsi="Times New Roman"/>
          <w:b/>
          <w:bCs/>
          <w:sz w:val="24"/>
          <w:szCs w:val="24"/>
        </w:rPr>
        <w:t xml:space="preserve"> CONTRACEPTIVE USE</w:t>
      </w:r>
    </w:p>
    <w:p w:rsidR="00DA21B4" w:rsidRPr="00C9473C" w:rsidRDefault="00DA21B4" w:rsidP="00DA21B4">
      <w:pPr>
        <w:spacing w:line="240" w:lineRule="auto"/>
        <w:rPr>
          <w:rFonts w:ascii="Times New Roman" w:hAnsi="Times New Roman"/>
          <w:b/>
          <w:sz w:val="24"/>
          <w:szCs w:val="24"/>
        </w:rPr>
      </w:pPr>
      <w:r w:rsidRPr="00C9473C">
        <w:rPr>
          <w:rFonts w:ascii="Times New Roman" w:hAnsi="Times New Roman"/>
          <w:b/>
          <w:sz w:val="24"/>
          <w:szCs w:val="24"/>
        </w:rPr>
        <w:t>Introduction</w:t>
      </w:r>
    </w:p>
    <w:p w:rsidR="00DA21B4" w:rsidRPr="00C9473C" w:rsidRDefault="00DA21B4" w:rsidP="00DA21B4">
      <w:pPr>
        <w:spacing w:line="240" w:lineRule="auto"/>
        <w:rPr>
          <w:rFonts w:ascii="Times New Roman" w:hAnsi="Times New Roman"/>
          <w:b/>
          <w:sz w:val="24"/>
          <w:szCs w:val="24"/>
        </w:rPr>
      </w:pPr>
      <w:r w:rsidRPr="00C9473C">
        <w:rPr>
          <w:rFonts w:ascii="Times New Roman" w:hAnsi="Times New Roman"/>
          <w:sz w:val="24"/>
          <w:szCs w:val="24"/>
        </w:rPr>
        <w:t xml:space="preserve">The WHO MEC is a guideline that provides </w:t>
      </w:r>
      <w:r w:rsidRPr="00C9473C">
        <w:rPr>
          <w:rFonts w:ascii="Times New Roman" w:hAnsi="Times New Roman"/>
          <w:sz w:val="24"/>
          <w:szCs w:val="24"/>
          <w:lang w:val="en-GB"/>
        </w:rPr>
        <w:t xml:space="preserve">evidence-based recommendations </w:t>
      </w:r>
      <w:r w:rsidRPr="00C9473C">
        <w:rPr>
          <w:rFonts w:ascii="Times New Roman" w:hAnsi="Times New Roman"/>
          <w:sz w:val="24"/>
          <w:szCs w:val="24"/>
        </w:rPr>
        <w:t>on whether an individual can safely use a contraceptive method</w:t>
      </w:r>
      <w:r w:rsidRPr="00C9473C">
        <w:rPr>
          <w:rFonts w:ascii="Times New Roman" w:hAnsi="Times New Roman"/>
          <w:sz w:val="24"/>
          <w:szCs w:val="24"/>
          <w:lang w:val="en-GB"/>
        </w:rPr>
        <w:t xml:space="preserve"> </w:t>
      </w:r>
      <w:r w:rsidRPr="00C9473C">
        <w:rPr>
          <w:rFonts w:ascii="Times New Roman" w:hAnsi="Times New Roman"/>
          <w:sz w:val="24"/>
          <w:szCs w:val="24"/>
        </w:rPr>
        <w:t>based on medical reasons.</w:t>
      </w:r>
    </w:p>
    <w:p w:rsidR="00DA21B4" w:rsidRPr="00C9473C" w:rsidRDefault="00DA21B4" w:rsidP="00DA21B4">
      <w:pPr>
        <w:autoSpaceDE w:val="0"/>
        <w:autoSpaceDN w:val="0"/>
        <w:adjustRightInd w:val="0"/>
        <w:spacing w:line="240" w:lineRule="auto"/>
        <w:rPr>
          <w:rFonts w:ascii="Times New Roman" w:hAnsi="Times New Roman"/>
          <w:b/>
          <w:sz w:val="24"/>
          <w:szCs w:val="24"/>
        </w:rPr>
      </w:pPr>
      <w:r w:rsidRPr="00C9473C">
        <w:rPr>
          <w:rFonts w:ascii="Times New Roman" w:hAnsi="Times New Roman"/>
          <w:sz w:val="24"/>
          <w:szCs w:val="24"/>
        </w:rPr>
        <w:t xml:space="preserve">This guideline is intended for use by policy-makers, program managers, and the scientific community in the preparation of national family planning/sexual and reproductive health programs for delivery of contraceptives. The first edition of the </w:t>
      </w:r>
      <w:r w:rsidRPr="00C9473C">
        <w:rPr>
          <w:rFonts w:ascii="Times New Roman" w:hAnsi="Times New Roman"/>
          <w:i/>
          <w:iCs/>
          <w:sz w:val="24"/>
          <w:szCs w:val="24"/>
        </w:rPr>
        <w:t xml:space="preserve">Medical eligibility criteria for contraceptive use </w:t>
      </w:r>
      <w:r w:rsidRPr="00C9473C">
        <w:rPr>
          <w:rFonts w:ascii="Times New Roman" w:hAnsi="Times New Roman"/>
          <w:sz w:val="24"/>
          <w:szCs w:val="24"/>
        </w:rPr>
        <w:t>was published in 1996; subsequent editions were published in 2000 and 2004 and 2008</w:t>
      </w:r>
    </w:p>
    <w:p w:rsidR="00DA21B4" w:rsidRPr="00C9473C" w:rsidRDefault="00DA21B4" w:rsidP="00DA21B4">
      <w:pPr>
        <w:spacing w:line="240" w:lineRule="auto"/>
        <w:rPr>
          <w:rFonts w:ascii="Times New Roman" w:hAnsi="Times New Roman"/>
          <w:sz w:val="24"/>
          <w:szCs w:val="24"/>
          <w:lang w:val="en-GB"/>
        </w:rPr>
      </w:pPr>
      <w:r w:rsidRPr="00C9473C">
        <w:rPr>
          <w:rFonts w:ascii="Times New Roman" w:hAnsi="Times New Roman"/>
          <w:sz w:val="24"/>
          <w:szCs w:val="24"/>
          <w:lang w:val="en-GB"/>
        </w:rPr>
        <w:t xml:space="preserve">The guidelines provide guidance on the safety of 19 contraceptive methods by women and men with specific characteristics or known medical conditions. These characteristics and conditions range from age, smoking, and parity to cardiovascular disease, cancer, and infections. </w:t>
      </w:r>
    </w:p>
    <w:p w:rsidR="003440C3" w:rsidRDefault="003440C3" w:rsidP="00DA21B4">
      <w:pPr>
        <w:spacing w:line="240" w:lineRule="auto"/>
        <w:rPr>
          <w:rFonts w:ascii="Times New Roman" w:hAnsi="Times New Roman"/>
          <w:b/>
          <w:sz w:val="24"/>
          <w:szCs w:val="24"/>
        </w:rPr>
      </w:pPr>
    </w:p>
    <w:p w:rsidR="003440C3" w:rsidRDefault="003440C3" w:rsidP="00DA21B4">
      <w:pPr>
        <w:spacing w:line="240" w:lineRule="auto"/>
        <w:rPr>
          <w:rFonts w:ascii="Times New Roman" w:hAnsi="Times New Roman"/>
          <w:b/>
          <w:sz w:val="24"/>
          <w:szCs w:val="24"/>
        </w:rPr>
      </w:pPr>
    </w:p>
    <w:p w:rsidR="003440C3" w:rsidRDefault="003440C3" w:rsidP="00DA21B4">
      <w:pPr>
        <w:spacing w:line="240" w:lineRule="auto"/>
        <w:rPr>
          <w:rFonts w:ascii="Times New Roman" w:hAnsi="Times New Roman"/>
          <w:b/>
          <w:sz w:val="24"/>
          <w:szCs w:val="24"/>
        </w:rPr>
      </w:pPr>
    </w:p>
    <w:p w:rsidR="003440C3" w:rsidRDefault="003440C3" w:rsidP="00DA21B4">
      <w:pPr>
        <w:spacing w:line="240" w:lineRule="auto"/>
        <w:rPr>
          <w:rFonts w:ascii="Times New Roman" w:hAnsi="Times New Roman"/>
          <w:b/>
          <w:sz w:val="24"/>
          <w:szCs w:val="24"/>
        </w:rPr>
      </w:pPr>
    </w:p>
    <w:p w:rsidR="003440C3" w:rsidRDefault="003440C3" w:rsidP="00DA21B4">
      <w:pPr>
        <w:spacing w:line="240" w:lineRule="auto"/>
        <w:rPr>
          <w:rFonts w:ascii="Times New Roman" w:hAnsi="Times New Roman"/>
          <w:b/>
          <w:sz w:val="24"/>
          <w:szCs w:val="24"/>
        </w:rPr>
      </w:pPr>
    </w:p>
    <w:p w:rsidR="003440C3" w:rsidRDefault="003440C3" w:rsidP="00DA21B4">
      <w:pPr>
        <w:spacing w:line="240" w:lineRule="auto"/>
        <w:rPr>
          <w:rFonts w:ascii="Times New Roman" w:hAnsi="Times New Roman"/>
          <w:b/>
          <w:sz w:val="24"/>
          <w:szCs w:val="24"/>
        </w:rPr>
      </w:pPr>
    </w:p>
    <w:p w:rsidR="003440C3" w:rsidRDefault="003440C3" w:rsidP="00DA21B4">
      <w:pPr>
        <w:spacing w:line="240" w:lineRule="auto"/>
        <w:rPr>
          <w:rFonts w:ascii="Times New Roman" w:hAnsi="Times New Roman"/>
          <w:b/>
          <w:sz w:val="24"/>
          <w:szCs w:val="24"/>
        </w:rPr>
      </w:pPr>
    </w:p>
    <w:p w:rsidR="003440C3" w:rsidRDefault="003440C3" w:rsidP="00DA21B4">
      <w:pPr>
        <w:spacing w:line="240" w:lineRule="auto"/>
        <w:rPr>
          <w:rFonts w:ascii="Times New Roman" w:hAnsi="Times New Roman"/>
          <w:b/>
          <w:sz w:val="24"/>
          <w:szCs w:val="24"/>
        </w:rPr>
      </w:pPr>
    </w:p>
    <w:p w:rsidR="003440C3" w:rsidRDefault="003440C3" w:rsidP="00DA21B4">
      <w:pPr>
        <w:spacing w:line="240" w:lineRule="auto"/>
        <w:rPr>
          <w:rFonts w:ascii="Times New Roman" w:hAnsi="Times New Roman"/>
          <w:b/>
          <w:sz w:val="24"/>
          <w:szCs w:val="24"/>
        </w:rPr>
      </w:pPr>
    </w:p>
    <w:p w:rsidR="003440C3" w:rsidRDefault="003440C3" w:rsidP="00DA21B4">
      <w:pPr>
        <w:spacing w:line="240" w:lineRule="auto"/>
        <w:rPr>
          <w:rFonts w:ascii="Times New Roman" w:hAnsi="Times New Roman"/>
          <w:b/>
          <w:sz w:val="24"/>
          <w:szCs w:val="24"/>
        </w:rPr>
      </w:pPr>
    </w:p>
    <w:p w:rsidR="003440C3" w:rsidRDefault="003440C3" w:rsidP="00DA21B4">
      <w:pPr>
        <w:spacing w:line="240" w:lineRule="auto"/>
        <w:rPr>
          <w:rFonts w:ascii="Times New Roman" w:hAnsi="Times New Roman"/>
          <w:b/>
          <w:sz w:val="24"/>
          <w:szCs w:val="24"/>
        </w:rPr>
      </w:pPr>
    </w:p>
    <w:p w:rsidR="003440C3" w:rsidRDefault="003440C3" w:rsidP="00DA21B4">
      <w:pPr>
        <w:spacing w:line="240" w:lineRule="auto"/>
        <w:rPr>
          <w:rFonts w:ascii="Times New Roman" w:hAnsi="Times New Roman"/>
          <w:b/>
          <w:sz w:val="24"/>
          <w:szCs w:val="24"/>
        </w:rPr>
      </w:pPr>
    </w:p>
    <w:p w:rsidR="00DA21B4" w:rsidRPr="00C9473C" w:rsidRDefault="00DA21B4" w:rsidP="00DA21B4">
      <w:pPr>
        <w:spacing w:line="240" w:lineRule="auto"/>
        <w:rPr>
          <w:rFonts w:ascii="Times New Roman" w:hAnsi="Times New Roman"/>
          <w:b/>
          <w:sz w:val="24"/>
          <w:szCs w:val="24"/>
        </w:rPr>
      </w:pPr>
      <w:r w:rsidRPr="00C9473C">
        <w:rPr>
          <w:rFonts w:ascii="Times New Roman" w:hAnsi="Times New Roman"/>
          <w:b/>
          <w:sz w:val="24"/>
          <w:szCs w:val="24"/>
        </w:rPr>
        <w:lastRenderedPageBreak/>
        <w:t>WHO MEC CLASSIFICATION CATEGORIES</w:t>
      </w:r>
    </w:p>
    <w:p w:rsidR="00DA21B4" w:rsidRPr="00C9473C" w:rsidRDefault="00DA21B4" w:rsidP="00DA21B4">
      <w:pPr>
        <w:spacing w:line="240" w:lineRule="auto"/>
        <w:rPr>
          <w:rFonts w:ascii="Times New Roman" w:hAnsi="Times New Roman"/>
          <w:b/>
          <w:sz w:val="24"/>
          <w:szCs w:val="24"/>
        </w:rPr>
      </w:pPr>
      <w:r w:rsidRPr="00C9473C">
        <w:rPr>
          <w:rFonts w:ascii="Times New Roman" w:hAnsi="Times New Roman"/>
          <w:sz w:val="24"/>
          <w:szCs w:val="24"/>
        </w:rPr>
        <w:t xml:space="preserve">According to the WHO, Medical eligibility for each contraceptive method, with the exception of female and male surgical sterilization, was classified using </w:t>
      </w:r>
      <w:r w:rsidRPr="00C9473C">
        <w:rPr>
          <w:rFonts w:ascii="Times New Roman" w:hAnsi="Times New Roman"/>
          <w:b/>
          <w:sz w:val="24"/>
          <w:szCs w:val="24"/>
        </w:rPr>
        <w:t>four categories:</w:t>
      </w:r>
    </w:p>
    <w:tbl>
      <w:tblPr>
        <w:tblW w:w="9513" w:type="dxa"/>
        <w:tblCellSpacing w:w="0" w:type="dxa"/>
        <w:tblCellMar>
          <w:left w:w="0" w:type="dxa"/>
          <w:right w:w="0" w:type="dxa"/>
        </w:tblCellMar>
        <w:tblLook w:val="0000"/>
      </w:tblPr>
      <w:tblGrid>
        <w:gridCol w:w="2430"/>
        <w:gridCol w:w="2853"/>
        <w:gridCol w:w="2342"/>
        <w:gridCol w:w="1888"/>
      </w:tblGrid>
      <w:tr w:rsidR="00DA21B4" w:rsidRPr="00C9473C">
        <w:trPr>
          <w:trHeight w:val="765"/>
          <w:tblCellSpacing w:w="0" w:type="dxa"/>
        </w:trPr>
        <w:tc>
          <w:tcPr>
            <w:tcW w:w="1745" w:type="dxa"/>
            <w:tcBorders>
              <w:top w:val="single" w:sz="6" w:space="0" w:color="00172E"/>
              <w:left w:val="single" w:sz="6" w:space="0" w:color="00172E"/>
              <w:bottom w:val="single" w:sz="6" w:space="0" w:color="00172E"/>
              <w:right w:val="single" w:sz="6" w:space="0" w:color="00172E"/>
            </w:tcBorders>
            <w:shd w:val="clear" w:color="auto" w:fill="FFFFFF"/>
            <w:vAlign w:val="center"/>
          </w:tcPr>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Classification/Category</w:t>
            </w:r>
          </w:p>
        </w:tc>
        <w:tc>
          <w:tcPr>
            <w:tcW w:w="3232" w:type="dxa"/>
            <w:tcBorders>
              <w:top w:val="single" w:sz="6" w:space="0" w:color="00172E"/>
              <w:left w:val="single" w:sz="6" w:space="0" w:color="00172E"/>
              <w:bottom w:val="single" w:sz="6" w:space="0" w:color="00172E"/>
              <w:right w:val="single" w:sz="6" w:space="0" w:color="00172E"/>
            </w:tcBorders>
            <w:shd w:val="clear" w:color="auto" w:fill="FFFFFF"/>
          </w:tcPr>
          <w:p w:rsidR="00DA21B4" w:rsidRPr="00C9473C" w:rsidRDefault="00DA21B4" w:rsidP="002C3949">
            <w:pPr>
              <w:spacing w:line="240" w:lineRule="auto"/>
              <w:rPr>
                <w:rFonts w:ascii="Times New Roman" w:hAnsi="Times New Roman"/>
                <w:b/>
                <w:bCs/>
                <w:sz w:val="24"/>
                <w:szCs w:val="24"/>
              </w:rPr>
            </w:pPr>
          </w:p>
          <w:p w:rsidR="00DA21B4" w:rsidRPr="00C9473C" w:rsidRDefault="00DA21B4" w:rsidP="002C3949">
            <w:pPr>
              <w:spacing w:line="240" w:lineRule="auto"/>
              <w:rPr>
                <w:rFonts w:ascii="Times New Roman" w:hAnsi="Times New Roman"/>
                <w:b/>
                <w:bCs/>
                <w:sz w:val="24"/>
                <w:szCs w:val="24"/>
              </w:rPr>
            </w:pPr>
            <w:r w:rsidRPr="00C9473C">
              <w:rPr>
                <w:rFonts w:ascii="Times New Roman" w:hAnsi="Times New Roman"/>
                <w:b/>
                <w:bCs/>
                <w:sz w:val="24"/>
                <w:szCs w:val="24"/>
              </w:rPr>
              <w:t>Description</w:t>
            </w:r>
          </w:p>
        </w:tc>
        <w:tc>
          <w:tcPr>
            <w:tcW w:w="2551" w:type="dxa"/>
            <w:tcBorders>
              <w:top w:val="single" w:sz="6" w:space="0" w:color="00172E"/>
              <w:left w:val="single" w:sz="6" w:space="0" w:color="00172E"/>
              <w:bottom w:val="single" w:sz="6" w:space="0" w:color="00172E"/>
              <w:right w:val="single" w:sz="6" w:space="0" w:color="00172E"/>
            </w:tcBorders>
            <w:shd w:val="clear" w:color="auto" w:fill="FFFFFF"/>
            <w:vAlign w:val="center"/>
          </w:tcPr>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Interpretation when clinical  judgment is available</w:t>
            </w:r>
          </w:p>
        </w:tc>
        <w:tc>
          <w:tcPr>
            <w:tcW w:w="1985" w:type="dxa"/>
            <w:tcBorders>
              <w:top w:val="single" w:sz="6" w:space="0" w:color="00172E"/>
              <w:left w:val="single" w:sz="6" w:space="0" w:color="00172E"/>
              <w:bottom w:val="single" w:sz="6" w:space="0" w:color="00172E"/>
              <w:right w:val="single" w:sz="6" w:space="0" w:color="00172E"/>
            </w:tcBorders>
            <w:shd w:val="clear" w:color="auto" w:fill="FFFFFF"/>
            <w:vAlign w:val="center"/>
          </w:tcPr>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Interpretation when clinical judgment is limited</w:t>
            </w:r>
          </w:p>
        </w:tc>
      </w:tr>
      <w:tr w:rsidR="00DA21B4" w:rsidRPr="00C9473C">
        <w:trPr>
          <w:trHeight w:val="690"/>
          <w:tblCellSpacing w:w="0" w:type="dxa"/>
        </w:trPr>
        <w:tc>
          <w:tcPr>
            <w:tcW w:w="1745" w:type="dxa"/>
            <w:tcBorders>
              <w:top w:val="single" w:sz="6" w:space="0" w:color="00172E"/>
              <w:left w:val="single" w:sz="6" w:space="0" w:color="00172E"/>
              <w:bottom w:val="single" w:sz="6" w:space="0" w:color="00172E"/>
              <w:right w:val="single" w:sz="6" w:space="0" w:color="00172E"/>
            </w:tcBorders>
            <w:shd w:val="clear" w:color="auto" w:fill="228B1D"/>
            <w:vAlign w:val="center"/>
          </w:tcPr>
          <w:p w:rsidR="00DA21B4" w:rsidRPr="00C9473C" w:rsidRDefault="00DA21B4" w:rsidP="002C3949">
            <w:pPr>
              <w:spacing w:line="240" w:lineRule="auto"/>
              <w:jc w:val="center"/>
              <w:rPr>
                <w:rFonts w:ascii="Times New Roman" w:hAnsi="Times New Roman"/>
                <w:sz w:val="24"/>
                <w:szCs w:val="24"/>
              </w:rPr>
            </w:pPr>
            <w:r w:rsidRPr="00C9473C">
              <w:rPr>
                <w:rFonts w:ascii="Times New Roman" w:hAnsi="Times New Roman"/>
                <w:b/>
                <w:bCs/>
                <w:sz w:val="24"/>
                <w:szCs w:val="24"/>
              </w:rPr>
              <w:t>1</w:t>
            </w:r>
          </w:p>
        </w:tc>
        <w:tc>
          <w:tcPr>
            <w:tcW w:w="3232" w:type="dxa"/>
            <w:tcBorders>
              <w:top w:val="single" w:sz="6" w:space="0" w:color="00172E"/>
              <w:left w:val="single" w:sz="6" w:space="0" w:color="00172E"/>
              <w:bottom w:val="single" w:sz="6" w:space="0" w:color="00172E"/>
              <w:right w:val="single" w:sz="6" w:space="0" w:color="00172E"/>
            </w:tcBorders>
            <w:shd w:val="clear" w:color="auto" w:fill="228B1D"/>
          </w:tcPr>
          <w:p w:rsidR="00DA21B4" w:rsidRPr="00C9473C" w:rsidRDefault="00DA21B4" w:rsidP="002C3949">
            <w:p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A condition where no restriction for the use of the contraceptive method.</w:t>
            </w:r>
          </w:p>
        </w:tc>
        <w:tc>
          <w:tcPr>
            <w:tcW w:w="2551" w:type="dxa"/>
            <w:tcBorders>
              <w:top w:val="single" w:sz="6" w:space="0" w:color="00172E"/>
              <w:left w:val="single" w:sz="6" w:space="0" w:color="00172E"/>
              <w:bottom w:val="single" w:sz="6" w:space="0" w:color="00172E"/>
              <w:right w:val="single" w:sz="6" w:space="0" w:color="00172E"/>
            </w:tcBorders>
            <w:shd w:val="clear" w:color="auto" w:fill="228B1D"/>
            <w:vAlign w:val="center"/>
          </w:tcPr>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Use method in any circumstances</w:t>
            </w:r>
          </w:p>
        </w:tc>
        <w:tc>
          <w:tcPr>
            <w:tcW w:w="1985" w:type="dxa"/>
            <w:tcBorders>
              <w:top w:val="single" w:sz="6" w:space="0" w:color="00172E"/>
              <w:left w:val="single" w:sz="6" w:space="0" w:color="00172E"/>
              <w:bottom w:val="single" w:sz="6" w:space="0" w:color="00172E"/>
              <w:right w:val="single" w:sz="6" w:space="0" w:color="00172E"/>
            </w:tcBorders>
            <w:shd w:val="clear" w:color="auto" w:fill="228B1D"/>
            <w:vAlign w:val="center"/>
          </w:tcPr>
          <w:p w:rsidR="00DA21B4" w:rsidRPr="00C9473C" w:rsidRDefault="00DA21B4" w:rsidP="002C3949">
            <w:pPr>
              <w:spacing w:line="240" w:lineRule="auto"/>
              <w:rPr>
                <w:rFonts w:ascii="Times New Roman" w:hAnsi="Times New Roman"/>
                <w:b/>
                <w:bCs/>
                <w:sz w:val="24"/>
                <w:szCs w:val="24"/>
              </w:rPr>
            </w:pPr>
            <w:r w:rsidRPr="00C9473C">
              <w:rPr>
                <w:rFonts w:ascii="Times New Roman" w:hAnsi="Times New Roman"/>
                <w:b/>
                <w:bCs/>
                <w:sz w:val="24"/>
                <w:szCs w:val="24"/>
              </w:rPr>
              <w:t>Yes</w:t>
            </w:r>
          </w:p>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 xml:space="preserve"> Use the method</w:t>
            </w:r>
          </w:p>
        </w:tc>
      </w:tr>
      <w:tr w:rsidR="00DA21B4" w:rsidRPr="00C9473C">
        <w:trPr>
          <w:trHeight w:val="930"/>
          <w:tblCellSpacing w:w="0" w:type="dxa"/>
        </w:trPr>
        <w:tc>
          <w:tcPr>
            <w:tcW w:w="1745" w:type="dxa"/>
            <w:tcBorders>
              <w:top w:val="single" w:sz="6" w:space="0" w:color="00172E"/>
              <w:left w:val="single" w:sz="6" w:space="0" w:color="00172E"/>
              <w:bottom w:val="single" w:sz="6" w:space="0" w:color="00172E"/>
              <w:right w:val="single" w:sz="6" w:space="0" w:color="00172E"/>
            </w:tcBorders>
            <w:shd w:val="clear" w:color="auto" w:fill="FFC000"/>
            <w:vAlign w:val="center"/>
          </w:tcPr>
          <w:p w:rsidR="00DA21B4" w:rsidRPr="00C9473C" w:rsidRDefault="00DA21B4" w:rsidP="002C3949">
            <w:pPr>
              <w:spacing w:line="240" w:lineRule="auto"/>
              <w:jc w:val="center"/>
              <w:rPr>
                <w:rFonts w:ascii="Times New Roman" w:hAnsi="Times New Roman"/>
                <w:sz w:val="24"/>
                <w:szCs w:val="24"/>
              </w:rPr>
            </w:pPr>
            <w:r w:rsidRPr="00C9473C">
              <w:rPr>
                <w:rFonts w:ascii="Times New Roman" w:hAnsi="Times New Roman"/>
                <w:b/>
                <w:bCs/>
                <w:sz w:val="24"/>
                <w:szCs w:val="24"/>
              </w:rPr>
              <w:t>2</w:t>
            </w:r>
          </w:p>
        </w:tc>
        <w:tc>
          <w:tcPr>
            <w:tcW w:w="3232" w:type="dxa"/>
            <w:tcBorders>
              <w:top w:val="single" w:sz="6" w:space="0" w:color="00172E"/>
              <w:left w:val="single" w:sz="6" w:space="0" w:color="00172E"/>
              <w:bottom w:val="single" w:sz="6" w:space="0" w:color="00172E"/>
              <w:right w:val="single" w:sz="6" w:space="0" w:color="00172E"/>
            </w:tcBorders>
            <w:shd w:val="clear" w:color="auto" w:fill="FFC000"/>
          </w:tcPr>
          <w:p w:rsidR="00DA21B4" w:rsidRPr="00C9473C" w:rsidRDefault="00DA21B4" w:rsidP="002C3949">
            <w:p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A condition where the advantages of using the method generally outweigh theoretical or proven risks.</w:t>
            </w:r>
          </w:p>
        </w:tc>
        <w:tc>
          <w:tcPr>
            <w:tcW w:w="2551" w:type="dxa"/>
            <w:tcBorders>
              <w:top w:val="single" w:sz="6" w:space="0" w:color="00172E"/>
              <w:left w:val="single" w:sz="6" w:space="0" w:color="00172E"/>
              <w:bottom w:val="single" w:sz="6" w:space="0" w:color="00172E"/>
              <w:right w:val="single" w:sz="6" w:space="0" w:color="00172E"/>
            </w:tcBorders>
            <w:shd w:val="clear" w:color="auto" w:fill="FFC000"/>
            <w:vAlign w:val="center"/>
          </w:tcPr>
          <w:p w:rsidR="00DA21B4" w:rsidRPr="00C9473C" w:rsidRDefault="00DA21B4" w:rsidP="002C3949">
            <w:pPr>
              <w:spacing w:line="240" w:lineRule="auto"/>
              <w:rPr>
                <w:rFonts w:ascii="Times New Roman" w:hAnsi="Times New Roman"/>
                <w:b/>
                <w:bCs/>
                <w:sz w:val="24"/>
                <w:szCs w:val="24"/>
              </w:rPr>
            </w:pPr>
            <w:r w:rsidRPr="00C9473C">
              <w:rPr>
                <w:rFonts w:ascii="Times New Roman" w:hAnsi="Times New Roman"/>
                <w:b/>
                <w:bCs/>
                <w:sz w:val="24"/>
                <w:szCs w:val="24"/>
              </w:rPr>
              <w:t>Generally use:</w:t>
            </w:r>
          </w:p>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advantages outweigh risks</w:t>
            </w:r>
          </w:p>
        </w:tc>
        <w:tc>
          <w:tcPr>
            <w:tcW w:w="1985" w:type="dxa"/>
            <w:tcBorders>
              <w:top w:val="single" w:sz="6" w:space="0" w:color="00172E"/>
              <w:left w:val="single" w:sz="6" w:space="0" w:color="00172E"/>
              <w:bottom w:val="single" w:sz="6" w:space="0" w:color="00172E"/>
              <w:right w:val="single" w:sz="6" w:space="0" w:color="00172E"/>
            </w:tcBorders>
            <w:shd w:val="clear" w:color="auto" w:fill="228B1D"/>
            <w:vAlign w:val="center"/>
          </w:tcPr>
          <w:p w:rsidR="00DA21B4" w:rsidRPr="00C9473C" w:rsidRDefault="00DA21B4" w:rsidP="002C3949">
            <w:pPr>
              <w:spacing w:line="240" w:lineRule="auto"/>
              <w:rPr>
                <w:rFonts w:ascii="Times New Roman" w:hAnsi="Times New Roman"/>
                <w:b/>
                <w:bCs/>
                <w:sz w:val="24"/>
                <w:szCs w:val="24"/>
              </w:rPr>
            </w:pPr>
            <w:r w:rsidRPr="00C9473C">
              <w:rPr>
                <w:rFonts w:ascii="Times New Roman" w:hAnsi="Times New Roman"/>
                <w:b/>
                <w:bCs/>
                <w:sz w:val="24"/>
                <w:szCs w:val="24"/>
              </w:rPr>
              <w:t>Yes</w:t>
            </w:r>
          </w:p>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Use the method</w:t>
            </w:r>
          </w:p>
        </w:tc>
      </w:tr>
      <w:tr w:rsidR="00DA21B4" w:rsidRPr="00C9473C">
        <w:trPr>
          <w:trHeight w:val="930"/>
          <w:tblCellSpacing w:w="0" w:type="dxa"/>
        </w:trPr>
        <w:tc>
          <w:tcPr>
            <w:tcW w:w="1745" w:type="dxa"/>
            <w:tcBorders>
              <w:top w:val="single" w:sz="6" w:space="0" w:color="00172E"/>
              <w:left w:val="single" w:sz="6" w:space="0" w:color="00172E"/>
              <w:bottom w:val="single" w:sz="6" w:space="0" w:color="00172E"/>
              <w:right w:val="single" w:sz="6" w:space="0" w:color="00172E"/>
            </w:tcBorders>
            <w:shd w:val="clear" w:color="auto" w:fill="FF66FF"/>
            <w:vAlign w:val="center"/>
          </w:tcPr>
          <w:p w:rsidR="00DA21B4" w:rsidRPr="00C9473C" w:rsidRDefault="00DA21B4" w:rsidP="002C3949">
            <w:pPr>
              <w:spacing w:line="240" w:lineRule="auto"/>
              <w:jc w:val="center"/>
              <w:rPr>
                <w:rFonts w:ascii="Times New Roman" w:hAnsi="Times New Roman"/>
                <w:sz w:val="24"/>
                <w:szCs w:val="24"/>
              </w:rPr>
            </w:pPr>
            <w:r w:rsidRPr="00C9473C">
              <w:rPr>
                <w:rFonts w:ascii="Times New Roman" w:hAnsi="Times New Roman"/>
                <w:b/>
                <w:bCs/>
                <w:sz w:val="24"/>
                <w:szCs w:val="24"/>
              </w:rPr>
              <w:t>3</w:t>
            </w:r>
          </w:p>
        </w:tc>
        <w:tc>
          <w:tcPr>
            <w:tcW w:w="3232" w:type="dxa"/>
            <w:tcBorders>
              <w:top w:val="single" w:sz="6" w:space="0" w:color="00172E"/>
              <w:left w:val="single" w:sz="6" w:space="0" w:color="00172E"/>
              <w:bottom w:val="single" w:sz="6" w:space="0" w:color="00172E"/>
              <w:right w:val="single" w:sz="6" w:space="0" w:color="00172E"/>
            </w:tcBorders>
            <w:shd w:val="clear" w:color="auto" w:fill="FF66FF"/>
          </w:tcPr>
          <w:p w:rsidR="00DA21B4" w:rsidRPr="00C9473C" w:rsidRDefault="00DA21B4" w:rsidP="002C3949">
            <w:pPr>
              <w:spacing w:line="240" w:lineRule="auto"/>
              <w:rPr>
                <w:rFonts w:ascii="Times New Roman" w:hAnsi="Times New Roman"/>
                <w:b/>
                <w:bCs/>
                <w:sz w:val="24"/>
                <w:szCs w:val="24"/>
              </w:rPr>
            </w:pPr>
            <w:r w:rsidRPr="00C9473C">
              <w:rPr>
                <w:rFonts w:ascii="Times New Roman" w:hAnsi="Times New Roman"/>
                <w:sz w:val="24"/>
                <w:szCs w:val="24"/>
              </w:rPr>
              <w:t>A condition where the theoretical or proven risks usually outweigh the advantages of using the method</w:t>
            </w:r>
          </w:p>
        </w:tc>
        <w:tc>
          <w:tcPr>
            <w:tcW w:w="2551" w:type="dxa"/>
            <w:tcBorders>
              <w:top w:val="single" w:sz="6" w:space="0" w:color="00172E"/>
              <w:left w:val="single" w:sz="6" w:space="0" w:color="00172E"/>
              <w:bottom w:val="single" w:sz="6" w:space="0" w:color="00172E"/>
              <w:right w:val="single" w:sz="6" w:space="0" w:color="00172E"/>
            </w:tcBorders>
            <w:shd w:val="clear" w:color="auto" w:fill="FF66FF"/>
            <w:vAlign w:val="center"/>
          </w:tcPr>
          <w:p w:rsidR="00DA21B4" w:rsidRPr="00C9473C" w:rsidRDefault="00DA21B4" w:rsidP="002C3949">
            <w:pPr>
              <w:spacing w:line="240" w:lineRule="auto"/>
              <w:rPr>
                <w:rFonts w:ascii="Times New Roman" w:hAnsi="Times New Roman"/>
                <w:b/>
                <w:bCs/>
                <w:sz w:val="24"/>
                <w:szCs w:val="24"/>
              </w:rPr>
            </w:pPr>
            <w:r w:rsidRPr="00C9473C">
              <w:rPr>
                <w:rFonts w:ascii="Times New Roman" w:hAnsi="Times New Roman"/>
                <w:b/>
                <w:bCs/>
                <w:sz w:val="24"/>
                <w:szCs w:val="24"/>
              </w:rPr>
              <w:t>Generally DO NOT use:</w:t>
            </w:r>
          </w:p>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risks outweigh advantages</w:t>
            </w:r>
          </w:p>
        </w:tc>
        <w:tc>
          <w:tcPr>
            <w:tcW w:w="1985" w:type="dxa"/>
            <w:tcBorders>
              <w:top w:val="single" w:sz="6" w:space="0" w:color="00172E"/>
              <w:left w:val="single" w:sz="6" w:space="0" w:color="00172E"/>
              <w:bottom w:val="single" w:sz="6" w:space="0" w:color="00172E"/>
              <w:right w:val="single" w:sz="6" w:space="0" w:color="00172E"/>
            </w:tcBorders>
            <w:shd w:val="clear" w:color="auto" w:fill="E40000"/>
            <w:vAlign w:val="center"/>
          </w:tcPr>
          <w:p w:rsidR="00DA21B4" w:rsidRPr="00C9473C" w:rsidRDefault="00DA21B4" w:rsidP="002C3949">
            <w:pPr>
              <w:spacing w:line="240" w:lineRule="auto"/>
              <w:rPr>
                <w:rFonts w:ascii="Times New Roman" w:hAnsi="Times New Roman"/>
                <w:b/>
                <w:bCs/>
                <w:sz w:val="24"/>
                <w:szCs w:val="24"/>
              </w:rPr>
            </w:pPr>
            <w:r w:rsidRPr="00C9473C">
              <w:rPr>
                <w:rFonts w:ascii="Times New Roman" w:hAnsi="Times New Roman"/>
                <w:b/>
                <w:bCs/>
                <w:sz w:val="24"/>
                <w:szCs w:val="24"/>
              </w:rPr>
              <w:t>No</w:t>
            </w:r>
          </w:p>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DO NOT use the method</w:t>
            </w:r>
          </w:p>
        </w:tc>
      </w:tr>
      <w:tr w:rsidR="00DA21B4" w:rsidRPr="00C9473C">
        <w:trPr>
          <w:trHeight w:val="900"/>
          <w:tblCellSpacing w:w="0" w:type="dxa"/>
        </w:trPr>
        <w:tc>
          <w:tcPr>
            <w:tcW w:w="1745" w:type="dxa"/>
            <w:tcBorders>
              <w:top w:val="single" w:sz="6" w:space="0" w:color="00172E"/>
              <w:left w:val="single" w:sz="6" w:space="0" w:color="00172E"/>
              <w:bottom w:val="single" w:sz="6" w:space="0" w:color="000000"/>
              <w:right w:val="single" w:sz="6" w:space="0" w:color="00172E"/>
            </w:tcBorders>
            <w:shd w:val="clear" w:color="auto" w:fill="ED0516"/>
            <w:vAlign w:val="center"/>
          </w:tcPr>
          <w:p w:rsidR="00DA21B4" w:rsidRPr="00C9473C" w:rsidRDefault="00DA21B4" w:rsidP="002C3949">
            <w:pPr>
              <w:spacing w:line="240" w:lineRule="auto"/>
              <w:jc w:val="center"/>
              <w:rPr>
                <w:rFonts w:ascii="Times New Roman" w:hAnsi="Times New Roman"/>
                <w:sz w:val="24"/>
                <w:szCs w:val="24"/>
              </w:rPr>
            </w:pPr>
            <w:r w:rsidRPr="00C9473C">
              <w:rPr>
                <w:rFonts w:ascii="Times New Roman" w:hAnsi="Times New Roman"/>
                <w:b/>
                <w:bCs/>
                <w:sz w:val="24"/>
                <w:szCs w:val="24"/>
              </w:rPr>
              <w:t>4</w:t>
            </w:r>
          </w:p>
        </w:tc>
        <w:tc>
          <w:tcPr>
            <w:tcW w:w="3232" w:type="dxa"/>
            <w:tcBorders>
              <w:top w:val="single" w:sz="6" w:space="0" w:color="00172E"/>
              <w:left w:val="single" w:sz="6" w:space="0" w:color="00172E"/>
              <w:bottom w:val="single" w:sz="6" w:space="0" w:color="000000"/>
              <w:right w:val="single" w:sz="6" w:space="0" w:color="00172E"/>
            </w:tcBorders>
            <w:shd w:val="clear" w:color="auto" w:fill="ED0516"/>
          </w:tcPr>
          <w:p w:rsidR="00DA21B4" w:rsidRPr="00C9473C" w:rsidRDefault="00DA21B4" w:rsidP="002C3949">
            <w:p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A condition which represents an unacceptable health risk if the contraceptive method is used.</w:t>
            </w:r>
          </w:p>
        </w:tc>
        <w:tc>
          <w:tcPr>
            <w:tcW w:w="2551" w:type="dxa"/>
            <w:tcBorders>
              <w:top w:val="single" w:sz="6" w:space="0" w:color="00172E"/>
              <w:left w:val="single" w:sz="6" w:space="0" w:color="00172E"/>
              <w:bottom w:val="single" w:sz="6" w:space="0" w:color="000000"/>
              <w:right w:val="single" w:sz="6" w:space="0" w:color="00172E"/>
            </w:tcBorders>
            <w:shd w:val="clear" w:color="auto" w:fill="ED0516"/>
            <w:vAlign w:val="center"/>
          </w:tcPr>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Method NOT to be used</w:t>
            </w:r>
          </w:p>
        </w:tc>
        <w:tc>
          <w:tcPr>
            <w:tcW w:w="1985" w:type="dxa"/>
            <w:tcBorders>
              <w:top w:val="single" w:sz="6" w:space="0" w:color="00172E"/>
              <w:left w:val="single" w:sz="6" w:space="0" w:color="00172E"/>
              <w:bottom w:val="single" w:sz="6" w:space="0" w:color="000000"/>
              <w:right w:val="single" w:sz="6" w:space="0" w:color="00172E"/>
            </w:tcBorders>
            <w:shd w:val="clear" w:color="auto" w:fill="ED0516"/>
            <w:vAlign w:val="center"/>
          </w:tcPr>
          <w:p w:rsidR="00DA21B4" w:rsidRPr="00C9473C" w:rsidRDefault="00DA21B4" w:rsidP="002C3949">
            <w:pPr>
              <w:spacing w:line="240" w:lineRule="auto"/>
              <w:rPr>
                <w:rFonts w:ascii="Times New Roman" w:hAnsi="Times New Roman"/>
                <w:b/>
                <w:bCs/>
                <w:sz w:val="24"/>
                <w:szCs w:val="24"/>
              </w:rPr>
            </w:pPr>
            <w:r w:rsidRPr="00C9473C">
              <w:rPr>
                <w:rFonts w:ascii="Times New Roman" w:hAnsi="Times New Roman"/>
                <w:b/>
                <w:bCs/>
                <w:sz w:val="24"/>
                <w:szCs w:val="24"/>
              </w:rPr>
              <w:t>No</w:t>
            </w:r>
          </w:p>
          <w:p w:rsidR="00DA21B4" w:rsidRPr="00C9473C" w:rsidRDefault="00DA21B4" w:rsidP="002C3949">
            <w:pPr>
              <w:spacing w:line="240" w:lineRule="auto"/>
              <w:rPr>
                <w:rFonts w:ascii="Times New Roman" w:hAnsi="Times New Roman"/>
                <w:sz w:val="24"/>
                <w:szCs w:val="24"/>
              </w:rPr>
            </w:pPr>
            <w:r w:rsidRPr="00C9473C">
              <w:rPr>
                <w:rFonts w:ascii="Times New Roman" w:hAnsi="Times New Roman"/>
                <w:b/>
                <w:bCs/>
                <w:sz w:val="24"/>
                <w:szCs w:val="24"/>
              </w:rPr>
              <w:t>DO NOT use the method</w:t>
            </w:r>
          </w:p>
        </w:tc>
      </w:tr>
    </w:tbl>
    <w:p w:rsidR="00DA21B4" w:rsidRPr="00C9473C" w:rsidRDefault="00DA21B4" w:rsidP="00DA21B4">
      <w:pPr>
        <w:spacing w:line="240" w:lineRule="auto"/>
        <w:rPr>
          <w:rFonts w:ascii="Times New Roman" w:hAnsi="Times New Roman"/>
          <w:b/>
          <w:sz w:val="24"/>
          <w:szCs w:val="24"/>
        </w:rPr>
      </w:pPr>
    </w:p>
    <w:p w:rsidR="00DA21B4" w:rsidRPr="00C9473C" w:rsidRDefault="00DA21B4" w:rsidP="00DA21B4">
      <w:p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Where resources for clinical judgment are limited, the four-category classification</w:t>
      </w:r>
    </w:p>
    <w:p w:rsidR="00DA21B4" w:rsidRPr="00C9473C" w:rsidRDefault="00DA21B4" w:rsidP="00DA21B4">
      <w:pPr>
        <w:autoSpaceDE w:val="0"/>
        <w:autoSpaceDN w:val="0"/>
        <w:adjustRightInd w:val="0"/>
        <w:spacing w:line="240" w:lineRule="auto"/>
        <w:rPr>
          <w:rFonts w:ascii="Times New Roman" w:hAnsi="Times New Roman"/>
          <w:b/>
          <w:sz w:val="24"/>
          <w:szCs w:val="24"/>
        </w:rPr>
      </w:pPr>
      <w:r w:rsidRPr="00C9473C">
        <w:rPr>
          <w:rFonts w:ascii="Times New Roman" w:hAnsi="Times New Roman"/>
          <w:sz w:val="24"/>
          <w:szCs w:val="24"/>
        </w:rPr>
        <w:t>Framework can be simplified into two categories. With this simplification, a category 1 or 2 classification indicates that a woman is medically eligible to use the method. A category 3 or 4 classification indicates that a woman is not medically eligible to use the method.</w:t>
      </w:r>
    </w:p>
    <w:p w:rsidR="00DA21B4" w:rsidRPr="00C9473C" w:rsidRDefault="00DA21B4" w:rsidP="00DA21B4">
      <w:pPr>
        <w:autoSpaceDE w:val="0"/>
        <w:autoSpaceDN w:val="0"/>
        <w:adjustRightInd w:val="0"/>
        <w:spacing w:line="240" w:lineRule="auto"/>
        <w:rPr>
          <w:rFonts w:ascii="Times New Roman" w:hAnsi="Times New Roman"/>
          <w:b/>
          <w:sz w:val="24"/>
          <w:szCs w:val="24"/>
        </w:rPr>
      </w:pPr>
      <w:r w:rsidRPr="00C9473C">
        <w:rPr>
          <w:rFonts w:ascii="Times New Roman" w:hAnsi="Times New Roman"/>
          <w:color w:val="000000"/>
          <w:sz w:val="24"/>
          <w:szCs w:val="24"/>
        </w:rPr>
        <w:t>Recommendations for surgical sterilization are defined according to the following four categories:</w:t>
      </w:r>
    </w:p>
    <w:p w:rsidR="00DA21B4" w:rsidRPr="00C9473C" w:rsidRDefault="00DA21B4" w:rsidP="00DA21B4">
      <w:p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 A (accept) = There is no medical reason to deny sterilization to a person with this condition;</w:t>
      </w:r>
    </w:p>
    <w:p w:rsidR="00DA21B4" w:rsidRPr="00C9473C" w:rsidRDefault="00DA21B4" w:rsidP="00DA21B4">
      <w:pPr>
        <w:autoSpaceDE w:val="0"/>
        <w:autoSpaceDN w:val="0"/>
        <w:adjustRightInd w:val="0"/>
        <w:spacing w:line="240" w:lineRule="auto"/>
        <w:rPr>
          <w:rFonts w:ascii="Times New Roman" w:hAnsi="Times New Roman"/>
          <w:color w:val="000000"/>
          <w:sz w:val="24"/>
          <w:szCs w:val="24"/>
        </w:rPr>
      </w:pPr>
      <w:r w:rsidRPr="00C9473C">
        <w:rPr>
          <w:rFonts w:ascii="Times New Roman" w:hAnsi="Times New Roman"/>
          <w:sz w:val="24"/>
          <w:szCs w:val="24"/>
        </w:rPr>
        <w:t>• C</w:t>
      </w:r>
      <w:r w:rsidRPr="00C9473C">
        <w:rPr>
          <w:rFonts w:ascii="Times New Roman" w:hAnsi="Times New Roman"/>
          <w:color w:val="000000"/>
          <w:sz w:val="24"/>
          <w:szCs w:val="24"/>
        </w:rPr>
        <w:t xml:space="preserve"> (caution) = The procedure is normally conducted in a routine setting, but with extra preparation   and precautions;</w:t>
      </w:r>
      <w:r w:rsidRPr="00C9473C">
        <w:rPr>
          <w:rFonts w:ascii="Times New Roman" w:hAnsi="Times New Roman"/>
          <w:color w:val="000000"/>
          <w:sz w:val="24"/>
          <w:szCs w:val="24"/>
        </w:rPr>
        <w:tab/>
      </w:r>
      <w:r w:rsidRPr="00C9473C">
        <w:rPr>
          <w:rFonts w:ascii="Times New Roman" w:hAnsi="Times New Roman"/>
          <w:color w:val="000000"/>
          <w:sz w:val="24"/>
          <w:szCs w:val="24"/>
        </w:rPr>
        <w:tab/>
      </w:r>
      <w:r w:rsidRPr="00C9473C">
        <w:rPr>
          <w:rFonts w:ascii="Times New Roman" w:hAnsi="Times New Roman"/>
          <w:color w:val="000000"/>
          <w:sz w:val="24"/>
          <w:szCs w:val="24"/>
        </w:rPr>
        <w:tab/>
      </w:r>
    </w:p>
    <w:p w:rsidR="00DA21B4" w:rsidRPr="00C9473C" w:rsidRDefault="00DA21B4" w:rsidP="00DA21B4">
      <w:pPr>
        <w:autoSpaceDE w:val="0"/>
        <w:autoSpaceDN w:val="0"/>
        <w:adjustRightInd w:val="0"/>
        <w:spacing w:line="240" w:lineRule="auto"/>
        <w:rPr>
          <w:rFonts w:ascii="Times New Roman" w:hAnsi="Times New Roman"/>
          <w:sz w:val="24"/>
          <w:szCs w:val="24"/>
        </w:rPr>
      </w:pPr>
      <w:r w:rsidRPr="00C9473C">
        <w:rPr>
          <w:rFonts w:ascii="Times New Roman" w:hAnsi="Times New Roman"/>
          <w:sz w:val="24"/>
          <w:szCs w:val="24"/>
        </w:rPr>
        <w:t>• D (delay) = the procedure is delayed until the condition is evaluated and/or corrected. Alternative temporary methods of contraception should be provided;</w:t>
      </w:r>
    </w:p>
    <w:p w:rsidR="00DA21B4" w:rsidRPr="00C9473C" w:rsidRDefault="00DA21B4" w:rsidP="00DA21B4">
      <w:pPr>
        <w:autoSpaceDE w:val="0"/>
        <w:autoSpaceDN w:val="0"/>
        <w:adjustRightInd w:val="0"/>
        <w:spacing w:line="240" w:lineRule="auto"/>
        <w:rPr>
          <w:rFonts w:ascii="Times New Roman" w:hAnsi="Times New Roman"/>
          <w:color w:val="000000"/>
          <w:sz w:val="24"/>
          <w:szCs w:val="24"/>
        </w:rPr>
      </w:pPr>
      <w:r w:rsidRPr="00C9473C">
        <w:rPr>
          <w:rFonts w:ascii="Times New Roman" w:hAnsi="Times New Roman"/>
          <w:sz w:val="24"/>
          <w:szCs w:val="24"/>
        </w:rPr>
        <w:lastRenderedPageBreak/>
        <w:t>•</w:t>
      </w:r>
      <w:r w:rsidRPr="00C9473C">
        <w:rPr>
          <w:rFonts w:ascii="Times New Roman" w:hAnsi="Times New Roman"/>
          <w:color w:val="FF00FF"/>
          <w:sz w:val="24"/>
          <w:szCs w:val="24"/>
        </w:rPr>
        <w:t xml:space="preserve"> </w:t>
      </w:r>
      <w:r w:rsidRPr="00C9473C">
        <w:rPr>
          <w:rFonts w:ascii="Times New Roman" w:hAnsi="Times New Roman"/>
          <w:color w:val="000000"/>
          <w:sz w:val="24"/>
          <w:szCs w:val="24"/>
        </w:rPr>
        <w:t xml:space="preserve">S (special) = The procedure should be undertaken in a setting with an experienced surgeon and staff, equipment needed to provide general anaesthesia, and </w:t>
      </w:r>
      <w:r w:rsidRPr="00C9473C">
        <w:rPr>
          <w:rFonts w:ascii="Times New Roman" w:hAnsi="Times New Roman"/>
          <w:color w:val="000000"/>
          <w:sz w:val="24"/>
          <w:szCs w:val="24"/>
        </w:rPr>
        <w:tab/>
        <w:t>other back-up medical support. For these conditions, the capacity to decide on the most appropriate procedure and anaesthesia regimen is also needed. Alternative temporary methods of contraception should be provided, if referral is required or there is otherwise any delay.</w:t>
      </w:r>
    </w:p>
    <w:p w:rsidR="00DA21B4" w:rsidRPr="00C9473C" w:rsidRDefault="00DA21B4" w:rsidP="00DA21B4">
      <w:pPr>
        <w:autoSpaceDE w:val="0"/>
        <w:autoSpaceDN w:val="0"/>
        <w:adjustRightInd w:val="0"/>
        <w:spacing w:line="240" w:lineRule="auto"/>
        <w:rPr>
          <w:rFonts w:ascii="Times New Roman" w:hAnsi="Times New Roman"/>
          <w:color w:val="000000"/>
          <w:sz w:val="24"/>
          <w:szCs w:val="24"/>
        </w:rPr>
      </w:pPr>
      <w:r w:rsidRPr="00C9473C">
        <w:rPr>
          <w:rFonts w:ascii="Times New Roman" w:hAnsi="Times New Roman"/>
          <w:b/>
          <w:sz w:val="24"/>
          <w:szCs w:val="24"/>
        </w:rPr>
        <w:t>WHO MEC FOR TEMPORARY METHODS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2"/>
        <w:gridCol w:w="2952"/>
        <w:gridCol w:w="2952"/>
      </w:tblGrid>
      <w:tr w:rsidR="00DA21B4" w:rsidRPr="00C9473C">
        <w:trPr>
          <w:trHeight w:val="616"/>
        </w:trPr>
        <w:tc>
          <w:tcPr>
            <w:tcW w:w="2952" w:type="dxa"/>
          </w:tcPr>
          <w:p w:rsidR="00DA21B4" w:rsidRPr="00C9473C" w:rsidRDefault="00DA21B4" w:rsidP="002C3949">
            <w:pPr>
              <w:autoSpaceDE w:val="0"/>
              <w:autoSpaceDN w:val="0"/>
              <w:adjustRightInd w:val="0"/>
              <w:spacing w:line="240" w:lineRule="auto"/>
              <w:rPr>
                <w:rFonts w:ascii="Times New Roman" w:hAnsi="Times New Roman"/>
                <w:b/>
                <w:bCs/>
                <w:sz w:val="24"/>
                <w:szCs w:val="24"/>
              </w:rPr>
            </w:pPr>
            <w:r w:rsidRPr="00C9473C">
              <w:rPr>
                <w:rFonts w:ascii="Times New Roman" w:hAnsi="Times New Roman"/>
                <w:b/>
                <w:bCs/>
                <w:sz w:val="24"/>
                <w:szCs w:val="24"/>
              </w:rPr>
              <w:t>Example: COCs</w:t>
            </w:r>
          </w:p>
        </w:tc>
        <w:tc>
          <w:tcPr>
            <w:tcW w:w="2952" w:type="dxa"/>
          </w:tcPr>
          <w:p w:rsidR="00DA21B4" w:rsidRPr="00C9473C" w:rsidRDefault="00DA21B4" w:rsidP="002C3949">
            <w:pPr>
              <w:autoSpaceDE w:val="0"/>
              <w:autoSpaceDN w:val="0"/>
              <w:adjustRightInd w:val="0"/>
              <w:spacing w:line="240" w:lineRule="auto"/>
              <w:rPr>
                <w:rFonts w:ascii="Times New Roman" w:hAnsi="Times New Roman"/>
                <w:b/>
                <w:bCs/>
                <w:sz w:val="24"/>
                <w:szCs w:val="24"/>
              </w:rPr>
            </w:pPr>
            <w:r w:rsidRPr="00C9473C">
              <w:rPr>
                <w:rFonts w:ascii="Times New Roman" w:hAnsi="Times New Roman"/>
                <w:b/>
                <w:bCs/>
                <w:sz w:val="24"/>
                <w:szCs w:val="24"/>
              </w:rPr>
              <w:t>Classification</w:t>
            </w:r>
          </w:p>
        </w:tc>
        <w:tc>
          <w:tcPr>
            <w:tcW w:w="2952" w:type="dxa"/>
          </w:tcPr>
          <w:p w:rsidR="00DA21B4" w:rsidRPr="00C9473C" w:rsidRDefault="00DA21B4" w:rsidP="002C3949">
            <w:pPr>
              <w:autoSpaceDE w:val="0"/>
              <w:autoSpaceDN w:val="0"/>
              <w:adjustRightInd w:val="0"/>
              <w:spacing w:line="240" w:lineRule="auto"/>
              <w:rPr>
                <w:rFonts w:ascii="Times New Roman" w:hAnsi="Times New Roman"/>
                <w:b/>
                <w:bCs/>
                <w:sz w:val="24"/>
                <w:szCs w:val="24"/>
              </w:rPr>
            </w:pPr>
            <w:r w:rsidRPr="00C9473C">
              <w:rPr>
                <w:rFonts w:ascii="Times New Roman" w:hAnsi="Times New Roman"/>
                <w:b/>
                <w:bCs/>
                <w:sz w:val="24"/>
                <w:szCs w:val="24"/>
              </w:rPr>
              <w:t>Definition</w:t>
            </w:r>
          </w:p>
        </w:tc>
      </w:tr>
      <w:tr w:rsidR="00DA21B4" w:rsidRPr="00C9473C">
        <w:tc>
          <w:tcPr>
            <w:tcW w:w="2952" w:type="dxa"/>
          </w:tcPr>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History of gestational diabetes</w:t>
            </w:r>
          </w:p>
        </w:tc>
        <w:tc>
          <w:tcPr>
            <w:tcW w:w="2952" w:type="dxa"/>
          </w:tcPr>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1</w:t>
            </w:r>
          </w:p>
        </w:tc>
        <w:tc>
          <w:tcPr>
            <w:tcW w:w="2952" w:type="dxa"/>
          </w:tcPr>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Use method in any circumstances</w:t>
            </w:r>
          </w:p>
        </w:tc>
      </w:tr>
      <w:tr w:rsidR="00DA21B4" w:rsidRPr="00C9473C">
        <w:trPr>
          <w:trHeight w:val="808"/>
        </w:trPr>
        <w:tc>
          <w:tcPr>
            <w:tcW w:w="2952" w:type="dxa"/>
          </w:tcPr>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Diabetes without vascular involvement</w:t>
            </w:r>
          </w:p>
        </w:tc>
        <w:tc>
          <w:tcPr>
            <w:tcW w:w="2952" w:type="dxa"/>
          </w:tcPr>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2</w:t>
            </w:r>
          </w:p>
        </w:tc>
        <w:tc>
          <w:tcPr>
            <w:tcW w:w="2952" w:type="dxa"/>
          </w:tcPr>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Generally use:</w:t>
            </w:r>
          </w:p>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 xml:space="preserve">advantages outweigh risks </w:t>
            </w:r>
          </w:p>
        </w:tc>
      </w:tr>
      <w:tr w:rsidR="00DA21B4" w:rsidRPr="00C9473C">
        <w:tc>
          <w:tcPr>
            <w:tcW w:w="2952" w:type="dxa"/>
          </w:tcPr>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Hypertension</w:t>
            </w:r>
            <w:r w:rsidRPr="00C9473C">
              <w:rPr>
                <w:rFonts w:ascii="Times New Roman" w:hAnsi="Times New Roman"/>
                <w:bCs/>
                <w:sz w:val="24"/>
                <w:szCs w:val="24"/>
              </w:rPr>
              <w:br/>
              <w:t>140-159/90-99</w:t>
            </w:r>
          </w:p>
        </w:tc>
        <w:tc>
          <w:tcPr>
            <w:tcW w:w="2952" w:type="dxa"/>
          </w:tcPr>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3</w:t>
            </w:r>
          </w:p>
        </w:tc>
        <w:tc>
          <w:tcPr>
            <w:tcW w:w="2952" w:type="dxa"/>
          </w:tcPr>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Generally DO NOT use:</w:t>
            </w:r>
          </w:p>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risks outweigh advantages</w:t>
            </w:r>
          </w:p>
        </w:tc>
      </w:tr>
      <w:tr w:rsidR="00DA21B4" w:rsidRPr="00C9473C">
        <w:tc>
          <w:tcPr>
            <w:tcW w:w="2952" w:type="dxa"/>
          </w:tcPr>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Hypertension</w:t>
            </w:r>
            <w:r w:rsidRPr="00C9473C">
              <w:rPr>
                <w:rFonts w:ascii="Times New Roman" w:hAnsi="Times New Roman"/>
                <w:bCs/>
                <w:sz w:val="24"/>
                <w:szCs w:val="24"/>
              </w:rPr>
              <w:br/>
              <w:t>&gt;160-100</w:t>
            </w:r>
          </w:p>
        </w:tc>
        <w:tc>
          <w:tcPr>
            <w:tcW w:w="2952" w:type="dxa"/>
          </w:tcPr>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4</w:t>
            </w:r>
          </w:p>
        </w:tc>
        <w:tc>
          <w:tcPr>
            <w:tcW w:w="2952" w:type="dxa"/>
          </w:tcPr>
          <w:p w:rsidR="00DA21B4" w:rsidRPr="00C9473C" w:rsidRDefault="00DA21B4" w:rsidP="002C3949">
            <w:p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Method NOT to be used</w:t>
            </w:r>
          </w:p>
        </w:tc>
      </w:tr>
    </w:tbl>
    <w:p w:rsidR="00DA21B4" w:rsidRPr="00C9473C" w:rsidRDefault="00DA21B4" w:rsidP="00DA21B4">
      <w:pPr>
        <w:spacing w:line="240" w:lineRule="auto"/>
        <w:rPr>
          <w:rFonts w:ascii="Times New Roman" w:hAnsi="Times New Roman"/>
          <w:b/>
          <w:i/>
          <w:sz w:val="24"/>
          <w:szCs w:val="24"/>
        </w:rPr>
      </w:pPr>
    </w:p>
    <w:p w:rsidR="00DA21B4" w:rsidRPr="00C9473C" w:rsidRDefault="00DA21B4" w:rsidP="00DA21B4">
      <w:pPr>
        <w:spacing w:line="240" w:lineRule="auto"/>
        <w:rPr>
          <w:rFonts w:ascii="Times New Roman" w:hAnsi="Times New Roman"/>
          <w:b/>
          <w:i/>
          <w:sz w:val="24"/>
          <w:szCs w:val="24"/>
        </w:rPr>
      </w:pPr>
      <w:r w:rsidRPr="00C9473C">
        <w:rPr>
          <w:rFonts w:ascii="Times New Roman" w:hAnsi="Times New Roman"/>
          <w:b/>
          <w:i/>
          <w:sz w:val="24"/>
          <w:szCs w:val="24"/>
        </w:rPr>
        <w:t>ACTIVITY 3.8</w:t>
      </w:r>
    </w:p>
    <w:p w:rsidR="00DA21B4" w:rsidRPr="00C9473C" w:rsidRDefault="00DA21B4" w:rsidP="00DA21B4">
      <w:pPr>
        <w:spacing w:line="240" w:lineRule="auto"/>
        <w:rPr>
          <w:rFonts w:ascii="Times New Roman" w:hAnsi="Times New Roman"/>
          <w:i/>
          <w:sz w:val="24"/>
          <w:szCs w:val="24"/>
        </w:rPr>
      </w:pPr>
      <w:r w:rsidRPr="00C9473C">
        <w:rPr>
          <w:rFonts w:ascii="Times New Roman" w:hAnsi="Times New Roman"/>
          <w:i/>
          <w:sz w:val="24"/>
          <w:szCs w:val="24"/>
        </w:rPr>
        <w:t>Using MEC summary tables answer the following question in two scenarios</w:t>
      </w:r>
    </w:p>
    <w:p w:rsidR="00DA21B4" w:rsidRPr="00C9473C" w:rsidRDefault="00DA21B4" w:rsidP="00DA21B4">
      <w:pPr>
        <w:spacing w:line="240" w:lineRule="auto"/>
        <w:rPr>
          <w:rFonts w:ascii="Times New Roman" w:hAnsi="Times New Roman"/>
          <w:i/>
          <w:sz w:val="24"/>
          <w:szCs w:val="24"/>
        </w:rPr>
      </w:pPr>
      <w:r w:rsidRPr="00C9473C">
        <w:rPr>
          <w:rFonts w:ascii="Times New Roman" w:hAnsi="Times New Roman"/>
          <w:i/>
          <w:sz w:val="24"/>
          <w:szCs w:val="24"/>
        </w:rPr>
        <w:t xml:space="preserve"> A 36 year old woman with three children comes to the health centre requesting oral contraceptives. She tells you she smokes 10 cigarettes per day. </w:t>
      </w:r>
    </w:p>
    <w:p w:rsidR="00DA21B4" w:rsidRPr="00C9473C" w:rsidRDefault="00DA21B4" w:rsidP="00DA21B4">
      <w:pPr>
        <w:spacing w:line="240" w:lineRule="auto"/>
        <w:rPr>
          <w:rFonts w:ascii="Times New Roman" w:hAnsi="Times New Roman"/>
          <w:i/>
          <w:sz w:val="24"/>
          <w:szCs w:val="24"/>
        </w:rPr>
      </w:pPr>
      <w:r w:rsidRPr="00C9473C">
        <w:rPr>
          <w:rFonts w:ascii="Times New Roman" w:hAnsi="Times New Roman"/>
          <w:i/>
          <w:sz w:val="24"/>
          <w:szCs w:val="24"/>
        </w:rPr>
        <w:t xml:space="preserve">A) Are oral contraceptives medically appropriate? </w:t>
      </w:r>
    </w:p>
    <w:p w:rsidR="00DA21B4" w:rsidRPr="00C9473C" w:rsidRDefault="00DA21B4" w:rsidP="00DA21B4">
      <w:pPr>
        <w:spacing w:line="240" w:lineRule="auto"/>
        <w:rPr>
          <w:rFonts w:ascii="Times New Roman" w:hAnsi="Times New Roman"/>
          <w:sz w:val="24"/>
          <w:szCs w:val="24"/>
        </w:rPr>
      </w:pPr>
      <w:r w:rsidRPr="00C9473C">
        <w:rPr>
          <w:rFonts w:ascii="Times New Roman" w:hAnsi="Times New Roman"/>
          <w:i/>
          <w:sz w:val="24"/>
          <w:szCs w:val="24"/>
        </w:rPr>
        <w:t>B) Does she have any other highly effective temporary contraceptive options</w:t>
      </w:r>
      <w:r w:rsidRPr="00C9473C">
        <w:rPr>
          <w:rFonts w:ascii="Times New Roman" w:hAnsi="Times New Roman"/>
          <w:sz w:val="24"/>
          <w:szCs w:val="24"/>
        </w:rPr>
        <w:t>?</w:t>
      </w:r>
    </w:p>
    <w:p w:rsidR="00DA21B4" w:rsidRPr="00C9473C" w:rsidRDefault="00DA21B4" w:rsidP="00DA21B4">
      <w:pPr>
        <w:spacing w:line="240" w:lineRule="auto"/>
        <w:rPr>
          <w:rFonts w:ascii="Times New Roman" w:hAnsi="Times New Roman"/>
          <w:i/>
          <w:sz w:val="24"/>
          <w:szCs w:val="24"/>
        </w:rPr>
      </w:pPr>
      <w:r w:rsidRPr="00C9473C">
        <w:rPr>
          <w:rFonts w:ascii="Times New Roman" w:hAnsi="Times New Roman"/>
          <w:sz w:val="24"/>
          <w:szCs w:val="24"/>
        </w:rPr>
        <w:t xml:space="preserve"> </w:t>
      </w:r>
      <w:r w:rsidRPr="00C9473C">
        <w:rPr>
          <w:rFonts w:ascii="Times New Roman" w:hAnsi="Times New Roman"/>
          <w:i/>
          <w:sz w:val="24"/>
          <w:szCs w:val="24"/>
        </w:rPr>
        <w:t>A 25 year old woman has just given birth and plans to breastfeed. She would like an injection for contraception prior to returning home. Which of the following options is medically appropriate?</w:t>
      </w:r>
    </w:p>
    <w:p w:rsidR="00DA21B4" w:rsidRPr="00C9473C" w:rsidRDefault="00DA21B4" w:rsidP="00DA21B4">
      <w:pPr>
        <w:spacing w:line="240" w:lineRule="auto"/>
        <w:rPr>
          <w:rFonts w:ascii="Times New Roman" w:hAnsi="Times New Roman"/>
          <w:i/>
          <w:sz w:val="24"/>
          <w:szCs w:val="24"/>
        </w:rPr>
      </w:pPr>
      <w:r w:rsidRPr="00C9473C">
        <w:rPr>
          <w:rFonts w:ascii="Times New Roman" w:hAnsi="Times New Roman"/>
          <w:i/>
          <w:sz w:val="24"/>
          <w:szCs w:val="24"/>
        </w:rPr>
        <w:t>A) A combined injectable contraceptive provided immediately</w:t>
      </w:r>
    </w:p>
    <w:p w:rsidR="00DA21B4" w:rsidRPr="00C9473C" w:rsidRDefault="00DA21B4" w:rsidP="00DA21B4">
      <w:pPr>
        <w:spacing w:line="240" w:lineRule="auto"/>
        <w:rPr>
          <w:rFonts w:ascii="Times New Roman" w:hAnsi="Times New Roman"/>
          <w:i/>
          <w:sz w:val="24"/>
          <w:szCs w:val="24"/>
        </w:rPr>
      </w:pPr>
      <w:r w:rsidRPr="00C9473C">
        <w:rPr>
          <w:rFonts w:ascii="Times New Roman" w:hAnsi="Times New Roman"/>
          <w:i/>
          <w:sz w:val="24"/>
          <w:szCs w:val="24"/>
        </w:rPr>
        <w:t>B) A combined injectable contraceptive provided at 6 weeks postpartum</w:t>
      </w:r>
    </w:p>
    <w:p w:rsidR="00DA21B4" w:rsidRPr="00C9473C" w:rsidRDefault="00DA21B4" w:rsidP="00DA21B4">
      <w:pPr>
        <w:spacing w:line="240" w:lineRule="auto"/>
        <w:rPr>
          <w:rFonts w:ascii="Times New Roman" w:hAnsi="Times New Roman"/>
          <w:i/>
          <w:sz w:val="24"/>
          <w:szCs w:val="24"/>
        </w:rPr>
      </w:pPr>
      <w:r w:rsidRPr="00C9473C">
        <w:rPr>
          <w:rFonts w:ascii="Times New Roman" w:hAnsi="Times New Roman"/>
          <w:i/>
          <w:sz w:val="24"/>
          <w:szCs w:val="24"/>
        </w:rPr>
        <w:t>C) A progestin-only injectable contraceptive provided immediately</w:t>
      </w:r>
    </w:p>
    <w:p w:rsidR="00DA21B4" w:rsidRPr="00C9473C" w:rsidRDefault="00DA21B4" w:rsidP="00DA21B4">
      <w:pPr>
        <w:spacing w:line="240" w:lineRule="auto"/>
        <w:rPr>
          <w:rFonts w:ascii="Times New Roman" w:hAnsi="Times New Roman"/>
          <w:i/>
          <w:sz w:val="24"/>
          <w:szCs w:val="24"/>
        </w:rPr>
      </w:pPr>
      <w:r w:rsidRPr="00C9473C">
        <w:rPr>
          <w:rFonts w:ascii="Times New Roman" w:hAnsi="Times New Roman"/>
          <w:i/>
          <w:sz w:val="24"/>
          <w:szCs w:val="24"/>
        </w:rPr>
        <w:t>D) A progestin-only injectable contraceptive provided at 6 weeks postpartum</w:t>
      </w:r>
    </w:p>
    <w:p w:rsidR="00DA21B4" w:rsidRPr="00C9473C" w:rsidRDefault="00DA21B4" w:rsidP="00DA21B4">
      <w:pPr>
        <w:pStyle w:val="ListBullet"/>
        <w:spacing w:line="240" w:lineRule="auto"/>
        <w:ind w:left="0" w:firstLine="0"/>
        <w:rPr>
          <w:rFonts w:ascii="Times New Roman" w:hAnsi="Times New Roman"/>
          <w:b/>
          <w:sz w:val="24"/>
          <w:szCs w:val="24"/>
          <w:lang w:val="en-GB"/>
        </w:rPr>
      </w:pPr>
    </w:p>
    <w:p w:rsidR="00A43FD5" w:rsidRDefault="00A43FD5" w:rsidP="00DA21B4">
      <w:pPr>
        <w:pStyle w:val="ListBullet"/>
        <w:spacing w:line="240" w:lineRule="auto"/>
        <w:ind w:left="0" w:firstLine="0"/>
        <w:rPr>
          <w:rFonts w:ascii="Times New Roman" w:hAnsi="Times New Roman"/>
          <w:b/>
          <w:sz w:val="24"/>
          <w:szCs w:val="24"/>
          <w:u w:val="single"/>
          <w:lang w:val="en-GB"/>
        </w:rPr>
      </w:pPr>
    </w:p>
    <w:p w:rsidR="00DA21B4" w:rsidRPr="00C9473C" w:rsidRDefault="00DA21B4" w:rsidP="00DA21B4">
      <w:pPr>
        <w:pStyle w:val="ListBullet"/>
        <w:spacing w:line="240" w:lineRule="auto"/>
        <w:ind w:left="0" w:firstLine="0"/>
        <w:rPr>
          <w:rFonts w:ascii="Times New Roman" w:hAnsi="Times New Roman"/>
          <w:b/>
          <w:sz w:val="24"/>
          <w:szCs w:val="24"/>
          <w:u w:val="single"/>
          <w:lang w:val="en-GB"/>
        </w:rPr>
      </w:pPr>
      <w:r w:rsidRPr="00C9473C">
        <w:rPr>
          <w:rFonts w:ascii="Times New Roman" w:hAnsi="Times New Roman"/>
          <w:b/>
          <w:sz w:val="24"/>
          <w:szCs w:val="24"/>
          <w:u w:val="single"/>
          <w:lang w:val="en-GB"/>
        </w:rPr>
        <w:lastRenderedPageBreak/>
        <w:t>FAMILY PLANNING METHODS AVAILABLE IN MALAWI</w:t>
      </w:r>
    </w:p>
    <w:p w:rsidR="00DA21B4" w:rsidRPr="00C9473C" w:rsidRDefault="00F66D40" w:rsidP="00DA21B4">
      <w:pPr>
        <w:autoSpaceDE w:val="0"/>
        <w:autoSpaceDN w:val="0"/>
        <w:adjustRightInd w:val="0"/>
        <w:spacing w:line="240" w:lineRule="auto"/>
        <w:rPr>
          <w:rFonts w:ascii="Times New Roman" w:hAnsi="Times New Roman"/>
          <w:b/>
          <w:color w:val="FF0000"/>
          <w:sz w:val="24"/>
          <w:szCs w:val="24"/>
          <w:u w:val="single"/>
          <w:lang w:val="en-GB"/>
        </w:rPr>
      </w:pPr>
      <w:r>
        <w:rPr>
          <w:rFonts w:ascii="Times New Roman" w:hAnsi="Times New Roman"/>
          <w:noProof/>
          <w:sz w:val="24"/>
          <w:szCs w:val="24"/>
        </w:rPr>
        <w:drawing>
          <wp:inline distT="0" distB="0" distL="0" distR="0">
            <wp:extent cx="683895" cy="461645"/>
            <wp:effectExtent l="0" t="0" r="0" b="0"/>
            <wp:docPr id="8"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0"/>
                    <a:srcRect/>
                    <a:stretch>
                      <a:fillRect/>
                    </a:stretch>
                  </pic:blipFill>
                  <pic:spPr bwMode="auto">
                    <a:xfrm>
                      <a:off x="0" y="0"/>
                      <a:ext cx="683895" cy="461645"/>
                    </a:xfrm>
                    <a:prstGeom prst="rect">
                      <a:avLst/>
                    </a:prstGeom>
                    <a:noFill/>
                    <a:ln w="9525">
                      <a:noFill/>
                      <a:miter lim="800000"/>
                      <a:headEnd/>
                      <a:tailEnd/>
                    </a:ln>
                  </pic:spPr>
                </pic:pic>
              </a:graphicData>
            </a:graphic>
          </wp:inline>
        </w:drawing>
      </w:r>
    </w:p>
    <w:p w:rsidR="00DA21B4" w:rsidRPr="00C9473C" w:rsidRDefault="00DA21B4" w:rsidP="00DA21B4">
      <w:pPr>
        <w:autoSpaceDE w:val="0"/>
        <w:autoSpaceDN w:val="0"/>
        <w:adjustRightInd w:val="0"/>
        <w:spacing w:line="240" w:lineRule="auto"/>
        <w:rPr>
          <w:rFonts w:ascii="Times New Roman" w:hAnsi="Times New Roman"/>
          <w:b/>
          <w:i/>
          <w:sz w:val="24"/>
          <w:szCs w:val="24"/>
          <w:lang w:val="en-GB"/>
        </w:rPr>
      </w:pPr>
      <w:r w:rsidRPr="00C9473C">
        <w:rPr>
          <w:rFonts w:ascii="Times New Roman" w:hAnsi="Times New Roman"/>
          <w:b/>
          <w:i/>
          <w:sz w:val="24"/>
          <w:szCs w:val="24"/>
          <w:lang w:val="en-GB"/>
        </w:rPr>
        <w:t xml:space="preserve">Activity 3.9 </w:t>
      </w:r>
    </w:p>
    <w:p w:rsidR="00DA21B4" w:rsidRPr="00C9473C" w:rsidRDefault="00DA21B4" w:rsidP="00DA21B4">
      <w:pPr>
        <w:autoSpaceDE w:val="0"/>
        <w:autoSpaceDN w:val="0"/>
        <w:adjustRightInd w:val="0"/>
        <w:spacing w:line="240" w:lineRule="auto"/>
        <w:rPr>
          <w:rFonts w:ascii="Times New Roman" w:hAnsi="Times New Roman"/>
          <w:bCs/>
          <w:i/>
          <w:sz w:val="24"/>
          <w:szCs w:val="24"/>
        </w:rPr>
      </w:pPr>
      <w:r w:rsidRPr="00C9473C">
        <w:rPr>
          <w:rFonts w:ascii="Times New Roman" w:hAnsi="Times New Roman"/>
          <w:i/>
          <w:sz w:val="24"/>
          <w:szCs w:val="24"/>
          <w:lang w:val="en-GB"/>
        </w:rPr>
        <w:t>Group presentations</w:t>
      </w:r>
      <w:r w:rsidRPr="00C9473C">
        <w:rPr>
          <w:rFonts w:ascii="Times New Roman" w:hAnsi="Times New Roman"/>
          <w:bCs/>
          <w:i/>
          <w:sz w:val="24"/>
          <w:szCs w:val="24"/>
        </w:rPr>
        <w:t xml:space="preserve"> </w:t>
      </w:r>
    </w:p>
    <w:p w:rsidR="00DA21B4" w:rsidRPr="00C9473C" w:rsidRDefault="00DA21B4" w:rsidP="00DA21B4">
      <w:pPr>
        <w:autoSpaceDE w:val="0"/>
        <w:autoSpaceDN w:val="0"/>
        <w:adjustRightInd w:val="0"/>
        <w:spacing w:line="240" w:lineRule="auto"/>
        <w:rPr>
          <w:rFonts w:ascii="Times New Roman" w:hAnsi="Times New Roman"/>
          <w:bCs/>
          <w:i/>
          <w:sz w:val="24"/>
          <w:szCs w:val="24"/>
        </w:rPr>
      </w:pPr>
      <w:r w:rsidRPr="00C9473C">
        <w:rPr>
          <w:rFonts w:ascii="Times New Roman" w:hAnsi="Times New Roman"/>
          <w:bCs/>
          <w:i/>
          <w:sz w:val="24"/>
          <w:szCs w:val="24"/>
        </w:rPr>
        <w:t xml:space="preserve">In your groups discuss the following family planning </w:t>
      </w:r>
      <w:r w:rsidR="000F7A21" w:rsidRPr="00C9473C">
        <w:rPr>
          <w:rFonts w:ascii="Times New Roman" w:hAnsi="Times New Roman"/>
          <w:bCs/>
          <w:i/>
          <w:sz w:val="24"/>
          <w:szCs w:val="24"/>
        </w:rPr>
        <w:t>methods (</w:t>
      </w:r>
      <w:r w:rsidRPr="00C9473C">
        <w:rPr>
          <w:rFonts w:ascii="Times New Roman" w:hAnsi="Times New Roman"/>
          <w:bCs/>
          <w:i/>
          <w:sz w:val="24"/>
          <w:szCs w:val="24"/>
        </w:rPr>
        <w:t>COCs and POPs) used in Malawi. In your discussion include l the following;</w:t>
      </w:r>
    </w:p>
    <w:p w:rsidR="00DA21B4" w:rsidRPr="00C9473C" w:rsidRDefault="00DA21B4" w:rsidP="00DA21B4">
      <w:pPr>
        <w:autoSpaceDE w:val="0"/>
        <w:autoSpaceDN w:val="0"/>
        <w:adjustRightInd w:val="0"/>
        <w:spacing w:line="240" w:lineRule="auto"/>
        <w:rPr>
          <w:rFonts w:ascii="Times New Roman" w:hAnsi="Times New Roman"/>
          <w:bCs/>
          <w:i/>
          <w:sz w:val="24"/>
          <w:szCs w:val="24"/>
        </w:rPr>
      </w:pPr>
      <w:r w:rsidRPr="00C9473C">
        <w:rPr>
          <w:rFonts w:ascii="Times New Roman" w:hAnsi="Times New Roman"/>
          <w:bCs/>
          <w:i/>
          <w:sz w:val="24"/>
          <w:szCs w:val="24"/>
        </w:rPr>
        <w:t>Composition, mechanism of action, benefits (contraceptive and non-contraceptive), disadvantages, who can use / who should not use the method, client instructions and management of common problems and side effects of each method, client assessment check list and when to initiate each method.</w:t>
      </w:r>
    </w:p>
    <w:p w:rsidR="00DA21B4" w:rsidRPr="00C9473C" w:rsidRDefault="00DA21B4" w:rsidP="00DA21B4">
      <w:pPr>
        <w:autoSpaceDE w:val="0"/>
        <w:autoSpaceDN w:val="0"/>
        <w:adjustRightInd w:val="0"/>
        <w:spacing w:after="0" w:line="240" w:lineRule="auto"/>
        <w:rPr>
          <w:rFonts w:ascii="Times New Roman" w:hAnsi="Times New Roman"/>
          <w:color w:val="000000"/>
          <w:sz w:val="24"/>
          <w:szCs w:val="24"/>
        </w:rPr>
      </w:pPr>
      <w:r w:rsidRPr="00C9473C">
        <w:rPr>
          <w:rFonts w:ascii="Times New Roman" w:hAnsi="Times New Roman"/>
          <w:b/>
          <w:bCs/>
          <w:color w:val="000000"/>
          <w:sz w:val="24"/>
          <w:szCs w:val="24"/>
        </w:rPr>
        <w:t>EMERGENCY CONTRACEPTION (ECs)</w:t>
      </w:r>
    </w:p>
    <w:p w:rsidR="00DA21B4" w:rsidRPr="00C9473C" w:rsidRDefault="00DA21B4" w:rsidP="00DA21B4">
      <w:pPr>
        <w:autoSpaceDE w:val="0"/>
        <w:autoSpaceDN w:val="0"/>
        <w:adjustRightInd w:val="0"/>
        <w:spacing w:after="0" w:line="240" w:lineRule="auto"/>
        <w:rPr>
          <w:rFonts w:ascii="Times New Roman" w:hAnsi="Times New Roman"/>
          <w:color w:val="000000"/>
          <w:sz w:val="24"/>
          <w:szCs w:val="24"/>
        </w:rPr>
      </w:pPr>
    </w:p>
    <w:p w:rsidR="00DA21B4" w:rsidRPr="00C9473C" w:rsidRDefault="00DA21B4" w:rsidP="00DA21B4">
      <w:pPr>
        <w:autoSpaceDE w:val="0"/>
        <w:autoSpaceDN w:val="0"/>
        <w:adjustRightInd w:val="0"/>
        <w:spacing w:line="240" w:lineRule="auto"/>
        <w:rPr>
          <w:rFonts w:ascii="Times New Roman" w:hAnsi="Times New Roman"/>
          <w:b/>
          <w:bCs/>
          <w:color w:val="000000"/>
          <w:sz w:val="24"/>
          <w:szCs w:val="24"/>
        </w:rPr>
      </w:pPr>
      <w:r w:rsidRPr="00C9473C">
        <w:rPr>
          <w:rFonts w:ascii="Times New Roman" w:hAnsi="Times New Roman"/>
          <w:b/>
          <w:bCs/>
          <w:color w:val="000000"/>
          <w:sz w:val="24"/>
          <w:szCs w:val="24"/>
        </w:rPr>
        <w:t>DEFINITION</w:t>
      </w:r>
    </w:p>
    <w:p w:rsidR="00DA21B4" w:rsidRPr="00C9473C" w:rsidRDefault="00DA21B4" w:rsidP="00DA21B4">
      <w:pPr>
        <w:pStyle w:val="Bodytext"/>
        <w:rPr>
          <w:rFonts w:ascii="Times New Roman" w:hAnsi="Times New Roman" w:cs="Times New Roman"/>
          <w:color w:val="000000"/>
          <w:sz w:val="24"/>
          <w:szCs w:val="24"/>
        </w:rPr>
      </w:pPr>
      <w:r w:rsidRPr="00C9473C">
        <w:rPr>
          <w:rFonts w:ascii="Times New Roman" w:hAnsi="Times New Roman" w:cs="Times New Roman"/>
          <w:color w:val="000000"/>
          <w:sz w:val="24"/>
          <w:szCs w:val="24"/>
        </w:rPr>
        <w:t xml:space="preserve">Emergency contraception is a method of preventing pregnancy after unprotected sexual intercourse. </w:t>
      </w:r>
    </w:p>
    <w:p w:rsidR="00DA21B4" w:rsidRPr="00C9473C" w:rsidRDefault="00DA21B4" w:rsidP="00DA21B4">
      <w:pPr>
        <w:autoSpaceDE w:val="0"/>
        <w:autoSpaceDN w:val="0"/>
        <w:adjustRightInd w:val="0"/>
        <w:spacing w:line="240" w:lineRule="auto"/>
        <w:rPr>
          <w:rFonts w:ascii="Times New Roman" w:hAnsi="Times New Roman"/>
          <w:b/>
          <w:bCs/>
          <w:color w:val="000000"/>
          <w:sz w:val="24"/>
          <w:szCs w:val="24"/>
        </w:rPr>
      </w:pPr>
      <w:r w:rsidRPr="00C9473C">
        <w:rPr>
          <w:rFonts w:ascii="Times New Roman" w:hAnsi="Times New Roman"/>
          <w:b/>
          <w:bCs/>
          <w:color w:val="000000"/>
          <w:sz w:val="24"/>
          <w:szCs w:val="24"/>
        </w:rPr>
        <w:t>TYPES OF EMERGENCY CONTRACEPTIVES</w:t>
      </w:r>
    </w:p>
    <w:p w:rsidR="00DA21B4" w:rsidRPr="00C9473C" w:rsidRDefault="00DA21B4" w:rsidP="00DA21B4">
      <w:pPr>
        <w:autoSpaceDE w:val="0"/>
        <w:autoSpaceDN w:val="0"/>
        <w:adjustRightInd w:val="0"/>
        <w:spacing w:line="240" w:lineRule="auto"/>
        <w:rPr>
          <w:rFonts w:ascii="Times New Roman" w:hAnsi="Times New Roman"/>
          <w:color w:val="000000"/>
          <w:sz w:val="24"/>
          <w:szCs w:val="24"/>
        </w:rPr>
      </w:pPr>
      <w:r w:rsidRPr="00C9473C">
        <w:rPr>
          <w:rFonts w:ascii="Times New Roman" w:hAnsi="Times New Roman"/>
          <w:color w:val="000000"/>
          <w:sz w:val="24"/>
          <w:szCs w:val="24"/>
        </w:rPr>
        <w:t xml:space="preserve">There are 2 broad types of ECs. </w:t>
      </w:r>
    </w:p>
    <w:p w:rsidR="00DA21B4" w:rsidRPr="00C9473C" w:rsidRDefault="00DA21B4" w:rsidP="005B4BB1">
      <w:pPr>
        <w:pStyle w:val="Bodytext"/>
        <w:numPr>
          <w:ilvl w:val="0"/>
          <w:numId w:val="53"/>
        </w:numPr>
        <w:spacing w:line="360" w:lineRule="auto"/>
        <w:rPr>
          <w:rFonts w:ascii="Times New Roman" w:hAnsi="Times New Roman" w:cs="Times New Roman"/>
          <w:color w:val="000000"/>
          <w:sz w:val="24"/>
          <w:szCs w:val="24"/>
        </w:rPr>
      </w:pPr>
      <w:r w:rsidRPr="00C9473C">
        <w:rPr>
          <w:rFonts w:ascii="Times New Roman" w:hAnsi="Times New Roman" w:cs="Times New Roman"/>
          <w:color w:val="000000"/>
          <w:sz w:val="24"/>
          <w:szCs w:val="24"/>
        </w:rPr>
        <w:t xml:space="preserve">Pills designed to cause medical menstrual </w:t>
      </w:r>
      <w:r w:rsidR="000514D1" w:rsidRPr="00C9473C">
        <w:rPr>
          <w:rFonts w:ascii="Times New Roman" w:hAnsi="Times New Roman" w:cs="Times New Roman"/>
          <w:color w:val="000000"/>
          <w:sz w:val="24"/>
          <w:szCs w:val="24"/>
        </w:rPr>
        <w:t xml:space="preserve">regulation. </w:t>
      </w:r>
      <w:r w:rsidRPr="00C9473C">
        <w:rPr>
          <w:rFonts w:ascii="Times New Roman" w:hAnsi="Times New Roman" w:cs="Times New Roman"/>
          <w:color w:val="000000"/>
          <w:sz w:val="24"/>
          <w:szCs w:val="24"/>
        </w:rPr>
        <w:t>Emergency contraceptive pills (ECPs) are pills used for this purpose. They can be POPs (containing a progestin alone) or COCs (containing a progestin and an oestrogen together). There are also pills that are specifically formulated and packaged for emergency contraceptive use. ECPs are sometimes called “morning-after pills” or post coital contraceptives.</w:t>
      </w:r>
    </w:p>
    <w:p w:rsidR="00DA21B4" w:rsidRPr="00F5530F" w:rsidRDefault="00DA21B4" w:rsidP="005B4BB1">
      <w:pPr>
        <w:pStyle w:val="Bodytext"/>
        <w:numPr>
          <w:ilvl w:val="0"/>
          <w:numId w:val="53"/>
        </w:numPr>
        <w:spacing w:line="360" w:lineRule="auto"/>
        <w:rPr>
          <w:rFonts w:ascii="Times New Roman" w:hAnsi="Times New Roman" w:cs="Times New Roman"/>
          <w:color w:val="000000"/>
          <w:sz w:val="24"/>
          <w:szCs w:val="24"/>
        </w:rPr>
      </w:pPr>
      <w:r w:rsidRPr="00C9473C">
        <w:rPr>
          <w:rFonts w:ascii="Times New Roman" w:hAnsi="Times New Roman" w:cs="Times New Roman"/>
          <w:color w:val="000000"/>
          <w:sz w:val="24"/>
          <w:szCs w:val="24"/>
        </w:rPr>
        <w:t xml:space="preserve">IUCDs designed to modify the endometrial activity. IUCDs may also be used as emergency contraception within 5 days after sexual intercourse. </w:t>
      </w:r>
    </w:p>
    <w:p w:rsidR="00DA21B4" w:rsidRPr="00C9473C" w:rsidRDefault="00DA21B4" w:rsidP="000514D1">
      <w:pPr>
        <w:pStyle w:val="Heading4"/>
        <w:spacing w:line="360" w:lineRule="auto"/>
        <w:rPr>
          <w:color w:val="000000"/>
        </w:rPr>
      </w:pPr>
      <w:r w:rsidRPr="00C9473C">
        <w:rPr>
          <w:color w:val="000000"/>
        </w:rPr>
        <w:t>Types of ECPs available in Malawi</w:t>
      </w:r>
    </w:p>
    <w:p w:rsidR="00DA21B4" w:rsidRPr="00C9473C" w:rsidRDefault="00DA21B4" w:rsidP="00DA21B4">
      <w:pPr>
        <w:pStyle w:val="Bullet-text"/>
        <w:tabs>
          <w:tab w:val="clear" w:pos="284"/>
          <w:tab w:val="num" w:pos="510"/>
        </w:tabs>
        <w:ind w:left="510" w:hanging="226"/>
        <w:rPr>
          <w:rFonts w:ascii="Times New Roman" w:hAnsi="Times New Roman" w:cs="Times New Roman"/>
          <w:color w:val="000000"/>
          <w:sz w:val="24"/>
          <w:szCs w:val="24"/>
        </w:rPr>
      </w:pPr>
      <w:r w:rsidRPr="00C9473C">
        <w:rPr>
          <w:rFonts w:ascii="Times New Roman" w:hAnsi="Times New Roman" w:cs="Times New Roman"/>
          <w:color w:val="000000"/>
          <w:sz w:val="24"/>
          <w:szCs w:val="24"/>
        </w:rPr>
        <w:t>Postinor-2 (Pills specifically formulated and packaged for emergency contraceptive use, with the progestin levonorgestrel)</w:t>
      </w:r>
    </w:p>
    <w:p w:rsidR="00DA21B4" w:rsidRPr="00C9473C" w:rsidRDefault="00DA21B4" w:rsidP="00DA21B4">
      <w:pPr>
        <w:pStyle w:val="Bullet-text"/>
        <w:tabs>
          <w:tab w:val="clear" w:pos="284"/>
          <w:tab w:val="num" w:pos="510"/>
        </w:tabs>
        <w:ind w:left="510" w:hanging="226"/>
        <w:rPr>
          <w:rFonts w:ascii="Times New Roman" w:hAnsi="Times New Roman" w:cs="Times New Roman"/>
          <w:color w:val="000000"/>
          <w:sz w:val="24"/>
          <w:szCs w:val="24"/>
        </w:rPr>
      </w:pPr>
      <w:r w:rsidRPr="00C9473C">
        <w:rPr>
          <w:rFonts w:ascii="Times New Roman" w:hAnsi="Times New Roman" w:cs="Times New Roman"/>
          <w:color w:val="000000"/>
          <w:sz w:val="24"/>
          <w:szCs w:val="24"/>
        </w:rPr>
        <w:t>Progestin-only pills (Ovrette, Microlet) with levonorgestrel or norgestrel</w:t>
      </w:r>
    </w:p>
    <w:p w:rsidR="00DA21B4" w:rsidRPr="003440C3" w:rsidRDefault="00DA21B4" w:rsidP="00DA21B4">
      <w:pPr>
        <w:pStyle w:val="Bullet-text"/>
        <w:tabs>
          <w:tab w:val="clear" w:pos="284"/>
          <w:tab w:val="num" w:pos="510"/>
        </w:tabs>
        <w:ind w:left="510" w:hanging="226"/>
        <w:rPr>
          <w:rFonts w:ascii="Times New Roman" w:hAnsi="Times New Roman" w:cs="Times New Roman"/>
          <w:color w:val="000000"/>
          <w:sz w:val="24"/>
          <w:szCs w:val="24"/>
        </w:rPr>
      </w:pPr>
      <w:r w:rsidRPr="00C9473C">
        <w:rPr>
          <w:rFonts w:ascii="Times New Roman" w:hAnsi="Times New Roman" w:cs="Times New Roman"/>
          <w:color w:val="000000"/>
          <w:sz w:val="24"/>
          <w:szCs w:val="24"/>
        </w:rPr>
        <w:t>Combined oral contraceptive pills (Microgynon, Lo-Femenal) with an oestrogen and a progestin</w:t>
      </w:r>
    </w:p>
    <w:p w:rsidR="00DA21B4" w:rsidRPr="00C9473C" w:rsidRDefault="00F66D40" w:rsidP="00DA21B4">
      <w:pPr>
        <w:spacing w:line="240" w:lineRule="auto"/>
        <w:rPr>
          <w:rFonts w:ascii="Times New Roman" w:hAnsi="Times New Roman"/>
          <w:color w:val="000000"/>
          <w:sz w:val="24"/>
          <w:szCs w:val="24"/>
          <w:lang w:val="en-GB"/>
        </w:rPr>
      </w:pPr>
      <w:r>
        <w:rPr>
          <w:rFonts w:ascii="Times New Roman" w:hAnsi="Times New Roman"/>
          <w:noProof/>
          <w:color w:val="000000"/>
          <w:sz w:val="24"/>
          <w:szCs w:val="24"/>
        </w:rPr>
        <w:lastRenderedPageBreak/>
        <w:drawing>
          <wp:inline distT="0" distB="0" distL="0" distR="0">
            <wp:extent cx="568325" cy="310515"/>
            <wp:effectExtent l="0" t="0" r="0" b="0"/>
            <wp:docPr id="9"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1" cstate="print"/>
                    <a:srcRect/>
                    <a:stretch>
                      <a:fillRect/>
                    </a:stretch>
                  </pic:blipFill>
                  <pic:spPr bwMode="auto">
                    <a:xfrm>
                      <a:off x="0" y="0"/>
                      <a:ext cx="568325" cy="310515"/>
                    </a:xfrm>
                    <a:prstGeom prst="rect">
                      <a:avLst/>
                    </a:prstGeom>
                    <a:noFill/>
                    <a:ln w="9525">
                      <a:noFill/>
                      <a:miter lim="800000"/>
                      <a:headEnd/>
                      <a:tailEnd/>
                    </a:ln>
                  </pic:spPr>
                </pic:pic>
              </a:graphicData>
            </a:graphic>
          </wp:inline>
        </w:drawing>
      </w:r>
    </w:p>
    <w:p w:rsidR="00DA21B4" w:rsidRPr="00C9473C" w:rsidRDefault="00DA21B4" w:rsidP="00DA21B4">
      <w:pPr>
        <w:spacing w:line="240" w:lineRule="auto"/>
        <w:rPr>
          <w:rFonts w:ascii="Times New Roman" w:hAnsi="Times New Roman"/>
          <w:b/>
          <w:i/>
          <w:color w:val="000000"/>
          <w:sz w:val="24"/>
          <w:szCs w:val="24"/>
          <w:lang w:val="en-GB"/>
        </w:rPr>
      </w:pPr>
      <w:r w:rsidRPr="00C9473C">
        <w:rPr>
          <w:rFonts w:ascii="Times New Roman" w:hAnsi="Times New Roman"/>
          <w:b/>
          <w:i/>
          <w:color w:val="000000"/>
          <w:sz w:val="24"/>
          <w:szCs w:val="24"/>
          <w:lang w:val="en-GB"/>
        </w:rPr>
        <w:t>ACTIVITY 4</w:t>
      </w:r>
    </w:p>
    <w:p w:rsidR="00DA21B4" w:rsidRPr="00C9473C" w:rsidRDefault="00DA21B4" w:rsidP="00DA21B4">
      <w:pPr>
        <w:spacing w:line="240" w:lineRule="auto"/>
        <w:rPr>
          <w:rFonts w:ascii="Times New Roman" w:hAnsi="Times New Roman"/>
          <w:i/>
          <w:color w:val="000000"/>
          <w:sz w:val="24"/>
          <w:szCs w:val="24"/>
          <w:lang w:val="en-GB"/>
        </w:rPr>
      </w:pPr>
      <w:r w:rsidRPr="00C9473C">
        <w:rPr>
          <w:rFonts w:ascii="Times New Roman" w:hAnsi="Times New Roman"/>
          <w:i/>
          <w:color w:val="000000"/>
          <w:sz w:val="24"/>
          <w:szCs w:val="24"/>
          <w:lang w:val="en-GB"/>
        </w:rPr>
        <w:t>Explain</w:t>
      </w:r>
    </w:p>
    <w:p w:rsidR="00DA21B4" w:rsidRPr="00C9473C" w:rsidRDefault="00DA21B4" w:rsidP="005B4BB1">
      <w:pPr>
        <w:numPr>
          <w:ilvl w:val="0"/>
          <w:numId w:val="60"/>
        </w:numPr>
        <w:spacing w:line="240" w:lineRule="auto"/>
        <w:rPr>
          <w:rFonts w:ascii="Times New Roman" w:hAnsi="Times New Roman"/>
          <w:color w:val="000000"/>
          <w:sz w:val="24"/>
          <w:szCs w:val="24"/>
          <w:lang w:val="en-GB"/>
        </w:rPr>
      </w:pPr>
      <w:r w:rsidRPr="00C9473C">
        <w:rPr>
          <w:rFonts w:ascii="Times New Roman" w:hAnsi="Times New Roman"/>
          <w:color w:val="000000"/>
          <w:sz w:val="24"/>
          <w:szCs w:val="24"/>
          <w:lang w:val="en-GB"/>
        </w:rPr>
        <w:t>Mechanism of action</w:t>
      </w:r>
    </w:p>
    <w:p w:rsidR="00DA21B4" w:rsidRPr="00C9473C" w:rsidRDefault="00DA21B4" w:rsidP="005B4BB1">
      <w:pPr>
        <w:numPr>
          <w:ilvl w:val="0"/>
          <w:numId w:val="60"/>
        </w:numPr>
        <w:autoSpaceDE w:val="0"/>
        <w:autoSpaceDN w:val="0"/>
        <w:adjustRightInd w:val="0"/>
        <w:spacing w:line="240" w:lineRule="auto"/>
        <w:rPr>
          <w:rFonts w:ascii="Times New Roman" w:hAnsi="Times New Roman"/>
          <w:bCs/>
          <w:i/>
          <w:color w:val="000000"/>
          <w:sz w:val="24"/>
          <w:szCs w:val="24"/>
        </w:rPr>
      </w:pPr>
      <w:r w:rsidRPr="00C9473C">
        <w:rPr>
          <w:rFonts w:ascii="Times New Roman" w:hAnsi="Times New Roman"/>
          <w:bCs/>
          <w:i/>
          <w:color w:val="000000"/>
          <w:sz w:val="24"/>
          <w:szCs w:val="24"/>
        </w:rPr>
        <w:t>indications and contraindications</w:t>
      </w:r>
    </w:p>
    <w:p w:rsidR="00DA21B4" w:rsidRPr="00C9473C" w:rsidRDefault="00DA21B4" w:rsidP="005B4BB1">
      <w:pPr>
        <w:numPr>
          <w:ilvl w:val="0"/>
          <w:numId w:val="60"/>
        </w:numPr>
        <w:autoSpaceDE w:val="0"/>
        <w:autoSpaceDN w:val="0"/>
        <w:adjustRightInd w:val="0"/>
        <w:spacing w:line="240" w:lineRule="auto"/>
        <w:rPr>
          <w:rFonts w:ascii="Times New Roman" w:hAnsi="Times New Roman"/>
          <w:bCs/>
          <w:i/>
          <w:sz w:val="24"/>
          <w:szCs w:val="24"/>
        </w:rPr>
      </w:pPr>
      <w:r w:rsidRPr="00C9473C">
        <w:rPr>
          <w:rFonts w:ascii="Times New Roman" w:hAnsi="Times New Roman"/>
          <w:bCs/>
          <w:i/>
          <w:color w:val="000000"/>
          <w:sz w:val="24"/>
          <w:szCs w:val="24"/>
        </w:rPr>
        <w:t>Benefits and di</w:t>
      </w:r>
      <w:r w:rsidRPr="00C9473C">
        <w:rPr>
          <w:rFonts w:ascii="Times New Roman" w:hAnsi="Times New Roman"/>
          <w:bCs/>
          <w:i/>
          <w:sz w:val="24"/>
          <w:szCs w:val="24"/>
        </w:rPr>
        <w:t xml:space="preserve">sadvantages </w:t>
      </w:r>
    </w:p>
    <w:p w:rsidR="00DA21B4" w:rsidRPr="00C9473C" w:rsidRDefault="00DA21B4" w:rsidP="005B4BB1">
      <w:pPr>
        <w:numPr>
          <w:ilvl w:val="0"/>
          <w:numId w:val="60"/>
        </w:numPr>
        <w:autoSpaceDE w:val="0"/>
        <w:autoSpaceDN w:val="0"/>
        <w:adjustRightInd w:val="0"/>
        <w:spacing w:line="240" w:lineRule="auto"/>
        <w:rPr>
          <w:rFonts w:ascii="Times New Roman" w:hAnsi="Times New Roman"/>
          <w:bCs/>
          <w:i/>
          <w:sz w:val="24"/>
          <w:szCs w:val="24"/>
        </w:rPr>
      </w:pPr>
      <w:r w:rsidRPr="00C9473C">
        <w:rPr>
          <w:rFonts w:ascii="Times New Roman" w:hAnsi="Times New Roman"/>
          <w:bCs/>
          <w:i/>
          <w:sz w:val="24"/>
          <w:szCs w:val="24"/>
        </w:rPr>
        <w:t>Management of side effects</w:t>
      </w:r>
    </w:p>
    <w:p w:rsidR="00DA21B4" w:rsidRPr="00C9473C" w:rsidRDefault="00DA21B4" w:rsidP="005B4BB1">
      <w:pPr>
        <w:numPr>
          <w:ilvl w:val="0"/>
          <w:numId w:val="60"/>
        </w:numPr>
        <w:autoSpaceDE w:val="0"/>
        <w:autoSpaceDN w:val="0"/>
        <w:adjustRightInd w:val="0"/>
        <w:spacing w:line="240" w:lineRule="auto"/>
        <w:rPr>
          <w:rFonts w:ascii="Times New Roman" w:hAnsi="Times New Roman"/>
          <w:sz w:val="24"/>
          <w:szCs w:val="24"/>
          <w:lang w:val="en-GB"/>
        </w:rPr>
      </w:pPr>
      <w:r w:rsidRPr="00C9473C">
        <w:rPr>
          <w:rFonts w:ascii="Times New Roman" w:hAnsi="Times New Roman"/>
          <w:bCs/>
          <w:i/>
          <w:sz w:val="24"/>
          <w:szCs w:val="24"/>
        </w:rPr>
        <w:t>client instructions for EC</w:t>
      </w:r>
    </w:p>
    <w:p w:rsidR="00DA21B4" w:rsidRPr="00C9473C" w:rsidRDefault="00DA21B4" w:rsidP="00DA21B4">
      <w:pPr>
        <w:autoSpaceDE w:val="0"/>
        <w:autoSpaceDN w:val="0"/>
        <w:adjustRightInd w:val="0"/>
        <w:spacing w:line="240" w:lineRule="auto"/>
        <w:rPr>
          <w:rFonts w:ascii="Times New Roman" w:hAnsi="Times New Roman"/>
          <w:b/>
          <w:bCs/>
          <w:color w:val="000000"/>
          <w:sz w:val="24"/>
          <w:szCs w:val="24"/>
        </w:rPr>
      </w:pPr>
      <w:r w:rsidRPr="00C9473C">
        <w:rPr>
          <w:rFonts w:ascii="Times New Roman" w:hAnsi="Times New Roman"/>
          <w:b/>
          <w:bCs/>
          <w:color w:val="000000"/>
          <w:sz w:val="24"/>
          <w:szCs w:val="24"/>
        </w:rPr>
        <w:t>INITIATION OF METHOD</w:t>
      </w:r>
    </w:p>
    <w:p w:rsidR="00DA21B4" w:rsidRPr="00C9473C" w:rsidRDefault="00DA21B4" w:rsidP="00DA21B4">
      <w:pPr>
        <w:autoSpaceDE w:val="0"/>
        <w:autoSpaceDN w:val="0"/>
        <w:adjustRightInd w:val="0"/>
        <w:spacing w:line="240" w:lineRule="auto"/>
        <w:rPr>
          <w:rFonts w:ascii="Times New Roman" w:hAnsi="Times New Roman"/>
          <w:b/>
          <w:bCs/>
          <w:color w:val="000000"/>
          <w:sz w:val="24"/>
          <w:szCs w:val="24"/>
        </w:rPr>
      </w:pPr>
      <w:r w:rsidRPr="00C9473C">
        <w:rPr>
          <w:rFonts w:ascii="Times New Roman" w:hAnsi="Times New Roman"/>
          <w:b/>
          <w:bCs/>
          <w:color w:val="000000"/>
          <w:sz w:val="24"/>
          <w:szCs w:val="24"/>
        </w:rPr>
        <w:t>Low-dose COCs</w:t>
      </w:r>
    </w:p>
    <w:p w:rsidR="00DA21B4" w:rsidRPr="00C9473C" w:rsidRDefault="00DA21B4" w:rsidP="005B4BB1">
      <w:pPr>
        <w:numPr>
          <w:ilvl w:val="0"/>
          <w:numId w:val="55"/>
        </w:numPr>
        <w:autoSpaceDE w:val="0"/>
        <w:autoSpaceDN w:val="0"/>
        <w:adjustRightInd w:val="0"/>
        <w:spacing w:line="240" w:lineRule="auto"/>
        <w:rPr>
          <w:rFonts w:ascii="Times New Roman" w:hAnsi="Times New Roman"/>
          <w:color w:val="000000"/>
          <w:sz w:val="24"/>
          <w:szCs w:val="24"/>
        </w:rPr>
      </w:pPr>
      <w:r w:rsidRPr="00C9473C">
        <w:rPr>
          <w:rFonts w:ascii="Times New Roman" w:hAnsi="Times New Roman"/>
          <w:color w:val="000000"/>
          <w:sz w:val="24"/>
          <w:szCs w:val="24"/>
        </w:rPr>
        <w:t>Take 4 tablets of a low-dose COC (Lo-Femenal) (30–35 μg EE) orally within 72 hours of unprotected intercourse.</w:t>
      </w:r>
    </w:p>
    <w:p w:rsidR="00DA21B4" w:rsidRPr="00C9473C" w:rsidRDefault="00DA21B4" w:rsidP="005B4BB1">
      <w:pPr>
        <w:numPr>
          <w:ilvl w:val="0"/>
          <w:numId w:val="55"/>
        </w:numPr>
        <w:autoSpaceDE w:val="0"/>
        <w:autoSpaceDN w:val="0"/>
        <w:adjustRightInd w:val="0"/>
        <w:spacing w:line="240" w:lineRule="auto"/>
        <w:rPr>
          <w:rFonts w:ascii="Times New Roman" w:hAnsi="Times New Roman"/>
          <w:color w:val="000000"/>
          <w:sz w:val="24"/>
          <w:szCs w:val="24"/>
        </w:rPr>
      </w:pPr>
      <w:r w:rsidRPr="00C9473C">
        <w:rPr>
          <w:rFonts w:ascii="Times New Roman" w:hAnsi="Times New Roman"/>
          <w:color w:val="000000"/>
          <w:sz w:val="24"/>
          <w:szCs w:val="24"/>
        </w:rPr>
        <w:t>Take 4 more tablets 12 hours after first dose.</w:t>
      </w:r>
    </w:p>
    <w:p w:rsidR="00DA21B4" w:rsidRPr="00C9473C" w:rsidRDefault="00DA21B4" w:rsidP="00DA21B4">
      <w:pPr>
        <w:autoSpaceDE w:val="0"/>
        <w:autoSpaceDN w:val="0"/>
        <w:adjustRightInd w:val="0"/>
        <w:spacing w:line="240" w:lineRule="auto"/>
        <w:rPr>
          <w:rFonts w:ascii="Times New Roman" w:hAnsi="Times New Roman"/>
          <w:b/>
          <w:bCs/>
          <w:color w:val="000000"/>
          <w:sz w:val="24"/>
          <w:szCs w:val="24"/>
        </w:rPr>
      </w:pPr>
      <w:r w:rsidRPr="00C9473C">
        <w:rPr>
          <w:rFonts w:ascii="Times New Roman" w:hAnsi="Times New Roman"/>
          <w:b/>
          <w:bCs/>
          <w:color w:val="000000"/>
          <w:sz w:val="24"/>
          <w:szCs w:val="24"/>
        </w:rPr>
        <w:t>High-dose COCs</w:t>
      </w:r>
    </w:p>
    <w:p w:rsidR="00DA21B4" w:rsidRPr="00C9473C" w:rsidRDefault="00DA21B4" w:rsidP="005B4BB1">
      <w:pPr>
        <w:numPr>
          <w:ilvl w:val="0"/>
          <w:numId w:val="56"/>
        </w:numPr>
        <w:autoSpaceDE w:val="0"/>
        <w:autoSpaceDN w:val="0"/>
        <w:adjustRightInd w:val="0"/>
        <w:spacing w:line="240" w:lineRule="auto"/>
        <w:rPr>
          <w:rFonts w:ascii="Times New Roman" w:hAnsi="Times New Roman"/>
          <w:color w:val="000000"/>
          <w:sz w:val="24"/>
          <w:szCs w:val="24"/>
        </w:rPr>
      </w:pPr>
      <w:r w:rsidRPr="00C9473C">
        <w:rPr>
          <w:rFonts w:ascii="Times New Roman" w:hAnsi="Times New Roman"/>
          <w:color w:val="000000"/>
          <w:sz w:val="24"/>
          <w:szCs w:val="24"/>
        </w:rPr>
        <w:t>Take 2 tablets of a high-dose COC (Eugynon) (50 μg EE) orally within 72 hours of unprotected intercourse.</w:t>
      </w:r>
    </w:p>
    <w:p w:rsidR="00DA21B4" w:rsidRPr="00C9473C" w:rsidRDefault="00DA21B4" w:rsidP="005B4BB1">
      <w:pPr>
        <w:numPr>
          <w:ilvl w:val="0"/>
          <w:numId w:val="56"/>
        </w:numPr>
        <w:autoSpaceDE w:val="0"/>
        <w:autoSpaceDN w:val="0"/>
        <w:adjustRightInd w:val="0"/>
        <w:spacing w:line="240" w:lineRule="auto"/>
        <w:rPr>
          <w:rFonts w:ascii="Times New Roman" w:hAnsi="Times New Roman"/>
          <w:color w:val="000000"/>
          <w:sz w:val="24"/>
          <w:szCs w:val="24"/>
        </w:rPr>
      </w:pPr>
      <w:r w:rsidRPr="00C9473C">
        <w:rPr>
          <w:rFonts w:ascii="Times New Roman" w:hAnsi="Times New Roman"/>
          <w:color w:val="000000"/>
          <w:sz w:val="24"/>
          <w:szCs w:val="24"/>
        </w:rPr>
        <w:t>Take 2 more tablets 12 hours after first dose.</w:t>
      </w:r>
    </w:p>
    <w:p w:rsidR="00DA21B4" w:rsidRPr="00C9473C" w:rsidRDefault="00DA21B4" w:rsidP="00DA21B4">
      <w:pPr>
        <w:autoSpaceDE w:val="0"/>
        <w:autoSpaceDN w:val="0"/>
        <w:adjustRightInd w:val="0"/>
        <w:spacing w:line="240" w:lineRule="auto"/>
        <w:rPr>
          <w:rFonts w:ascii="Times New Roman" w:hAnsi="Times New Roman"/>
          <w:b/>
          <w:bCs/>
          <w:color w:val="000000"/>
          <w:sz w:val="24"/>
          <w:szCs w:val="24"/>
        </w:rPr>
      </w:pPr>
      <w:r w:rsidRPr="00C9473C">
        <w:rPr>
          <w:rFonts w:ascii="Times New Roman" w:hAnsi="Times New Roman"/>
          <w:b/>
          <w:bCs/>
          <w:color w:val="000000"/>
          <w:sz w:val="24"/>
          <w:szCs w:val="24"/>
        </w:rPr>
        <w:t>POPs</w:t>
      </w:r>
    </w:p>
    <w:p w:rsidR="00DA21B4" w:rsidRPr="00C9473C" w:rsidRDefault="00DA21B4" w:rsidP="005B4BB1">
      <w:pPr>
        <w:numPr>
          <w:ilvl w:val="0"/>
          <w:numId w:val="57"/>
        </w:numPr>
        <w:autoSpaceDE w:val="0"/>
        <w:autoSpaceDN w:val="0"/>
        <w:adjustRightInd w:val="0"/>
        <w:spacing w:line="240" w:lineRule="auto"/>
        <w:rPr>
          <w:rFonts w:ascii="Times New Roman" w:hAnsi="Times New Roman"/>
          <w:color w:val="000000"/>
          <w:sz w:val="24"/>
          <w:szCs w:val="24"/>
        </w:rPr>
      </w:pPr>
      <w:r w:rsidRPr="00C9473C">
        <w:rPr>
          <w:rFonts w:ascii="Times New Roman" w:hAnsi="Times New Roman"/>
          <w:color w:val="000000"/>
          <w:sz w:val="24"/>
          <w:szCs w:val="24"/>
        </w:rPr>
        <w:t xml:space="preserve">Take 1 tablet (Postinor 2) (750 μg levonorgestrel) or 20 Ovrette tablets (75 μg norgestrel each) orally within 72 hours of unprotected intercourse. </w:t>
      </w:r>
    </w:p>
    <w:p w:rsidR="00DA21B4" w:rsidRPr="00C9473C" w:rsidRDefault="00DA21B4" w:rsidP="005B4BB1">
      <w:pPr>
        <w:numPr>
          <w:ilvl w:val="0"/>
          <w:numId w:val="57"/>
        </w:numPr>
        <w:autoSpaceDE w:val="0"/>
        <w:autoSpaceDN w:val="0"/>
        <w:adjustRightInd w:val="0"/>
        <w:spacing w:line="240" w:lineRule="auto"/>
        <w:rPr>
          <w:rFonts w:ascii="Times New Roman" w:hAnsi="Times New Roman"/>
          <w:color w:val="000000"/>
          <w:sz w:val="24"/>
          <w:szCs w:val="24"/>
        </w:rPr>
      </w:pPr>
      <w:r w:rsidRPr="00C9473C">
        <w:rPr>
          <w:rFonts w:ascii="Times New Roman" w:hAnsi="Times New Roman"/>
          <w:color w:val="000000"/>
          <w:sz w:val="24"/>
          <w:szCs w:val="24"/>
        </w:rPr>
        <w:t>Take 1 more tablet (Postinor 2) (750 μg LNG) or 20 more (75 μg) tablets 12 hours after the first dose.</w:t>
      </w:r>
    </w:p>
    <w:p w:rsidR="00DA21B4" w:rsidRPr="00C9473C" w:rsidRDefault="00DA21B4" w:rsidP="00DA21B4">
      <w:pPr>
        <w:autoSpaceDE w:val="0"/>
        <w:autoSpaceDN w:val="0"/>
        <w:adjustRightInd w:val="0"/>
        <w:spacing w:line="240" w:lineRule="auto"/>
        <w:rPr>
          <w:rFonts w:ascii="Times New Roman" w:hAnsi="Times New Roman"/>
          <w:color w:val="FF6600"/>
          <w:sz w:val="24"/>
          <w:szCs w:val="24"/>
        </w:rPr>
      </w:pPr>
      <w:r w:rsidRPr="00C9473C">
        <w:rPr>
          <w:rFonts w:ascii="Times New Roman" w:hAnsi="Times New Roman"/>
          <w:b/>
          <w:sz w:val="24"/>
          <w:szCs w:val="24"/>
        </w:rPr>
        <w:t>IMPLANTS</w:t>
      </w:r>
    </w:p>
    <w:p w:rsidR="00DA21B4" w:rsidRPr="00C9473C" w:rsidRDefault="00DA21B4" w:rsidP="00DA21B4">
      <w:pPr>
        <w:spacing w:line="240" w:lineRule="auto"/>
        <w:rPr>
          <w:rFonts w:ascii="Times New Roman" w:hAnsi="Times New Roman"/>
          <w:b/>
          <w:color w:val="000000"/>
          <w:sz w:val="24"/>
          <w:szCs w:val="24"/>
        </w:rPr>
      </w:pPr>
      <w:r w:rsidRPr="00C9473C">
        <w:rPr>
          <w:rFonts w:ascii="Times New Roman" w:hAnsi="Times New Roman"/>
          <w:b/>
          <w:color w:val="000000"/>
          <w:sz w:val="24"/>
          <w:szCs w:val="24"/>
        </w:rPr>
        <w:t xml:space="preserve">DESCRIPTION </w:t>
      </w:r>
    </w:p>
    <w:p w:rsidR="00DA21B4" w:rsidRPr="00C9473C" w:rsidRDefault="00DA21B4" w:rsidP="00DA21B4">
      <w:pPr>
        <w:spacing w:line="240" w:lineRule="auto"/>
        <w:jc w:val="both"/>
        <w:rPr>
          <w:rFonts w:ascii="Times New Roman" w:hAnsi="Times New Roman"/>
          <w:color w:val="000000"/>
          <w:sz w:val="24"/>
          <w:szCs w:val="24"/>
        </w:rPr>
      </w:pPr>
      <w:r w:rsidRPr="00C9473C">
        <w:rPr>
          <w:rFonts w:ascii="Times New Roman" w:hAnsi="Times New Roman"/>
          <w:color w:val="000000"/>
          <w:sz w:val="24"/>
          <w:szCs w:val="24"/>
        </w:rPr>
        <w:t>Implants are thin, flexible plastic rods or capsules, each about the size of a match stick</w:t>
      </w:r>
      <w:r w:rsidRPr="00C9473C">
        <w:rPr>
          <w:rFonts w:ascii="Times New Roman" w:hAnsi="Times New Roman"/>
          <w:b/>
          <w:color w:val="000000"/>
          <w:sz w:val="24"/>
          <w:szCs w:val="24"/>
        </w:rPr>
        <w:t xml:space="preserve"> </w:t>
      </w:r>
      <w:r w:rsidRPr="00C9473C">
        <w:rPr>
          <w:rFonts w:ascii="Times New Roman" w:hAnsi="Times New Roman"/>
          <w:color w:val="000000"/>
          <w:sz w:val="24"/>
          <w:szCs w:val="24"/>
        </w:rPr>
        <w:t>which contains 36 mg of Levonorgestrel</w:t>
      </w:r>
      <w:r w:rsidRPr="00C9473C">
        <w:rPr>
          <w:rFonts w:ascii="Times New Roman" w:hAnsi="Times New Roman"/>
          <w:b/>
          <w:color w:val="000000"/>
          <w:sz w:val="24"/>
          <w:szCs w:val="24"/>
        </w:rPr>
        <w:t>,</w:t>
      </w:r>
      <w:r w:rsidRPr="00C9473C">
        <w:rPr>
          <w:rFonts w:ascii="Times New Roman" w:hAnsi="Times New Roman"/>
          <w:color w:val="000000"/>
          <w:sz w:val="24"/>
          <w:szCs w:val="24"/>
        </w:rPr>
        <w:t xml:space="preserve"> a synthetic progestin widely used in combined oral contraceptives and in the Progestin Only Pill</w:t>
      </w:r>
      <w:r w:rsidRPr="00C9473C">
        <w:rPr>
          <w:rFonts w:ascii="Times New Roman" w:hAnsi="Times New Roman"/>
          <w:b/>
          <w:color w:val="000000"/>
          <w:sz w:val="24"/>
          <w:szCs w:val="24"/>
        </w:rPr>
        <w:t>.</w:t>
      </w:r>
      <w:r w:rsidRPr="00C9473C">
        <w:rPr>
          <w:rFonts w:ascii="Times New Roman" w:hAnsi="Times New Roman"/>
          <w:color w:val="000000"/>
          <w:sz w:val="24"/>
          <w:szCs w:val="24"/>
        </w:rPr>
        <w:t xml:space="preserve"> The capsules are inserted just under the skin of a client’s upper arm by means of a minor surgical procedure.</w:t>
      </w:r>
      <w:r w:rsidRPr="00C9473C">
        <w:rPr>
          <w:rFonts w:ascii="Times New Roman" w:hAnsi="Times New Roman"/>
          <w:b/>
          <w:color w:val="000000"/>
          <w:sz w:val="24"/>
          <w:szCs w:val="24"/>
        </w:rPr>
        <w:t xml:space="preserve">  </w:t>
      </w:r>
      <w:r w:rsidRPr="00C9473C">
        <w:rPr>
          <w:rFonts w:ascii="Times New Roman" w:hAnsi="Times New Roman"/>
          <w:color w:val="000000"/>
          <w:sz w:val="24"/>
          <w:szCs w:val="24"/>
        </w:rPr>
        <w:t>The progestin diffuses slowly through the wall of the capsules in a continuous low dose.</w:t>
      </w:r>
      <w:r w:rsidRPr="00C9473C">
        <w:rPr>
          <w:rFonts w:ascii="Times New Roman" w:hAnsi="Times New Roman"/>
          <w:b/>
          <w:color w:val="000000"/>
          <w:sz w:val="24"/>
          <w:szCs w:val="24"/>
        </w:rPr>
        <w:t xml:space="preserve"> </w:t>
      </w:r>
    </w:p>
    <w:p w:rsidR="003440C3" w:rsidRDefault="003440C3" w:rsidP="00DA21B4">
      <w:pPr>
        <w:spacing w:line="240" w:lineRule="auto"/>
        <w:rPr>
          <w:rFonts w:ascii="Times New Roman" w:hAnsi="Times New Roman"/>
          <w:b/>
          <w:color w:val="000000"/>
          <w:sz w:val="24"/>
          <w:szCs w:val="24"/>
        </w:rPr>
      </w:pPr>
    </w:p>
    <w:p w:rsidR="00DA21B4" w:rsidRPr="00C9473C" w:rsidRDefault="00DA21B4" w:rsidP="00DA21B4">
      <w:pPr>
        <w:spacing w:line="240" w:lineRule="auto"/>
        <w:rPr>
          <w:rFonts w:ascii="Times New Roman" w:hAnsi="Times New Roman"/>
          <w:b/>
          <w:color w:val="000000"/>
          <w:sz w:val="24"/>
          <w:szCs w:val="24"/>
        </w:rPr>
      </w:pPr>
      <w:r w:rsidRPr="00C9473C">
        <w:rPr>
          <w:rFonts w:ascii="Times New Roman" w:hAnsi="Times New Roman"/>
          <w:b/>
          <w:color w:val="000000"/>
          <w:sz w:val="24"/>
          <w:szCs w:val="24"/>
        </w:rPr>
        <w:lastRenderedPageBreak/>
        <w:t>TYPES</w:t>
      </w:r>
    </w:p>
    <w:tbl>
      <w:tblPr>
        <w:tblW w:w="7520" w:type="dxa"/>
        <w:tblCellMar>
          <w:left w:w="0" w:type="dxa"/>
          <w:right w:w="0" w:type="dxa"/>
        </w:tblCellMar>
        <w:tblLook w:val="04A0"/>
      </w:tblPr>
      <w:tblGrid>
        <w:gridCol w:w="2160"/>
        <w:gridCol w:w="3660"/>
        <w:gridCol w:w="1700"/>
      </w:tblGrid>
      <w:tr w:rsidR="00DA21B4" w:rsidRPr="00C9473C">
        <w:trPr>
          <w:trHeight w:val="512"/>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b/>
                <w:bCs/>
                <w:color w:val="000000"/>
                <w:sz w:val="24"/>
                <w:szCs w:val="24"/>
              </w:rPr>
              <w:t xml:space="preserve">Implant </w:t>
            </w:r>
          </w:p>
        </w:tc>
        <w:tc>
          <w:tcPr>
            <w:tcW w:w="3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b/>
                <w:bCs/>
                <w:color w:val="000000"/>
                <w:sz w:val="24"/>
                <w:szCs w:val="24"/>
              </w:rPr>
              <w:t xml:space="preserve">Formulation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b/>
                <w:bCs/>
                <w:color w:val="000000"/>
                <w:sz w:val="24"/>
                <w:szCs w:val="24"/>
              </w:rPr>
              <w:t xml:space="preserve">Length of Use </w:t>
            </w:r>
          </w:p>
        </w:tc>
      </w:tr>
      <w:tr w:rsidR="00DA21B4" w:rsidRPr="00C9473C">
        <w:trPr>
          <w:trHeight w:val="712"/>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b/>
                <w:bCs/>
                <w:color w:val="000000"/>
                <w:sz w:val="24"/>
                <w:szCs w:val="24"/>
              </w:rPr>
              <w:t xml:space="preserve">Norplant </w:t>
            </w:r>
          </w:p>
        </w:tc>
        <w:tc>
          <w:tcPr>
            <w:tcW w:w="3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color w:val="000000"/>
                <w:sz w:val="24"/>
                <w:szCs w:val="24"/>
              </w:rPr>
              <w:t xml:space="preserve">6 rods, each with 36mg levonorgestrel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color w:val="000000"/>
                <w:sz w:val="24"/>
                <w:szCs w:val="24"/>
              </w:rPr>
              <w:t xml:space="preserve">5 years </w:t>
            </w:r>
          </w:p>
        </w:tc>
      </w:tr>
      <w:tr w:rsidR="00DA21B4" w:rsidRPr="00C9473C">
        <w:trPr>
          <w:trHeight w:val="756"/>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b/>
                <w:bCs/>
                <w:color w:val="000000"/>
                <w:sz w:val="24"/>
                <w:szCs w:val="24"/>
              </w:rPr>
              <w:t xml:space="preserve">Jadelle </w:t>
            </w:r>
          </w:p>
        </w:tc>
        <w:tc>
          <w:tcPr>
            <w:tcW w:w="3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color w:val="000000"/>
                <w:sz w:val="24"/>
                <w:szCs w:val="24"/>
              </w:rPr>
              <w:t xml:space="preserve">2 rods, each with 75mg levonorgestrel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color w:val="000000"/>
                <w:sz w:val="24"/>
                <w:szCs w:val="24"/>
              </w:rPr>
              <w:t xml:space="preserve">5 years </w:t>
            </w:r>
          </w:p>
        </w:tc>
      </w:tr>
      <w:tr w:rsidR="00DA21B4" w:rsidRPr="00C9473C">
        <w:trPr>
          <w:trHeight w:val="426"/>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b/>
                <w:bCs/>
                <w:color w:val="000000"/>
                <w:sz w:val="24"/>
                <w:szCs w:val="24"/>
              </w:rPr>
              <w:t xml:space="preserve">Implanon </w:t>
            </w:r>
          </w:p>
        </w:tc>
        <w:tc>
          <w:tcPr>
            <w:tcW w:w="3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color w:val="000000"/>
                <w:sz w:val="24"/>
                <w:szCs w:val="24"/>
              </w:rPr>
              <w:t xml:space="preserve">1 rod, with 68mg etonogestrel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color w:val="000000"/>
                <w:sz w:val="24"/>
                <w:szCs w:val="24"/>
              </w:rPr>
              <w:t xml:space="preserve">3 years </w:t>
            </w:r>
          </w:p>
        </w:tc>
      </w:tr>
      <w:tr w:rsidR="00DA21B4" w:rsidRPr="00C9473C">
        <w:trPr>
          <w:trHeight w:val="626"/>
        </w:trPr>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b/>
                <w:bCs/>
                <w:color w:val="000000"/>
                <w:sz w:val="24"/>
                <w:szCs w:val="24"/>
              </w:rPr>
              <w:t>Sinoplant</w:t>
            </w:r>
          </w:p>
        </w:tc>
        <w:tc>
          <w:tcPr>
            <w:tcW w:w="3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color w:val="000000"/>
                <w:sz w:val="24"/>
                <w:szCs w:val="24"/>
              </w:rPr>
              <w:t xml:space="preserve">2 rods, each with 75mg levonorgestrel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A21B4" w:rsidRPr="00C9473C" w:rsidRDefault="00DA21B4" w:rsidP="002C3949">
            <w:pPr>
              <w:spacing w:line="240" w:lineRule="auto"/>
              <w:rPr>
                <w:rFonts w:ascii="Times New Roman" w:hAnsi="Times New Roman"/>
                <w:color w:val="000000"/>
                <w:sz w:val="24"/>
                <w:szCs w:val="24"/>
              </w:rPr>
            </w:pPr>
            <w:r w:rsidRPr="00C9473C">
              <w:rPr>
                <w:rFonts w:ascii="Times New Roman" w:hAnsi="Times New Roman"/>
                <w:color w:val="000000"/>
                <w:sz w:val="24"/>
                <w:szCs w:val="24"/>
              </w:rPr>
              <w:t xml:space="preserve">5 years </w:t>
            </w:r>
          </w:p>
        </w:tc>
      </w:tr>
    </w:tbl>
    <w:p w:rsidR="00DA21B4" w:rsidRPr="00C9473C" w:rsidRDefault="00F66D40" w:rsidP="00DA21B4">
      <w:pPr>
        <w:spacing w:line="240" w:lineRule="auto"/>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798830" cy="532765"/>
            <wp:effectExtent l="0" t="0" r="0" b="0"/>
            <wp:docPr id="10"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0"/>
                    <a:srcRect/>
                    <a:stretch>
                      <a:fillRect/>
                    </a:stretch>
                  </pic:blipFill>
                  <pic:spPr bwMode="auto">
                    <a:xfrm>
                      <a:off x="0" y="0"/>
                      <a:ext cx="798830" cy="532765"/>
                    </a:xfrm>
                    <a:prstGeom prst="rect">
                      <a:avLst/>
                    </a:prstGeom>
                    <a:noFill/>
                    <a:ln w="9525">
                      <a:noFill/>
                      <a:miter lim="800000"/>
                      <a:headEnd/>
                      <a:tailEnd/>
                    </a:ln>
                  </pic:spPr>
                </pic:pic>
              </a:graphicData>
            </a:graphic>
          </wp:inline>
        </w:drawing>
      </w:r>
      <w:r w:rsidR="00DA21B4" w:rsidRPr="00C9473C">
        <w:rPr>
          <w:rFonts w:ascii="Times New Roman" w:hAnsi="Times New Roman"/>
          <w:color w:val="000000"/>
          <w:sz w:val="24"/>
          <w:szCs w:val="24"/>
        </w:rPr>
        <w:t xml:space="preserve">   </w:t>
      </w:r>
    </w:p>
    <w:p w:rsidR="00DA21B4" w:rsidRPr="00C9473C" w:rsidRDefault="00DA21B4" w:rsidP="00DA21B4">
      <w:pPr>
        <w:spacing w:line="240" w:lineRule="auto"/>
        <w:rPr>
          <w:rFonts w:ascii="Times New Roman" w:hAnsi="Times New Roman"/>
          <w:b/>
          <w:i/>
          <w:color w:val="000000"/>
          <w:sz w:val="24"/>
          <w:szCs w:val="24"/>
        </w:rPr>
      </w:pPr>
      <w:r w:rsidRPr="00C9473C">
        <w:rPr>
          <w:rFonts w:ascii="Times New Roman" w:hAnsi="Times New Roman"/>
          <w:b/>
          <w:i/>
          <w:color w:val="000000"/>
          <w:sz w:val="24"/>
          <w:szCs w:val="24"/>
        </w:rPr>
        <w:t>ACTIVITY 4.1</w:t>
      </w:r>
    </w:p>
    <w:p w:rsidR="00DA21B4" w:rsidRPr="00C9473C" w:rsidRDefault="00DA21B4" w:rsidP="00DA21B4">
      <w:pPr>
        <w:spacing w:line="240" w:lineRule="auto"/>
        <w:rPr>
          <w:rFonts w:ascii="Times New Roman" w:hAnsi="Times New Roman"/>
          <w:i/>
          <w:color w:val="000000"/>
          <w:sz w:val="24"/>
          <w:szCs w:val="24"/>
        </w:rPr>
      </w:pPr>
      <w:r w:rsidRPr="00C9473C">
        <w:rPr>
          <w:rFonts w:ascii="Times New Roman" w:hAnsi="Times New Roman"/>
          <w:i/>
          <w:color w:val="000000"/>
          <w:sz w:val="24"/>
          <w:szCs w:val="24"/>
        </w:rPr>
        <w:t xml:space="preserve">Explain </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the mode of action of implants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Effectiveness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Advantages and disadvantages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MEC for implants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The client instructions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Myths and roumours of implants</w:t>
      </w:r>
    </w:p>
    <w:p w:rsidR="00DA21B4" w:rsidRPr="00C9473C" w:rsidRDefault="00DA21B4" w:rsidP="005B4BB1">
      <w:pPr>
        <w:numPr>
          <w:ilvl w:val="0"/>
          <w:numId w:val="54"/>
        </w:numPr>
        <w:spacing w:line="240" w:lineRule="auto"/>
        <w:rPr>
          <w:rFonts w:ascii="Times New Roman" w:hAnsi="Times New Roman"/>
          <w:color w:val="000000"/>
          <w:sz w:val="24"/>
          <w:szCs w:val="24"/>
        </w:rPr>
      </w:pPr>
      <w:r w:rsidRPr="00C9473C">
        <w:rPr>
          <w:rFonts w:ascii="Times New Roman" w:hAnsi="Times New Roman"/>
          <w:color w:val="000000"/>
          <w:sz w:val="24"/>
          <w:szCs w:val="24"/>
        </w:rPr>
        <w:t>Management of common side effects</w:t>
      </w:r>
    </w:p>
    <w:p w:rsidR="00DA21B4" w:rsidRPr="00C9473C" w:rsidRDefault="00DA21B4" w:rsidP="00DA21B4">
      <w:pPr>
        <w:spacing w:line="240" w:lineRule="auto"/>
        <w:jc w:val="both"/>
        <w:rPr>
          <w:rFonts w:ascii="Times New Roman" w:hAnsi="Times New Roman"/>
          <w:b/>
          <w:color w:val="000000"/>
          <w:sz w:val="24"/>
          <w:szCs w:val="24"/>
        </w:rPr>
      </w:pPr>
      <w:r w:rsidRPr="00C9473C">
        <w:rPr>
          <w:rFonts w:ascii="Times New Roman" w:hAnsi="Times New Roman"/>
          <w:b/>
          <w:color w:val="000000"/>
          <w:sz w:val="24"/>
          <w:szCs w:val="24"/>
        </w:rPr>
        <w:t xml:space="preserve">Other side effects are: </w:t>
      </w:r>
    </w:p>
    <w:p w:rsidR="00DA21B4" w:rsidRPr="00C9473C" w:rsidRDefault="00DA21B4" w:rsidP="005B4BB1">
      <w:pPr>
        <w:widowControl w:val="0"/>
        <w:numPr>
          <w:ilvl w:val="0"/>
          <w:numId w:val="48"/>
        </w:numPr>
        <w:autoSpaceDE w:val="0"/>
        <w:autoSpaceDN w:val="0"/>
        <w:adjustRightInd w:val="0"/>
        <w:spacing w:after="0" w:line="240" w:lineRule="auto"/>
        <w:jc w:val="both"/>
        <w:rPr>
          <w:rFonts w:ascii="Times New Roman" w:hAnsi="Times New Roman"/>
          <w:color w:val="000000"/>
          <w:sz w:val="24"/>
          <w:szCs w:val="24"/>
        </w:rPr>
      </w:pPr>
      <w:r w:rsidRPr="00C9473C">
        <w:rPr>
          <w:rFonts w:ascii="Times New Roman" w:hAnsi="Times New Roman"/>
          <w:color w:val="000000"/>
          <w:sz w:val="24"/>
          <w:szCs w:val="24"/>
        </w:rPr>
        <w:t>Abdominal pains</w:t>
      </w:r>
    </w:p>
    <w:p w:rsidR="00DA21B4" w:rsidRPr="00C9473C" w:rsidRDefault="00DA21B4" w:rsidP="005B4BB1">
      <w:pPr>
        <w:widowControl w:val="0"/>
        <w:numPr>
          <w:ilvl w:val="0"/>
          <w:numId w:val="48"/>
        </w:numPr>
        <w:autoSpaceDE w:val="0"/>
        <w:autoSpaceDN w:val="0"/>
        <w:adjustRightInd w:val="0"/>
        <w:spacing w:after="0" w:line="240" w:lineRule="auto"/>
        <w:jc w:val="both"/>
        <w:rPr>
          <w:rFonts w:ascii="Times New Roman" w:hAnsi="Times New Roman"/>
          <w:color w:val="000000"/>
          <w:sz w:val="24"/>
          <w:szCs w:val="24"/>
        </w:rPr>
      </w:pPr>
      <w:r w:rsidRPr="00C9473C">
        <w:rPr>
          <w:rFonts w:ascii="Times New Roman" w:hAnsi="Times New Roman"/>
          <w:color w:val="000000"/>
          <w:sz w:val="24"/>
          <w:szCs w:val="24"/>
        </w:rPr>
        <w:t>Dizziness</w:t>
      </w:r>
    </w:p>
    <w:p w:rsidR="00DA21B4" w:rsidRPr="00C9473C" w:rsidRDefault="00DA21B4" w:rsidP="005B4BB1">
      <w:pPr>
        <w:widowControl w:val="0"/>
        <w:numPr>
          <w:ilvl w:val="0"/>
          <w:numId w:val="48"/>
        </w:numPr>
        <w:autoSpaceDE w:val="0"/>
        <w:autoSpaceDN w:val="0"/>
        <w:adjustRightInd w:val="0"/>
        <w:spacing w:after="0" w:line="240" w:lineRule="auto"/>
        <w:jc w:val="both"/>
        <w:rPr>
          <w:rFonts w:ascii="Times New Roman" w:hAnsi="Times New Roman"/>
          <w:color w:val="000000"/>
          <w:sz w:val="24"/>
          <w:szCs w:val="24"/>
        </w:rPr>
      </w:pPr>
      <w:r w:rsidRPr="00C9473C">
        <w:rPr>
          <w:rFonts w:ascii="Times New Roman" w:hAnsi="Times New Roman"/>
          <w:color w:val="000000"/>
          <w:sz w:val="24"/>
          <w:szCs w:val="24"/>
        </w:rPr>
        <w:t>Mood changes</w:t>
      </w:r>
    </w:p>
    <w:p w:rsidR="00DA21B4" w:rsidRPr="00C9473C" w:rsidRDefault="00DA21B4" w:rsidP="005B4BB1">
      <w:pPr>
        <w:widowControl w:val="0"/>
        <w:numPr>
          <w:ilvl w:val="0"/>
          <w:numId w:val="48"/>
        </w:numPr>
        <w:autoSpaceDE w:val="0"/>
        <w:autoSpaceDN w:val="0"/>
        <w:adjustRightInd w:val="0"/>
        <w:spacing w:after="0" w:line="240" w:lineRule="auto"/>
        <w:jc w:val="both"/>
        <w:rPr>
          <w:rFonts w:ascii="Times New Roman" w:hAnsi="Times New Roman"/>
          <w:color w:val="000000"/>
          <w:sz w:val="24"/>
          <w:szCs w:val="24"/>
        </w:rPr>
      </w:pPr>
      <w:r w:rsidRPr="00C9473C">
        <w:rPr>
          <w:rFonts w:ascii="Times New Roman" w:hAnsi="Times New Roman"/>
          <w:color w:val="000000"/>
          <w:sz w:val="24"/>
          <w:szCs w:val="24"/>
        </w:rPr>
        <w:t xml:space="preserve">Nausea </w:t>
      </w:r>
    </w:p>
    <w:p w:rsidR="00DA21B4" w:rsidRPr="00C9473C" w:rsidRDefault="00DA21B4" w:rsidP="00DA21B4">
      <w:pPr>
        <w:widowControl w:val="0"/>
        <w:autoSpaceDE w:val="0"/>
        <w:autoSpaceDN w:val="0"/>
        <w:adjustRightInd w:val="0"/>
        <w:spacing w:after="0" w:line="240" w:lineRule="auto"/>
        <w:ind w:left="360"/>
        <w:jc w:val="both"/>
        <w:rPr>
          <w:rFonts w:ascii="Times New Roman" w:hAnsi="Times New Roman"/>
          <w:color w:val="000000"/>
          <w:sz w:val="24"/>
          <w:szCs w:val="24"/>
        </w:rPr>
      </w:pPr>
    </w:p>
    <w:p w:rsidR="00DA21B4" w:rsidRPr="00C9473C" w:rsidRDefault="00DA21B4" w:rsidP="00DA21B4">
      <w:pPr>
        <w:shd w:val="clear" w:color="auto" w:fill="999999"/>
        <w:autoSpaceDE w:val="0"/>
        <w:autoSpaceDN w:val="0"/>
        <w:adjustRightInd w:val="0"/>
        <w:spacing w:line="240" w:lineRule="auto"/>
        <w:rPr>
          <w:rFonts w:ascii="Times New Roman" w:hAnsi="Times New Roman"/>
          <w:b/>
          <w:bCs/>
          <w:color w:val="000000"/>
          <w:sz w:val="24"/>
          <w:szCs w:val="24"/>
        </w:rPr>
      </w:pPr>
      <w:r w:rsidRPr="00C9473C">
        <w:rPr>
          <w:rFonts w:ascii="Times New Roman" w:hAnsi="Times New Roman"/>
          <w:b/>
          <w:bCs/>
          <w:color w:val="000000"/>
          <w:sz w:val="24"/>
          <w:szCs w:val="24"/>
        </w:rPr>
        <w:t>WARNING SIGNS FOR IMPLANTS USERS</w:t>
      </w:r>
    </w:p>
    <w:p w:rsidR="00DA21B4" w:rsidRPr="00C9473C" w:rsidRDefault="00DA21B4" w:rsidP="005B4BB1">
      <w:pPr>
        <w:numPr>
          <w:ilvl w:val="0"/>
          <w:numId w:val="49"/>
        </w:numPr>
        <w:shd w:val="clear" w:color="auto" w:fill="999999"/>
        <w:autoSpaceDE w:val="0"/>
        <w:autoSpaceDN w:val="0"/>
        <w:adjustRightInd w:val="0"/>
        <w:spacing w:after="0" w:line="240" w:lineRule="auto"/>
        <w:rPr>
          <w:rFonts w:ascii="Times New Roman" w:hAnsi="Times New Roman"/>
          <w:color w:val="000000"/>
          <w:sz w:val="24"/>
          <w:szCs w:val="24"/>
        </w:rPr>
      </w:pPr>
      <w:r w:rsidRPr="00C9473C">
        <w:rPr>
          <w:rFonts w:ascii="Times New Roman" w:hAnsi="Times New Roman"/>
          <w:color w:val="000000"/>
          <w:sz w:val="24"/>
          <w:szCs w:val="24"/>
        </w:rPr>
        <w:t>Delayed menstrual period after several months of regular cycles</w:t>
      </w:r>
    </w:p>
    <w:p w:rsidR="00DA21B4" w:rsidRPr="00C9473C" w:rsidRDefault="00DA21B4" w:rsidP="005B4BB1">
      <w:pPr>
        <w:numPr>
          <w:ilvl w:val="0"/>
          <w:numId w:val="49"/>
        </w:numPr>
        <w:shd w:val="clear" w:color="auto" w:fill="999999"/>
        <w:autoSpaceDE w:val="0"/>
        <w:autoSpaceDN w:val="0"/>
        <w:adjustRightInd w:val="0"/>
        <w:spacing w:after="0" w:line="240" w:lineRule="auto"/>
        <w:rPr>
          <w:rFonts w:ascii="Times New Roman" w:hAnsi="Times New Roman"/>
          <w:color w:val="000000"/>
          <w:sz w:val="24"/>
          <w:szCs w:val="24"/>
        </w:rPr>
      </w:pPr>
      <w:r w:rsidRPr="00C9473C">
        <w:rPr>
          <w:rFonts w:ascii="Times New Roman" w:hAnsi="Times New Roman"/>
          <w:color w:val="000000"/>
          <w:sz w:val="24"/>
          <w:szCs w:val="24"/>
        </w:rPr>
        <w:lastRenderedPageBreak/>
        <w:t>Severe lower abdominal pain, heavy bleeding (twice as long or twice as much as normal) or prolonged bleeding (more than 8 days duration)</w:t>
      </w:r>
    </w:p>
    <w:p w:rsidR="00DA21B4" w:rsidRPr="00C9473C" w:rsidRDefault="00DA21B4" w:rsidP="005B4BB1">
      <w:pPr>
        <w:numPr>
          <w:ilvl w:val="0"/>
          <w:numId w:val="49"/>
        </w:numPr>
        <w:shd w:val="clear" w:color="auto" w:fill="999999"/>
        <w:autoSpaceDE w:val="0"/>
        <w:autoSpaceDN w:val="0"/>
        <w:adjustRightInd w:val="0"/>
        <w:spacing w:after="0" w:line="240" w:lineRule="auto"/>
        <w:rPr>
          <w:rFonts w:ascii="Times New Roman" w:hAnsi="Times New Roman"/>
          <w:color w:val="000000"/>
          <w:sz w:val="24"/>
          <w:szCs w:val="24"/>
        </w:rPr>
      </w:pPr>
      <w:r w:rsidRPr="00C9473C">
        <w:rPr>
          <w:rFonts w:ascii="Times New Roman" w:hAnsi="Times New Roman"/>
          <w:color w:val="000000"/>
          <w:sz w:val="24"/>
          <w:szCs w:val="24"/>
        </w:rPr>
        <w:t>Bleeding or infection at insertion site</w:t>
      </w:r>
    </w:p>
    <w:p w:rsidR="00DA21B4" w:rsidRPr="00C9473C" w:rsidRDefault="00DA21B4" w:rsidP="005B4BB1">
      <w:pPr>
        <w:numPr>
          <w:ilvl w:val="0"/>
          <w:numId w:val="49"/>
        </w:numPr>
        <w:shd w:val="clear" w:color="auto" w:fill="999999"/>
        <w:autoSpaceDE w:val="0"/>
        <w:autoSpaceDN w:val="0"/>
        <w:adjustRightInd w:val="0"/>
        <w:spacing w:after="0" w:line="240" w:lineRule="auto"/>
        <w:rPr>
          <w:rFonts w:ascii="Times New Roman" w:hAnsi="Times New Roman"/>
          <w:color w:val="000000"/>
          <w:sz w:val="24"/>
          <w:szCs w:val="24"/>
        </w:rPr>
      </w:pPr>
      <w:r w:rsidRPr="00C9473C">
        <w:rPr>
          <w:rFonts w:ascii="Times New Roman" w:hAnsi="Times New Roman"/>
          <w:color w:val="000000"/>
          <w:sz w:val="24"/>
          <w:szCs w:val="24"/>
        </w:rPr>
        <w:t>Expulsion of a capsule</w:t>
      </w:r>
    </w:p>
    <w:p w:rsidR="00DA21B4" w:rsidRPr="00C9473C" w:rsidRDefault="00DA21B4" w:rsidP="005B4BB1">
      <w:pPr>
        <w:numPr>
          <w:ilvl w:val="0"/>
          <w:numId w:val="49"/>
        </w:numPr>
        <w:shd w:val="clear" w:color="auto" w:fill="999999"/>
        <w:spacing w:line="240" w:lineRule="auto"/>
        <w:rPr>
          <w:rFonts w:ascii="Times New Roman" w:hAnsi="Times New Roman"/>
          <w:color w:val="000000"/>
          <w:sz w:val="24"/>
          <w:szCs w:val="24"/>
        </w:rPr>
      </w:pPr>
      <w:r w:rsidRPr="00C9473C">
        <w:rPr>
          <w:rFonts w:ascii="Times New Roman" w:hAnsi="Times New Roman"/>
          <w:color w:val="000000"/>
          <w:sz w:val="24"/>
          <w:szCs w:val="24"/>
        </w:rPr>
        <w:t>Migraine (vascular) headaches repeated very painful headaches or blurred vision.</w:t>
      </w:r>
    </w:p>
    <w:p w:rsidR="00DA21B4" w:rsidRPr="00C9473C" w:rsidRDefault="00DA21B4" w:rsidP="00DA21B4">
      <w:pPr>
        <w:spacing w:line="240" w:lineRule="auto"/>
        <w:jc w:val="both"/>
        <w:rPr>
          <w:rFonts w:ascii="Times New Roman" w:hAnsi="Times New Roman"/>
          <w:b/>
          <w:color w:val="000000"/>
          <w:sz w:val="24"/>
          <w:szCs w:val="24"/>
        </w:rPr>
      </w:pPr>
      <w:r w:rsidRPr="00C9473C">
        <w:rPr>
          <w:rFonts w:ascii="Times New Roman" w:hAnsi="Times New Roman"/>
          <w:b/>
          <w:color w:val="000000"/>
          <w:sz w:val="24"/>
          <w:szCs w:val="24"/>
        </w:rPr>
        <w:t>INDICATION FOR REMOVAL OF IMPLANTS</w:t>
      </w:r>
    </w:p>
    <w:p w:rsidR="00DA21B4" w:rsidRPr="00C9473C" w:rsidRDefault="00DA21B4" w:rsidP="005B4BB1">
      <w:pPr>
        <w:numPr>
          <w:ilvl w:val="0"/>
          <w:numId w:val="50"/>
        </w:numPr>
        <w:spacing w:line="240" w:lineRule="auto"/>
        <w:jc w:val="both"/>
        <w:rPr>
          <w:rFonts w:ascii="Times New Roman" w:hAnsi="Times New Roman"/>
          <w:color w:val="000000"/>
          <w:sz w:val="24"/>
          <w:szCs w:val="24"/>
        </w:rPr>
      </w:pPr>
      <w:r w:rsidRPr="00C9473C">
        <w:rPr>
          <w:rFonts w:ascii="Times New Roman" w:hAnsi="Times New Roman"/>
          <w:color w:val="000000"/>
          <w:sz w:val="24"/>
          <w:szCs w:val="24"/>
        </w:rPr>
        <w:t>When five years have passed since insertion of the implant capsule.</w:t>
      </w:r>
    </w:p>
    <w:p w:rsidR="00DA21B4" w:rsidRPr="00C9473C" w:rsidRDefault="00DA21B4" w:rsidP="005B4BB1">
      <w:pPr>
        <w:numPr>
          <w:ilvl w:val="0"/>
          <w:numId w:val="50"/>
        </w:numPr>
        <w:spacing w:line="240" w:lineRule="auto"/>
        <w:jc w:val="both"/>
        <w:rPr>
          <w:rFonts w:ascii="Times New Roman" w:hAnsi="Times New Roman"/>
          <w:color w:val="000000"/>
          <w:sz w:val="24"/>
          <w:szCs w:val="24"/>
        </w:rPr>
      </w:pPr>
      <w:r w:rsidRPr="00C9473C">
        <w:rPr>
          <w:rFonts w:ascii="Times New Roman" w:hAnsi="Times New Roman"/>
          <w:color w:val="000000"/>
          <w:sz w:val="24"/>
          <w:szCs w:val="24"/>
        </w:rPr>
        <w:t>At the woman’s request:</w:t>
      </w:r>
    </w:p>
    <w:p w:rsidR="00DA21B4" w:rsidRPr="00C9473C" w:rsidRDefault="00DA21B4" w:rsidP="005B4BB1">
      <w:pPr>
        <w:numPr>
          <w:ilvl w:val="0"/>
          <w:numId w:val="51"/>
        </w:numPr>
        <w:spacing w:line="240" w:lineRule="auto"/>
        <w:jc w:val="both"/>
        <w:rPr>
          <w:rFonts w:ascii="Times New Roman" w:hAnsi="Times New Roman"/>
          <w:color w:val="000000"/>
          <w:sz w:val="24"/>
          <w:szCs w:val="24"/>
        </w:rPr>
      </w:pPr>
      <w:r w:rsidRPr="00C9473C">
        <w:rPr>
          <w:rFonts w:ascii="Times New Roman" w:hAnsi="Times New Roman"/>
          <w:color w:val="000000"/>
          <w:sz w:val="24"/>
          <w:szCs w:val="24"/>
        </w:rPr>
        <w:t>For any symptom which troubles her</w:t>
      </w:r>
    </w:p>
    <w:p w:rsidR="00DA21B4" w:rsidRPr="00C9473C" w:rsidRDefault="00DA21B4" w:rsidP="005B4BB1">
      <w:pPr>
        <w:numPr>
          <w:ilvl w:val="0"/>
          <w:numId w:val="51"/>
        </w:numPr>
        <w:spacing w:line="240" w:lineRule="auto"/>
        <w:jc w:val="both"/>
        <w:rPr>
          <w:rFonts w:ascii="Times New Roman" w:hAnsi="Times New Roman"/>
          <w:color w:val="000000"/>
          <w:sz w:val="24"/>
          <w:szCs w:val="24"/>
        </w:rPr>
      </w:pPr>
      <w:r w:rsidRPr="00C9473C">
        <w:rPr>
          <w:rFonts w:ascii="Times New Roman" w:hAnsi="Times New Roman"/>
          <w:color w:val="000000"/>
          <w:sz w:val="24"/>
          <w:szCs w:val="24"/>
        </w:rPr>
        <w:t>For personal reasons e.g. the woman may want to have a child</w:t>
      </w:r>
    </w:p>
    <w:p w:rsidR="00DA21B4" w:rsidRPr="00C9473C" w:rsidRDefault="00DA21B4" w:rsidP="005B4BB1">
      <w:pPr>
        <w:numPr>
          <w:ilvl w:val="0"/>
          <w:numId w:val="50"/>
        </w:numPr>
        <w:spacing w:line="240" w:lineRule="auto"/>
        <w:jc w:val="both"/>
        <w:rPr>
          <w:rFonts w:ascii="Times New Roman" w:hAnsi="Times New Roman"/>
          <w:color w:val="000000"/>
          <w:sz w:val="24"/>
          <w:szCs w:val="24"/>
        </w:rPr>
      </w:pPr>
      <w:r w:rsidRPr="00C9473C">
        <w:rPr>
          <w:rFonts w:ascii="Times New Roman" w:hAnsi="Times New Roman"/>
          <w:color w:val="000000"/>
          <w:sz w:val="24"/>
          <w:szCs w:val="24"/>
        </w:rPr>
        <w:t xml:space="preserve">If a condition that is considered a precaution for the use of implants develops and the client will use a reliable non – hormonal method (remember: low dose progestin only methods are always safer than pregnancy). </w:t>
      </w:r>
    </w:p>
    <w:p w:rsidR="00DA21B4" w:rsidRPr="00C9473C" w:rsidRDefault="00DA21B4" w:rsidP="00DA21B4">
      <w:pPr>
        <w:spacing w:line="240" w:lineRule="auto"/>
        <w:jc w:val="both"/>
        <w:rPr>
          <w:rFonts w:ascii="Times New Roman" w:hAnsi="Times New Roman"/>
          <w:color w:val="000000"/>
          <w:sz w:val="24"/>
          <w:szCs w:val="24"/>
        </w:rPr>
      </w:pPr>
      <w:r w:rsidRPr="00C9473C">
        <w:rPr>
          <w:rFonts w:ascii="Times New Roman" w:hAnsi="Times New Roman"/>
          <w:b/>
          <w:bCs/>
          <w:sz w:val="24"/>
          <w:szCs w:val="24"/>
        </w:rPr>
        <w:t>INTRAUTERINE CONTRACEPTIVE DEVICES (IUCDS)</w:t>
      </w: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r w:rsidRPr="00C9473C">
        <w:rPr>
          <w:rFonts w:ascii="Times New Roman" w:hAnsi="Times New Roman"/>
          <w:b/>
          <w:bCs/>
          <w:sz w:val="24"/>
          <w:szCs w:val="24"/>
        </w:rPr>
        <w:t>DEFINITION</w:t>
      </w:r>
    </w:p>
    <w:p w:rsidR="00DA21B4" w:rsidRPr="00C9473C" w:rsidRDefault="00DA21B4" w:rsidP="00DA21B4">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A small flexible device inserted in the uterine cavity to prevent pregnancy.</w:t>
      </w: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r w:rsidRPr="00C9473C">
        <w:rPr>
          <w:rFonts w:ascii="Times New Roman" w:hAnsi="Times New Roman"/>
          <w:b/>
          <w:bCs/>
          <w:sz w:val="24"/>
          <w:szCs w:val="24"/>
        </w:rPr>
        <w:t>TYPES</w:t>
      </w:r>
    </w:p>
    <w:p w:rsidR="00DA21B4" w:rsidRPr="00C9473C" w:rsidRDefault="00DA21B4" w:rsidP="00DA21B4">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Available types are made of plastic and are medicated with copper, silver or progestin (e.g., Copper T380A (most readily available in Malawi), Multiload 375, Progestasert® and LevoNova®)</w:t>
      </w: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r w:rsidRPr="00C9473C">
        <w:rPr>
          <w:rFonts w:ascii="Times New Roman" w:hAnsi="Times New Roman"/>
          <w:b/>
          <w:bCs/>
          <w:sz w:val="24"/>
          <w:szCs w:val="24"/>
        </w:rPr>
        <w:t>MECHANISMS OF ACTION</w:t>
      </w:r>
    </w:p>
    <w:p w:rsidR="00DA21B4" w:rsidRPr="00C9473C" w:rsidRDefault="00DA21B4" w:rsidP="00DA21B4">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 Interfere with ability of sperm to pass through uterine cavity (copper-releasing)</w:t>
      </w:r>
    </w:p>
    <w:p w:rsidR="00DA21B4" w:rsidRPr="00C9473C" w:rsidRDefault="00DA21B4" w:rsidP="00DA21B4">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 Inhibit fertilization</w:t>
      </w:r>
    </w:p>
    <w:p w:rsidR="00DA21B4" w:rsidRPr="00C9473C" w:rsidRDefault="00DA21B4" w:rsidP="00DA21B4">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 Thicken cervical mucus (progestin-releasing)</w:t>
      </w:r>
    </w:p>
    <w:p w:rsidR="00DA21B4" w:rsidRDefault="00DA21B4" w:rsidP="00DA21B4">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 Change endometrial lining (progestin-releasing)</w:t>
      </w:r>
    </w:p>
    <w:p w:rsidR="00A43FD5" w:rsidRDefault="00A43FD5" w:rsidP="00DA21B4">
      <w:pPr>
        <w:autoSpaceDE w:val="0"/>
        <w:autoSpaceDN w:val="0"/>
        <w:adjustRightInd w:val="0"/>
        <w:spacing w:after="0" w:line="240" w:lineRule="auto"/>
        <w:rPr>
          <w:rFonts w:ascii="Times New Roman" w:hAnsi="Times New Roman"/>
          <w:sz w:val="24"/>
          <w:szCs w:val="24"/>
        </w:rPr>
      </w:pPr>
    </w:p>
    <w:p w:rsidR="00DA21B4" w:rsidRPr="00C9473C" w:rsidRDefault="00F66D40" w:rsidP="00DA21B4">
      <w:pPr>
        <w:spacing w:line="240" w:lineRule="auto"/>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568325" cy="408305"/>
            <wp:effectExtent l="0" t="0" r="0" b="0"/>
            <wp:docPr id="11"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2" cstate="print"/>
                    <a:srcRect/>
                    <a:stretch>
                      <a:fillRect/>
                    </a:stretch>
                  </pic:blipFill>
                  <pic:spPr bwMode="auto">
                    <a:xfrm>
                      <a:off x="0" y="0"/>
                      <a:ext cx="568325" cy="408305"/>
                    </a:xfrm>
                    <a:prstGeom prst="rect">
                      <a:avLst/>
                    </a:prstGeom>
                    <a:noFill/>
                    <a:ln w="9525">
                      <a:noFill/>
                      <a:miter lim="800000"/>
                      <a:headEnd/>
                      <a:tailEnd/>
                    </a:ln>
                  </pic:spPr>
                </pic:pic>
              </a:graphicData>
            </a:graphic>
          </wp:inline>
        </w:drawing>
      </w:r>
      <w:r w:rsidR="00DA21B4" w:rsidRPr="00C9473C">
        <w:rPr>
          <w:rFonts w:ascii="Times New Roman" w:hAnsi="Times New Roman"/>
          <w:color w:val="000000"/>
          <w:sz w:val="24"/>
          <w:szCs w:val="24"/>
        </w:rPr>
        <w:t xml:space="preserve">   </w:t>
      </w:r>
    </w:p>
    <w:p w:rsidR="00DA21B4" w:rsidRPr="00C9473C" w:rsidRDefault="00DA21B4" w:rsidP="00DA21B4">
      <w:pPr>
        <w:spacing w:line="240" w:lineRule="auto"/>
        <w:rPr>
          <w:rFonts w:ascii="Times New Roman" w:hAnsi="Times New Roman"/>
          <w:b/>
          <w:i/>
          <w:color w:val="000000"/>
          <w:sz w:val="24"/>
          <w:szCs w:val="24"/>
        </w:rPr>
      </w:pPr>
      <w:r w:rsidRPr="00C9473C">
        <w:rPr>
          <w:rFonts w:ascii="Times New Roman" w:hAnsi="Times New Roman"/>
          <w:b/>
          <w:i/>
          <w:color w:val="000000"/>
          <w:sz w:val="24"/>
          <w:szCs w:val="24"/>
        </w:rPr>
        <w:t>Activity 4.2</w:t>
      </w:r>
    </w:p>
    <w:p w:rsidR="00DA21B4" w:rsidRPr="00C9473C" w:rsidRDefault="00DA21B4" w:rsidP="00DA21B4">
      <w:pPr>
        <w:spacing w:line="240" w:lineRule="auto"/>
        <w:rPr>
          <w:rFonts w:ascii="Times New Roman" w:hAnsi="Times New Roman"/>
          <w:i/>
          <w:color w:val="000000"/>
          <w:sz w:val="24"/>
          <w:szCs w:val="24"/>
        </w:rPr>
      </w:pPr>
      <w:r w:rsidRPr="00C9473C">
        <w:rPr>
          <w:rFonts w:ascii="Times New Roman" w:hAnsi="Times New Roman"/>
          <w:i/>
          <w:color w:val="000000"/>
          <w:sz w:val="24"/>
          <w:szCs w:val="24"/>
        </w:rPr>
        <w:t xml:space="preserve">Explain </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Effectiveness of IUCDs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Benefits (contraceptive and non contraceptive) and disadvantages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MEC for IUCDs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lastRenderedPageBreak/>
        <w:t>Indications and contraindications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The client instructions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Discuss Myths and rumors of IUCDs</w:t>
      </w: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r w:rsidRPr="00C9473C">
        <w:rPr>
          <w:rFonts w:ascii="Times New Roman" w:hAnsi="Times New Roman"/>
          <w:b/>
          <w:bCs/>
          <w:sz w:val="24"/>
          <w:szCs w:val="24"/>
        </w:rPr>
        <w:t>CLIENT ASSESSMENT CHECKLIST</w:t>
      </w:r>
    </w:p>
    <w:p w:rsidR="00DA21B4" w:rsidRPr="00C9473C" w:rsidRDefault="00DA21B4" w:rsidP="00DA21B4">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If the client answers “</w:t>
      </w:r>
      <w:r w:rsidRPr="00C9473C">
        <w:rPr>
          <w:rFonts w:ascii="Times New Roman" w:hAnsi="Times New Roman"/>
          <w:b/>
          <w:bCs/>
          <w:sz w:val="24"/>
          <w:szCs w:val="24"/>
        </w:rPr>
        <w:t>NO</w:t>
      </w:r>
      <w:r w:rsidRPr="00C9473C">
        <w:rPr>
          <w:rFonts w:ascii="Times New Roman" w:hAnsi="Times New Roman"/>
          <w:sz w:val="24"/>
          <w:szCs w:val="24"/>
        </w:rPr>
        <w:t xml:space="preserve">” to all questions, and pregnancy is </w:t>
      </w:r>
      <w:r w:rsidRPr="00C9473C">
        <w:rPr>
          <w:rFonts w:ascii="Times New Roman" w:hAnsi="Times New Roman"/>
          <w:b/>
          <w:bCs/>
          <w:sz w:val="24"/>
          <w:szCs w:val="24"/>
        </w:rPr>
        <w:t xml:space="preserve">not </w:t>
      </w:r>
      <w:r w:rsidRPr="00C9473C">
        <w:rPr>
          <w:rFonts w:ascii="Times New Roman" w:hAnsi="Times New Roman"/>
          <w:sz w:val="24"/>
          <w:szCs w:val="24"/>
        </w:rPr>
        <w:t xml:space="preserve">suspected, the client may go directly for method-specific </w:t>
      </w:r>
      <w:r w:rsidR="000F7A21" w:rsidRPr="00C9473C">
        <w:rPr>
          <w:rFonts w:ascii="Times New Roman" w:hAnsi="Times New Roman"/>
          <w:sz w:val="24"/>
          <w:szCs w:val="24"/>
        </w:rPr>
        <w:t>counseling</w:t>
      </w:r>
      <w:r w:rsidRPr="00C9473C">
        <w:rPr>
          <w:rFonts w:ascii="Times New Roman" w:hAnsi="Times New Roman"/>
          <w:sz w:val="24"/>
          <w:szCs w:val="24"/>
        </w:rPr>
        <w:t>,</w:t>
      </w:r>
      <w:r w:rsidRPr="00C9473C">
        <w:rPr>
          <w:rFonts w:ascii="Times New Roman" w:hAnsi="Times New Roman"/>
          <w:b/>
          <w:bCs/>
          <w:sz w:val="24"/>
          <w:szCs w:val="24"/>
        </w:rPr>
        <w:t xml:space="preserve"> </w:t>
      </w:r>
      <w:r w:rsidRPr="00C9473C">
        <w:rPr>
          <w:rFonts w:ascii="Times New Roman" w:hAnsi="Times New Roman"/>
          <w:sz w:val="24"/>
          <w:szCs w:val="24"/>
        </w:rPr>
        <w:t>pelvic examination and provision of the contraceptive.</w:t>
      </w:r>
    </w:p>
    <w:p w:rsidR="00DA21B4" w:rsidRPr="00C9473C" w:rsidRDefault="00DA21B4" w:rsidP="00DA21B4">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If the client</w:t>
      </w:r>
      <w:r w:rsidRPr="00C9473C">
        <w:rPr>
          <w:rFonts w:ascii="Times New Roman" w:hAnsi="Times New Roman"/>
          <w:b/>
          <w:bCs/>
          <w:sz w:val="24"/>
          <w:szCs w:val="24"/>
        </w:rPr>
        <w:t xml:space="preserve"> </w:t>
      </w:r>
      <w:r w:rsidRPr="00C9473C">
        <w:rPr>
          <w:rFonts w:ascii="Times New Roman" w:hAnsi="Times New Roman"/>
          <w:sz w:val="24"/>
          <w:szCs w:val="24"/>
        </w:rPr>
        <w:t>however answers “</w:t>
      </w:r>
      <w:r w:rsidRPr="00C9473C">
        <w:rPr>
          <w:rFonts w:ascii="Times New Roman" w:hAnsi="Times New Roman"/>
          <w:b/>
          <w:bCs/>
          <w:sz w:val="24"/>
          <w:szCs w:val="24"/>
        </w:rPr>
        <w:t>YES</w:t>
      </w:r>
      <w:r w:rsidRPr="00C9473C">
        <w:rPr>
          <w:rFonts w:ascii="Times New Roman" w:hAnsi="Times New Roman"/>
          <w:sz w:val="24"/>
          <w:szCs w:val="24"/>
        </w:rPr>
        <w:t>” to any one of the questions below, she will</w:t>
      </w:r>
      <w:r w:rsidRPr="00C9473C">
        <w:rPr>
          <w:rFonts w:ascii="Times New Roman" w:hAnsi="Times New Roman"/>
          <w:b/>
          <w:bCs/>
          <w:sz w:val="24"/>
          <w:szCs w:val="24"/>
        </w:rPr>
        <w:t xml:space="preserve"> </w:t>
      </w:r>
      <w:r w:rsidRPr="00C9473C">
        <w:rPr>
          <w:rFonts w:ascii="Times New Roman" w:hAnsi="Times New Roman"/>
          <w:sz w:val="24"/>
          <w:szCs w:val="24"/>
        </w:rPr>
        <w:t xml:space="preserve">need further </w:t>
      </w:r>
      <w:r w:rsidR="000F7A21" w:rsidRPr="00C9473C">
        <w:rPr>
          <w:rFonts w:ascii="Times New Roman" w:hAnsi="Times New Roman"/>
          <w:sz w:val="24"/>
          <w:szCs w:val="24"/>
        </w:rPr>
        <w:t>counseling</w:t>
      </w:r>
      <w:r w:rsidRPr="00C9473C">
        <w:rPr>
          <w:rFonts w:ascii="Times New Roman" w:hAnsi="Times New Roman"/>
          <w:sz w:val="24"/>
          <w:szCs w:val="24"/>
        </w:rPr>
        <w:t xml:space="preserve"> and possible evaluation before making a final decision.</w:t>
      </w:r>
    </w:p>
    <w:p w:rsidR="00DA21B4" w:rsidRPr="00C9473C" w:rsidRDefault="00DA21B4" w:rsidP="00DA21B4">
      <w:pPr>
        <w:autoSpaceDE w:val="0"/>
        <w:autoSpaceDN w:val="0"/>
        <w:adjustRightInd w:val="0"/>
        <w:spacing w:after="0" w:line="240" w:lineRule="auto"/>
        <w:rPr>
          <w:rFonts w:ascii="Times New Roman" w:hAnsi="Times New Roman"/>
          <w:sz w:val="24"/>
          <w:szCs w:val="24"/>
        </w:rPr>
      </w:pP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900"/>
        <w:gridCol w:w="828"/>
      </w:tblGrid>
      <w:tr w:rsidR="00DA21B4" w:rsidRPr="00C9473C">
        <w:tc>
          <w:tcPr>
            <w:tcW w:w="7848" w:type="dxa"/>
          </w:tcPr>
          <w:p w:rsidR="00DA21B4" w:rsidRPr="00C9473C" w:rsidRDefault="00DA21B4" w:rsidP="002C3949">
            <w:pPr>
              <w:autoSpaceDE w:val="0"/>
              <w:autoSpaceDN w:val="0"/>
              <w:adjustRightInd w:val="0"/>
              <w:spacing w:after="0" w:line="240" w:lineRule="auto"/>
              <w:rPr>
                <w:rFonts w:ascii="Times New Roman" w:hAnsi="Times New Roman"/>
                <w:b/>
                <w:bCs/>
                <w:sz w:val="24"/>
                <w:szCs w:val="24"/>
              </w:rPr>
            </w:pPr>
            <w:r w:rsidRPr="00C9473C">
              <w:rPr>
                <w:rFonts w:ascii="Times New Roman" w:hAnsi="Times New Roman"/>
                <w:b/>
                <w:bCs/>
                <w:sz w:val="24"/>
                <w:szCs w:val="24"/>
              </w:rPr>
              <w:t xml:space="preserve">IUCD CHECKLIST </w:t>
            </w:r>
          </w:p>
        </w:tc>
        <w:tc>
          <w:tcPr>
            <w:tcW w:w="900" w:type="dxa"/>
          </w:tcPr>
          <w:p w:rsidR="00DA21B4" w:rsidRPr="00C9473C" w:rsidRDefault="00DA21B4" w:rsidP="002C3949">
            <w:pPr>
              <w:autoSpaceDE w:val="0"/>
              <w:autoSpaceDN w:val="0"/>
              <w:adjustRightInd w:val="0"/>
              <w:spacing w:after="0" w:line="240" w:lineRule="auto"/>
              <w:rPr>
                <w:rFonts w:ascii="Times New Roman" w:hAnsi="Times New Roman"/>
                <w:b/>
                <w:bCs/>
                <w:sz w:val="24"/>
                <w:szCs w:val="24"/>
              </w:rPr>
            </w:pPr>
            <w:r w:rsidRPr="00C9473C">
              <w:rPr>
                <w:rFonts w:ascii="Times New Roman" w:hAnsi="Times New Roman"/>
                <w:b/>
                <w:bCs/>
                <w:sz w:val="24"/>
                <w:szCs w:val="24"/>
              </w:rPr>
              <w:t>YES</w:t>
            </w:r>
          </w:p>
        </w:tc>
        <w:tc>
          <w:tcPr>
            <w:tcW w:w="828" w:type="dxa"/>
          </w:tcPr>
          <w:p w:rsidR="00DA21B4" w:rsidRPr="00C9473C" w:rsidRDefault="00DA21B4" w:rsidP="002C3949">
            <w:pPr>
              <w:autoSpaceDE w:val="0"/>
              <w:autoSpaceDN w:val="0"/>
              <w:adjustRightInd w:val="0"/>
              <w:spacing w:after="0" w:line="240" w:lineRule="auto"/>
              <w:rPr>
                <w:rFonts w:ascii="Times New Roman" w:hAnsi="Times New Roman"/>
                <w:b/>
                <w:bCs/>
                <w:sz w:val="24"/>
                <w:szCs w:val="24"/>
              </w:rPr>
            </w:pPr>
            <w:r w:rsidRPr="00C9473C">
              <w:rPr>
                <w:rFonts w:ascii="Times New Roman" w:hAnsi="Times New Roman"/>
                <w:b/>
                <w:bCs/>
                <w:sz w:val="24"/>
                <w:szCs w:val="24"/>
              </w:rPr>
              <w:t>NO</w:t>
            </w:r>
          </w:p>
        </w:tc>
      </w:tr>
      <w:tr w:rsidR="00DA21B4" w:rsidRPr="00C9473C">
        <w:tc>
          <w:tcPr>
            <w:tcW w:w="784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Active STI’s</w:t>
            </w:r>
          </w:p>
        </w:tc>
        <w:tc>
          <w:tcPr>
            <w:tcW w:w="900"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c>
          <w:tcPr>
            <w:tcW w:w="82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r>
      <w:tr w:rsidR="00DA21B4" w:rsidRPr="00C9473C">
        <w:tc>
          <w:tcPr>
            <w:tcW w:w="784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Pelvic infection (PID) or ectopic pregnancy (within the</w:t>
            </w:r>
          </w:p>
        </w:tc>
        <w:tc>
          <w:tcPr>
            <w:tcW w:w="900"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c>
          <w:tcPr>
            <w:tcW w:w="82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r>
      <w:tr w:rsidR="00DA21B4" w:rsidRPr="00C9473C">
        <w:tc>
          <w:tcPr>
            <w:tcW w:w="784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last 3 months)</w:t>
            </w:r>
          </w:p>
        </w:tc>
        <w:tc>
          <w:tcPr>
            <w:tcW w:w="900"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c>
          <w:tcPr>
            <w:tcW w:w="82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r>
      <w:tr w:rsidR="00DA21B4" w:rsidRPr="00C9473C">
        <w:tc>
          <w:tcPr>
            <w:tcW w:w="784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Heavy menstrual bleeding (twice as long or twice as</w:t>
            </w:r>
          </w:p>
        </w:tc>
        <w:tc>
          <w:tcPr>
            <w:tcW w:w="900"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c>
          <w:tcPr>
            <w:tcW w:w="82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r>
      <w:tr w:rsidR="00DA21B4" w:rsidRPr="00C9473C">
        <w:tc>
          <w:tcPr>
            <w:tcW w:w="784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much as normal)</w:t>
            </w:r>
          </w:p>
        </w:tc>
        <w:tc>
          <w:tcPr>
            <w:tcW w:w="900"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c>
          <w:tcPr>
            <w:tcW w:w="82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r>
      <w:tr w:rsidR="00DA21B4" w:rsidRPr="00C9473C">
        <w:tc>
          <w:tcPr>
            <w:tcW w:w="784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Prolonged menstrual bleeding (&gt; 8 days)</w:t>
            </w:r>
          </w:p>
        </w:tc>
        <w:tc>
          <w:tcPr>
            <w:tcW w:w="900"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c>
          <w:tcPr>
            <w:tcW w:w="82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r>
      <w:tr w:rsidR="00DA21B4" w:rsidRPr="00C9473C">
        <w:tc>
          <w:tcPr>
            <w:tcW w:w="784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Severe menstrual cramping (dysmenorrhoea) requiring</w:t>
            </w:r>
          </w:p>
        </w:tc>
        <w:tc>
          <w:tcPr>
            <w:tcW w:w="900"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c>
          <w:tcPr>
            <w:tcW w:w="82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r>
      <w:tr w:rsidR="00DA21B4" w:rsidRPr="00C9473C">
        <w:tc>
          <w:tcPr>
            <w:tcW w:w="784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analgesics and/or bed rest</w:t>
            </w:r>
          </w:p>
        </w:tc>
        <w:tc>
          <w:tcPr>
            <w:tcW w:w="900"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c>
          <w:tcPr>
            <w:tcW w:w="82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r>
      <w:tr w:rsidR="00DA21B4" w:rsidRPr="00C9473C">
        <w:tc>
          <w:tcPr>
            <w:tcW w:w="784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Bleeding/spotting between periods or after intercourse</w:t>
            </w:r>
          </w:p>
        </w:tc>
        <w:tc>
          <w:tcPr>
            <w:tcW w:w="900"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c>
          <w:tcPr>
            <w:tcW w:w="82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r>
      <w:tr w:rsidR="00DA21B4" w:rsidRPr="00C9473C">
        <w:tc>
          <w:tcPr>
            <w:tcW w:w="784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Missed periods</w:t>
            </w:r>
          </w:p>
        </w:tc>
        <w:tc>
          <w:tcPr>
            <w:tcW w:w="900"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c>
          <w:tcPr>
            <w:tcW w:w="82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r>
      <w:tr w:rsidR="00DA21B4" w:rsidRPr="00C9473C">
        <w:tc>
          <w:tcPr>
            <w:tcW w:w="784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Client (or partner) has other sex partners</w:t>
            </w:r>
          </w:p>
        </w:tc>
        <w:tc>
          <w:tcPr>
            <w:tcW w:w="900"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c>
          <w:tcPr>
            <w:tcW w:w="828" w:type="dxa"/>
          </w:tcPr>
          <w:p w:rsidR="00DA21B4" w:rsidRPr="00C9473C" w:rsidRDefault="00DA21B4" w:rsidP="002C3949">
            <w:pPr>
              <w:autoSpaceDE w:val="0"/>
              <w:autoSpaceDN w:val="0"/>
              <w:adjustRightInd w:val="0"/>
              <w:spacing w:after="0" w:line="240" w:lineRule="auto"/>
              <w:rPr>
                <w:rFonts w:ascii="Times New Roman" w:hAnsi="Times New Roman"/>
                <w:sz w:val="24"/>
                <w:szCs w:val="24"/>
              </w:rPr>
            </w:pPr>
          </w:p>
        </w:tc>
      </w:tr>
    </w:tbl>
    <w:p w:rsidR="00DA21B4" w:rsidRPr="00C9473C" w:rsidRDefault="00DA21B4" w:rsidP="00DA21B4">
      <w:pPr>
        <w:autoSpaceDE w:val="0"/>
        <w:autoSpaceDN w:val="0"/>
        <w:adjustRightInd w:val="0"/>
        <w:spacing w:after="0" w:line="240" w:lineRule="auto"/>
        <w:rPr>
          <w:rFonts w:ascii="Times New Roman" w:hAnsi="Times New Roman"/>
          <w:b/>
          <w:bCs/>
          <w:sz w:val="24"/>
          <w:szCs w:val="24"/>
        </w:rPr>
      </w:pPr>
    </w:p>
    <w:p w:rsidR="00DA21B4" w:rsidRPr="00C9473C" w:rsidRDefault="00DA21B4" w:rsidP="00DA21B4">
      <w:pPr>
        <w:autoSpaceDE w:val="0"/>
        <w:autoSpaceDN w:val="0"/>
        <w:adjustRightInd w:val="0"/>
        <w:spacing w:after="0" w:line="240" w:lineRule="auto"/>
        <w:rPr>
          <w:rFonts w:ascii="Times New Roman" w:hAnsi="Times New Roman"/>
          <w:b/>
          <w:bCs/>
          <w:sz w:val="24"/>
          <w:szCs w:val="24"/>
        </w:rPr>
      </w:pPr>
      <w:r w:rsidRPr="00C9473C">
        <w:rPr>
          <w:rFonts w:ascii="Times New Roman" w:hAnsi="Times New Roman"/>
          <w:b/>
          <w:bCs/>
          <w:sz w:val="24"/>
          <w:szCs w:val="24"/>
        </w:rPr>
        <w:t>WHEN TO INSERT</w:t>
      </w:r>
    </w:p>
    <w:p w:rsidR="00DA21B4" w:rsidRPr="00C9473C" w:rsidRDefault="00DA21B4" w:rsidP="00DA21B4">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 Days 1 – 7 of menstrual cycle.</w:t>
      </w:r>
    </w:p>
    <w:p w:rsidR="00DA21B4" w:rsidRPr="00C9473C" w:rsidRDefault="00DA21B4" w:rsidP="00DA21B4">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 Anytime during the menstrual cycle when you can be sure the client is not pregnant. If starting after day 7 the client should use a backup method or abstain from sexual intercourse for 7 days.</w:t>
      </w:r>
    </w:p>
    <w:p w:rsidR="00DA21B4" w:rsidRPr="00C9473C" w:rsidRDefault="00DA21B4" w:rsidP="00DA21B4">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 Postpartum (immediately following delivery, during the first 48 hours postpartum or after 4 – 6 weeks, or after 6 months if using LAM)</w:t>
      </w:r>
    </w:p>
    <w:p w:rsidR="00DA21B4" w:rsidRPr="00C9473C" w:rsidRDefault="00DA21B4" w:rsidP="00DA21B4">
      <w:pPr>
        <w:autoSpaceDE w:val="0"/>
        <w:autoSpaceDN w:val="0"/>
        <w:adjustRightInd w:val="0"/>
        <w:spacing w:after="0" w:line="240" w:lineRule="auto"/>
        <w:rPr>
          <w:rFonts w:ascii="Times New Roman" w:hAnsi="Times New Roman"/>
          <w:sz w:val="24"/>
          <w:szCs w:val="24"/>
        </w:rPr>
      </w:pPr>
      <w:r w:rsidRPr="00C9473C">
        <w:rPr>
          <w:rFonts w:ascii="Times New Roman" w:hAnsi="Times New Roman"/>
          <w:sz w:val="24"/>
          <w:szCs w:val="24"/>
        </w:rPr>
        <w:t>• Post abortion (immediately or within 7 days) provided there is no evidence of pelvic infection</w:t>
      </w:r>
    </w:p>
    <w:p w:rsidR="00DA21B4" w:rsidRPr="00C9473C" w:rsidRDefault="00F66D40" w:rsidP="00DA21B4">
      <w:pPr>
        <w:spacing w:line="240" w:lineRule="auto"/>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798830" cy="532765"/>
            <wp:effectExtent l="0" t="0" r="0" b="0"/>
            <wp:docPr id="12"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0"/>
                    <a:srcRect/>
                    <a:stretch>
                      <a:fillRect/>
                    </a:stretch>
                  </pic:blipFill>
                  <pic:spPr bwMode="auto">
                    <a:xfrm>
                      <a:off x="0" y="0"/>
                      <a:ext cx="798830" cy="532765"/>
                    </a:xfrm>
                    <a:prstGeom prst="rect">
                      <a:avLst/>
                    </a:prstGeom>
                    <a:noFill/>
                    <a:ln w="9525">
                      <a:noFill/>
                      <a:miter lim="800000"/>
                      <a:headEnd/>
                      <a:tailEnd/>
                    </a:ln>
                  </pic:spPr>
                </pic:pic>
              </a:graphicData>
            </a:graphic>
          </wp:inline>
        </w:drawing>
      </w:r>
      <w:r w:rsidR="00DA21B4" w:rsidRPr="00C9473C">
        <w:rPr>
          <w:rFonts w:ascii="Times New Roman" w:hAnsi="Times New Roman"/>
          <w:color w:val="000000"/>
          <w:sz w:val="24"/>
          <w:szCs w:val="24"/>
        </w:rPr>
        <w:t xml:space="preserve">   </w:t>
      </w:r>
    </w:p>
    <w:p w:rsidR="00DA21B4" w:rsidRPr="00C9473C" w:rsidRDefault="00DA21B4" w:rsidP="00DA21B4">
      <w:pPr>
        <w:spacing w:line="240" w:lineRule="auto"/>
        <w:rPr>
          <w:rFonts w:ascii="Times New Roman" w:hAnsi="Times New Roman"/>
          <w:b/>
          <w:i/>
          <w:color w:val="000000"/>
          <w:sz w:val="24"/>
          <w:szCs w:val="24"/>
        </w:rPr>
      </w:pPr>
      <w:r w:rsidRPr="00C9473C">
        <w:rPr>
          <w:rFonts w:ascii="Times New Roman" w:hAnsi="Times New Roman"/>
          <w:b/>
          <w:i/>
          <w:color w:val="000000"/>
          <w:sz w:val="24"/>
          <w:szCs w:val="24"/>
        </w:rPr>
        <w:t>ACTIVITY 4.3</w:t>
      </w:r>
    </w:p>
    <w:p w:rsidR="00DA21B4" w:rsidRPr="00C9473C" w:rsidRDefault="00DA21B4" w:rsidP="00DA21B4">
      <w:pPr>
        <w:spacing w:line="240" w:lineRule="auto"/>
        <w:rPr>
          <w:rFonts w:ascii="Times New Roman" w:hAnsi="Times New Roman"/>
          <w:i/>
          <w:color w:val="000000"/>
          <w:sz w:val="24"/>
          <w:szCs w:val="24"/>
        </w:rPr>
      </w:pPr>
      <w:r w:rsidRPr="00C9473C">
        <w:rPr>
          <w:rFonts w:ascii="Times New Roman" w:hAnsi="Times New Roman"/>
          <w:i/>
          <w:color w:val="000000"/>
          <w:sz w:val="24"/>
          <w:szCs w:val="24"/>
        </w:rPr>
        <w:t xml:space="preserve">Explain </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the mode of action of implants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Effectiveness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Advantages and disadvantages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MEC for implants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lastRenderedPageBreak/>
        <w:t>The client instructions</w:t>
      </w:r>
    </w:p>
    <w:p w:rsidR="00DA21B4" w:rsidRPr="00C9473C" w:rsidRDefault="00DA21B4" w:rsidP="005B4BB1">
      <w:pPr>
        <w:numPr>
          <w:ilvl w:val="0"/>
          <w:numId w:val="54"/>
        </w:numPr>
        <w:spacing w:line="240" w:lineRule="auto"/>
        <w:rPr>
          <w:rFonts w:ascii="Times New Roman" w:hAnsi="Times New Roman"/>
          <w:i/>
          <w:color w:val="000000"/>
          <w:sz w:val="24"/>
          <w:szCs w:val="24"/>
        </w:rPr>
      </w:pPr>
      <w:r w:rsidRPr="00C9473C">
        <w:rPr>
          <w:rFonts w:ascii="Times New Roman" w:hAnsi="Times New Roman"/>
          <w:i/>
          <w:color w:val="000000"/>
          <w:sz w:val="24"/>
          <w:szCs w:val="24"/>
        </w:rPr>
        <w:t xml:space="preserve">Myths and </w:t>
      </w:r>
      <w:r w:rsidR="000F7A21" w:rsidRPr="00C9473C">
        <w:rPr>
          <w:rFonts w:ascii="Times New Roman" w:hAnsi="Times New Roman"/>
          <w:i/>
          <w:color w:val="000000"/>
          <w:sz w:val="24"/>
          <w:szCs w:val="24"/>
        </w:rPr>
        <w:t>rumors</w:t>
      </w:r>
      <w:r w:rsidRPr="00C9473C">
        <w:rPr>
          <w:rFonts w:ascii="Times New Roman" w:hAnsi="Times New Roman"/>
          <w:i/>
          <w:color w:val="000000"/>
          <w:sz w:val="24"/>
          <w:szCs w:val="24"/>
        </w:rPr>
        <w:t xml:space="preserve"> of implants</w:t>
      </w:r>
    </w:p>
    <w:p w:rsidR="00DA21B4" w:rsidRPr="00C9473C" w:rsidRDefault="00DA21B4" w:rsidP="005B4BB1">
      <w:pPr>
        <w:numPr>
          <w:ilvl w:val="0"/>
          <w:numId w:val="54"/>
        </w:numPr>
        <w:spacing w:line="240" w:lineRule="auto"/>
        <w:rPr>
          <w:rFonts w:ascii="Times New Roman" w:hAnsi="Times New Roman"/>
          <w:color w:val="000000"/>
          <w:sz w:val="24"/>
          <w:szCs w:val="24"/>
        </w:rPr>
      </w:pPr>
      <w:r w:rsidRPr="00C9473C">
        <w:rPr>
          <w:rFonts w:ascii="Times New Roman" w:hAnsi="Times New Roman"/>
          <w:color w:val="000000"/>
          <w:sz w:val="24"/>
          <w:szCs w:val="24"/>
        </w:rPr>
        <w:t>Management of common problems and side effects</w:t>
      </w:r>
    </w:p>
    <w:p w:rsidR="00DA21B4" w:rsidRPr="00C9473C" w:rsidRDefault="00DA21B4" w:rsidP="00DA21B4">
      <w:pPr>
        <w:autoSpaceDE w:val="0"/>
        <w:autoSpaceDN w:val="0"/>
        <w:adjustRightInd w:val="0"/>
        <w:spacing w:after="0" w:line="240" w:lineRule="auto"/>
        <w:ind w:left="360"/>
        <w:rPr>
          <w:rFonts w:ascii="Times New Roman" w:hAnsi="Times New Roman"/>
          <w:sz w:val="24"/>
          <w:szCs w:val="24"/>
        </w:rPr>
      </w:pPr>
    </w:p>
    <w:p w:rsidR="00DA21B4" w:rsidRPr="00C9473C" w:rsidRDefault="00DA21B4" w:rsidP="00DA21B4">
      <w:pPr>
        <w:autoSpaceDE w:val="0"/>
        <w:autoSpaceDN w:val="0"/>
        <w:adjustRightInd w:val="0"/>
        <w:spacing w:line="240" w:lineRule="auto"/>
        <w:rPr>
          <w:rFonts w:ascii="Times New Roman" w:hAnsi="Times New Roman"/>
          <w:b/>
          <w:bCs/>
          <w:sz w:val="24"/>
          <w:szCs w:val="24"/>
        </w:rPr>
      </w:pPr>
      <w:r w:rsidRPr="00C9473C">
        <w:rPr>
          <w:rFonts w:ascii="Times New Roman" w:hAnsi="Times New Roman"/>
          <w:b/>
          <w:bCs/>
          <w:sz w:val="24"/>
          <w:szCs w:val="24"/>
        </w:rPr>
        <w:t>PERMANENT METHODS</w:t>
      </w:r>
    </w:p>
    <w:p w:rsidR="00DA21B4" w:rsidRPr="00C9473C" w:rsidRDefault="00DA21B4" w:rsidP="00DA21B4">
      <w:pPr>
        <w:autoSpaceDE w:val="0"/>
        <w:autoSpaceDN w:val="0"/>
        <w:adjustRightInd w:val="0"/>
        <w:spacing w:line="240" w:lineRule="auto"/>
        <w:rPr>
          <w:rFonts w:ascii="Times New Roman" w:hAnsi="Times New Roman"/>
          <w:b/>
          <w:bCs/>
          <w:sz w:val="24"/>
          <w:szCs w:val="24"/>
        </w:rPr>
      </w:pPr>
      <w:r w:rsidRPr="00C9473C">
        <w:rPr>
          <w:rFonts w:ascii="Times New Roman" w:hAnsi="Times New Roman"/>
          <w:b/>
          <w:bCs/>
          <w:sz w:val="24"/>
          <w:szCs w:val="24"/>
        </w:rPr>
        <w:t>VOLUNTARY STERILIZATION</w:t>
      </w:r>
    </w:p>
    <w:p w:rsidR="00DA21B4" w:rsidRPr="00C9473C" w:rsidRDefault="00DA21B4" w:rsidP="00DA21B4">
      <w:pPr>
        <w:spacing w:line="240" w:lineRule="auto"/>
        <w:rPr>
          <w:rFonts w:ascii="Times New Roman" w:hAnsi="Times New Roman"/>
          <w:b/>
          <w:sz w:val="24"/>
          <w:szCs w:val="24"/>
        </w:rPr>
      </w:pPr>
      <w:r w:rsidRPr="00C9473C">
        <w:rPr>
          <w:rFonts w:ascii="Times New Roman" w:hAnsi="Times New Roman"/>
          <w:b/>
          <w:sz w:val="24"/>
          <w:szCs w:val="24"/>
        </w:rPr>
        <w:t>FEMALE SURGICAL CONTRACEPTION (TUBAL LIGATION).</w:t>
      </w:r>
    </w:p>
    <w:p w:rsidR="00DA21B4" w:rsidRPr="00C9473C" w:rsidRDefault="00DA21B4" w:rsidP="00DA21B4">
      <w:pPr>
        <w:spacing w:line="240" w:lineRule="auto"/>
        <w:rPr>
          <w:rFonts w:ascii="Times New Roman" w:hAnsi="Times New Roman"/>
          <w:b/>
          <w:sz w:val="24"/>
          <w:szCs w:val="24"/>
        </w:rPr>
      </w:pPr>
      <w:r w:rsidRPr="00C9473C">
        <w:rPr>
          <w:rFonts w:ascii="Times New Roman" w:hAnsi="Times New Roman"/>
          <w:sz w:val="24"/>
          <w:szCs w:val="24"/>
        </w:rPr>
        <w:t xml:space="preserve">It is a surgical procedure by which the fallopian tubes are blocked. The occlusion is done by mini laparatomy and laparoscopy. </w:t>
      </w:r>
    </w:p>
    <w:p w:rsidR="00DA21B4" w:rsidRPr="00C9473C" w:rsidRDefault="00DA21B4" w:rsidP="00DA21B4">
      <w:pPr>
        <w:spacing w:line="240" w:lineRule="auto"/>
        <w:rPr>
          <w:rFonts w:ascii="Times New Roman" w:hAnsi="Times New Roman"/>
          <w:b/>
          <w:sz w:val="24"/>
          <w:szCs w:val="24"/>
        </w:rPr>
      </w:pPr>
      <w:r w:rsidRPr="00C9473C">
        <w:rPr>
          <w:rFonts w:ascii="Times New Roman" w:hAnsi="Times New Roman"/>
          <w:b/>
          <w:sz w:val="24"/>
          <w:szCs w:val="24"/>
        </w:rPr>
        <w:t>MECHANISM OF ACTION.</w:t>
      </w:r>
    </w:p>
    <w:p w:rsidR="00DA21B4" w:rsidRPr="00C9473C" w:rsidRDefault="00DA21B4" w:rsidP="00DA21B4">
      <w:pPr>
        <w:spacing w:line="240" w:lineRule="auto"/>
        <w:rPr>
          <w:rFonts w:ascii="Times New Roman" w:hAnsi="Times New Roman"/>
          <w:sz w:val="24"/>
          <w:szCs w:val="24"/>
        </w:rPr>
      </w:pPr>
      <w:r w:rsidRPr="00C9473C">
        <w:rPr>
          <w:rFonts w:ascii="Times New Roman" w:hAnsi="Times New Roman"/>
          <w:sz w:val="24"/>
          <w:szCs w:val="24"/>
        </w:rPr>
        <w:t>By blocking the fallopian tubes: that involves tying and cutting, sperms are prevented from reaching ova and causing fertilization.</w:t>
      </w:r>
    </w:p>
    <w:p w:rsidR="00DA21B4" w:rsidRPr="00C9473C" w:rsidRDefault="00F66D40" w:rsidP="00DA21B4">
      <w:pPr>
        <w:spacing w:line="240" w:lineRule="auto"/>
        <w:rPr>
          <w:rFonts w:ascii="Times New Roman" w:hAnsi="Times New Roman"/>
          <w:b/>
          <w:sz w:val="24"/>
          <w:szCs w:val="24"/>
        </w:rPr>
      </w:pPr>
      <w:r>
        <w:rPr>
          <w:rFonts w:ascii="Times New Roman" w:hAnsi="Times New Roman"/>
          <w:b/>
          <w:noProof/>
          <w:sz w:val="24"/>
          <w:szCs w:val="24"/>
        </w:rPr>
        <w:drawing>
          <wp:inline distT="0" distB="0" distL="0" distR="0">
            <wp:extent cx="568325" cy="408305"/>
            <wp:effectExtent l="0" t="0" r="0" b="0"/>
            <wp:docPr id="13"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2" cstate="print"/>
                    <a:srcRect/>
                    <a:stretch>
                      <a:fillRect/>
                    </a:stretch>
                  </pic:blipFill>
                  <pic:spPr bwMode="auto">
                    <a:xfrm>
                      <a:off x="0" y="0"/>
                      <a:ext cx="568325" cy="408305"/>
                    </a:xfrm>
                    <a:prstGeom prst="rect">
                      <a:avLst/>
                    </a:prstGeom>
                    <a:noFill/>
                    <a:ln w="9525">
                      <a:noFill/>
                      <a:miter lim="800000"/>
                      <a:headEnd/>
                      <a:tailEnd/>
                    </a:ln>
                  </pic:spPr>
                </pic:pic>
              </a:graphicData>
            </a:graphic>
          </wp:inline>
        </w:drawing>
      </w:r>
    </w:p>
    <w:p w:rsidR="00DA21B4" w:rsidRPr="00C9473C" w:rsidRDefault="00DA21B4" w:rsidP="00DA21B4">
      <w:pPr>
        <w:spacing w:line="240" w:lineRule="auto"/>
        <w:rPr>
          <w:rFonts w:ascii="Times New Roman" w:hAnsi="Times New Roman"/>
          <w:b/>
          <w:i/>
          <w:sz w:val="24"/>
          <w:szCs w:val="24"/>
        </w:rPr>
      </w:pPr>
      <w:r w:rsidRPr="00C9473C">
        <w:rPr>
          <w:rFonts w:ascii="Times New Roman" w:hAnsi="Times New Roman"/>
          <w:b/>
          <w:i/>
          <w:sz w:val="24"/>
          <w:szCs w:val="24"/>
        </w:rPr>
        <w:t>ACTIVITY 4.4</w:t>
      </w:r>
    </w:p>
    <w:p w:rsidR="00DA21B4" w:rsidRPr="00C9473C" w:rsidRDefault="00DA21B4" w:rsidP="00DA21B4">
      <w:pPr>
        <w:spacing w:line="240" w:lineRule="auto"/>
        <w:rPr>
          <w:rFonts w:ascii="Times New Roman" w:hAnsi="Times New Roman"/>
          <w:i/>
          <w:sz w:val="24"/>
          <w:szCs w:val="24"/>
        </w:rPr>
      </w:pPr>
      <w:r w:rsidRPr="00C9473C">
        <w:rPr>
          <w:rFonts w:ascii="Times New Roman" w:hAnsi="Times New Roman"/>
          <w:i/>
          <w:sz w:val="24"/>
          <w:szCs w:val="24"/>
        </w:rPr>
        <w:t>Mrs. Toto</w:t>
      </w:r>
      <w:r w:rsidRPr="00C9473C">
        <w:rPr>
          <w:rFonts w:ascii="Times New Roman" w:hAnsi="Times New Roman"/>
          <w:b/>
          <w:i/>
          <w:sz w:val="24"/>
          <w:szCs w:val="24"/>
        </w:rPr>
        <w:t xml:space="preserve"> </w:t>
      </w:r>
      <w:r w:rsidRPr="00C9473C">
        <w:rPr>
          <w:rFonts w:ascii="Times New Roman" w:hAnsi="Times New Roman"/>
          <w:i/>
          <w:sz w:val="24"/>
          <w:szCs w:val="24"/>
        </w:rPr>
        <w:t xml:space="preserve">a 32 years old lady with 6 children would like to have a permanent method of contraception. </w:t>
      </w:r>
    </w:p>
    <w:p w:rsidR="00DA21B4" w:rsidRPr="00C9473C" w:rsidRDefault="00DA21B4" w:rsidP="00DA21B4">
      <w:pPr>
        <w:spacing w:line="240" w:lineRule="auto"/>
        <w:rPr>
          <w:rFonts w:ascii="Times New Roman" w:hAnsi="Times New Roman"/>
          <w:i/>
          <w:sz w:val="24"/>
          <w:szCs w:val="24"/>
        </w:rPr>
      </w:pPr>
      <w:r w:rsidRPr="00C9473C">
        <w:rPr>
          <w:rFonts w:ascii="Times New Roman" w:hAnsi="Times New Roman"/>
          <w:i/>
          <w:sz w:val="24"/>
          <w:szCs w:val="24"/>
        </w:rPr>
        <w:t>Explain the following about the tubal ligation;</w:t>
      </w:r>
    </w:p>
    <w:p w:rsidR="00DA21B4" w:rsidRPr="00C9473C" w:rsidRDefault="00DA21B4" w:rsidP="005B4BB1">
      <w:pPr>
        <w:numPr>
          <w:ilvl w:val="0"/>
          <w:numId w:val="61"/>
        </w:numPr>
        <w:spacing w:line="240" w:lineRule="auto"/>
        <w:rPr>
          <w:rFonts w:ascii="Times New Roman" w:hAnsi="Times New Roman"/>
          <w:i/>
          <w:sz w:val="24"/>
          <w:szCs w:val="24"/>
        </w:rPr>
      </w:pPr>
      <w:r w:rsidRPr="00C9473C">
        <w:rPr>
          <w:rFonts w:ascii="Times New Roman" w:hAnsi="Times New Roman"/>
          <w:i/>
          <w:sz w:val="24"/>
          <w:szCs w:val="24"/>
        </w:rPr>
        <w:t>Benefits and disadvantage</w:t>
      </w:r>
    </w:p>
    <w:p w:rsidR="00DA21B4" w:rsidRPr="00C9473C" w:rsidRDefault="00DA21B4" w:rsidP="005B4BB1">
      <w:pPr>
        <w:numPr>
          <w:ilvl w:val="0"/>
          <w:numId w:val="61"/>
        </w:numPr>
        <w:spacing w:line="240" w:lineRule="auto"/>
        <w:rPr>
          <w:rFonts w:ascii="Times New Roman" w:hAnsi="Times New Roman"/>
          <w:i/>
          <w:sz w:val="24"/>
          <w:szCs w:val="24"/>
        </w:rPr>
      </w:pPr>
      <w:r w:rsidRPr="00C9473C">
        <w:rPr>
          <w:rFonts w:ascii="Times New Roman" w:hAnsi="Times New Roman"/>
          <w:i/>
          <w:sz w:val="24"/>
          <w:szCs w:val="24"/>
        </w:rPr>
        <w:t>Indications and contraindications</w:t>
      </w:r>
    </w:p>
    <w:p w:rsidR="00DA21B4" w:rsidRPr="00C9473C" w:rsidRDefault="00DA21B4" w:rsidP="005B4BB1">
      <w:pPr>
        <w:numPr>
          <w:ilvl w:val="0"/>
          <w:numId w:val="61"/>
        </w:numPr>
        <w:spacing w:line="240" w:lineRule="auto"/>
        <w:rPr>
          <w:rFonts w:ascii="Times New Roman" w:hAnsi="Times New Roman"/>
          <w:i/>
          <w:sz w:val="24"/>
          <w:szCs w:val="24"/>
        </w:rPr>
      </w:pPr>
      <w:r w:rsidRPr="00C9473C">
        <w:rPr>
          <w:rFonts w:ascii="Times New Roman" w:hAnsi="Times New Roman"/>
          <w:i/>
          <w:sz w:val="24"/>
          <w:szCs w:val="24"/>
        </w:rPr>
        <w:t>WHO MEC for TL</w:t>
      </w:r>
    </w:p>
    <w:p w:rsidR="00DA21B4" w:rsidRPr="00C9473C" w:rsidRDefault="00DA21B4" w:rsidP="005B4BB1">
      <w:pPr>
        <w:numPr>
          <w:ilvl w:val="0"/>
          <w:numId w:val="61"/>
        </w:numPr>
        <w:spacing w:line="240" w:lineRule="auto"/>
        <w:rPr>
          <w:rFonts w:ascii="Times New Roman" w:hAnsi="Times New Roman"/>
          <w:i/>
          <w:sz w:val="24"/>
          <w:szCs w:val="24"/>
        </w:rPr>
      </w:pPr>
      <w:r w:rsidRPr="00C9473C">
        <w:rPr>
          <w:rFonts w:ascii="Times New Roman" w:hAnsi="Times New Roman"/>
          <w:i/>
          <w:sz w:val="24"/>
          <w:szCs w:val="24"/>
        </w:rPr>
        <w:t>Management of side effects/complications</w:t>
      </w:r>
    </w:p>
    <w:p w:rsidR="00DA21B4" w:rsidRPr="00C9473C" w:rsidRDefault="00DA21B4" w:rsidP="005B4BB1">
      <w:pPr>
        <w:numPr>
          <w:ilvl w:val="0"/>
          <w:numId w:val="61"/>
        </w:numPr>
        <w:spacing w:line="240" w:lineRule="auto"/>
        <w:rPr>
          <w:rFonts w:ascii="Times New Roman" w:hAnsi="Times New Roman"/>
          <w:i/>
          <w:sz w:val="24"/>
          <w:szCs w:val="24"/>
        </w:rPr>
      </w:pPr>
      <w:r w:rsidRPr="00C9473C">
        <w:rPr>
          <w:rFonts w:ascii="Times New Roman" w:hAnsi="Times New Roman"/>
          <w:i/>
          <w:sz w:val="24"/>
          <w:szCs w:val="24"/>
        </w:rPr>
        <w:t xml:space="preserve">Client instructions </w:t>
      </w:r>
    </w:p>
    <w:p w:rsidR="00DA21B4" w:rsidRPr="00C9473C" w:rsidRDefault="00DA21B4" w:rsidP="00DA21B4">
      <w:pPr>
        <w:spacing w:line="240" w:lineRule="auto"/>
        <w:rPr>
          <w:rFonts w:ascii="Times New Roman" w:hAnsi="Times New Roman"/>
          <w:sz w:val="24"/>
          <w:szCs w:val="24"/>
        </w:rPr>
      </w:pPr>
      <w:r w:rsidRPr="00C9473C">
        <w:rPr>
          <w:rFonts w:ascii="Times New Roman" w:hAnsi="Times New Roman"/>
          <w:b/>
          <w:bCs/>
          <w:sz w:val="24"/>
          <w:szCs w:val="24"/>
          <w:lang w:val="en-GB"/>
        </w:rPr>
        <w:t>MALE SURGICAL CONTRACEPTION</w:t>
      </w:r>
    </w:p>
    <w:p w:rsidR="00DA21B4" w:rsidRPr="00C9473C" w:rsidRDefault="00DA21B4" w:rsidP="00DA21B4">
      <w:pPr>
        <w:spacing w:line="240" w:lineRule="auto"/>
        <w:rPr>
          <w:rFonts w:ascii="Times New Roman" w:hAnsi="Times New Roman"/>
          <w:b/>
          <w:bCs/>
          <w:sz w:val="24"/>
          <w:szCs w:val="24"/>
          <w:lang w:val="en-GB"/>
        </w:rPr>
      </w:pPr>
      <w:r w:rsidRPr="00C9473C">
        <w:rPr>
          <w:rFonts w:ascii="Times New Roman" w:hAnsi="Times New Roman"/>
          <w:b/>
          <w:bCs/>
          <w:sz w:val="24"/>
          <w:szCs w:val="24"/>
          <w:lang w:val="en-GB"/>
        </w:rPr>
        <w:t>DEFINITION</w:t>
      </w:r>
    </w:p>
    <w:p w:rsidR="00DA21B4" w:rsidRPr="00C9473C" w:rsidRDefault="00DA21B4" w:rsidP="005B4BB1">
      <w:pPr>
        <w:numPr>
          <w:ilvl w:val="0"/>
          <w:numId w:val="62"/>
        </w:numPr>
        <w:tabs>
          <w:tab w:val="clear" w:pos="1080"/>
          <w:tab w:val="num" w:pos="900"/>
        </w:tabs>
        <w:spacing w:after="0" w:line="240" w:lineRule="auto"/>
        <w:ind w:hanging="720"/>
        <w:rPr>
          <w:rFonts w:ascii="Times New Roman" w:hAnsi="Times New Roman"/>
          <w:sz w:val="24"/>
          <w:szCs w:val="24"/>
        </w:rPr>
      </w:pPr>
      <w:r w:rsidRPr="00C9473C">
        <w:rPr>
          <w:rFonts w:ascii="Times New Roman" w:hAnsi="Times New Roman"/>
          <w:sz w:val="24"/>
          <w:szCs w:val="24"/>
          <w:lang w:val="en-GB"/>
        </w:rPr>
        <w:t>Male surgical contraception is a procedure by which the vas deferens is blocked.</w:t>
      </w:r>
    </w:p>
    <w:p w:rsidR="00DA21B4" w:rsidRPr="00C9473C" w:rsidRDefault="00DA21B4" w:rsidP="00DA21B4">
      <w:pPr>
        <w:spacing w:line="240" w:lineRule="auto"/>
        <w:rPr>
          <w:rFonts w:ascii="Times New Roman" w:hAnsi="Times New Roman"/>
          <w:b/>
          <w:sz w:val="24"/>
          <w:szCs w:val="24"/>
        </w:rPr>
      </w:pPr>
      <w:r w:rsidRPr="00C9473C">
        <w:rPr>
          <w:rFonts w:ascii="Times New Roman" w:hAnsi="Times New Roman"/>
          <w:b/>
          <w:sz w:val="24"/>
          <w:szCs w:val="24"/>
          <w:lang w:val="en-GB"/>
        </w:rPr>
        <w:t>TYPE.</w:t>
      </w:r>
    </w:p>
    <w:p w:rsidR="00DA21B4" w:rsidRPr="00C9473C" w:rsidRDefault="00DA21B4" w:rsidP="005B4BB1">
      <w:pPr>
        <w:numPr>
          <w:ilvl w:val="0"/>
          <w:numId w:val="62"/>
        </w:numPr>
        <w:tabs>
          <w:tab w:val="clear" w:pos="1080"/>
          <w:tab w:val="num" w:pos="720"/>
        </w:tabs>
        <w:spacing w:after="0" w:line="240" w:lineRule="auto"/>
        <w:ind w:hanging="720"/>
        <w:rPr>
          <w:rFonts w:ascii="Times New Roman" w:hAnsi="Times New Roman"/>
          <w:sz w:val="24"/>
          <w:szCs w:val="24"/>
        </w:rPr>
      </w:pPr>
      <w:r w:rsidRPr="00C9473C">
        <w:rPr>
          <w:rFonts w:ascii="Times New Roman" w:hAnsi="Times New Roman"/>
          <w:sz w:val="24"/>
          <w:szCs w:val="24"/>
          <w:lang w:val="en-GB"/>
        </w:rPr>
        <w:t>Vasectomy by the standard method (one or two small incisions) or the non- scalpel vasectomy technique (preferred method).</w:t>
      </w:r>
    </w:p>
    <w:p w:rsidR="00501C9D" w:rsidRDefault="00501C9D" w:rsidP="00DA21B4">
      <w:pPr>
        <w:spacing w:after="0" w:line="240" w:lineRule="auto"/>
        <w:ind w:left="360"/>
        <w:rPr>
          <w:rFonts w:ascii="Times New Roman" w:hAnsi="Times New Roman"/>
          <w:noProof/>
          <w:sz w:val="24"/>
          <w:szCs w:val="24"/>
        </w:rPr>
      </w:pPr>
    </w:p>
    <w:p w:rsidR="00DA21B4" w:rsidRPr="00C9473C" w:rsidRDefault="00F66D40" w:rsidP="00DA21B4">
      <w:pPr>
        <w:spacing w:after="0" w:line="240" w:lineRule="auto"/>
        <w:ind w:left="360"/>
        <w:rPr>
          <w:rFonts w:ascii="Times New Roman" w:hAnsi="Times New Roman"/>
          <w:sz w:val="24"/>
          <w:szCs w:val="24"/>
        </w:rPr>
      </w:pPr>
      <w:r>
        <w:rPr>
          <w:rFonts w:ascii="Times New Roman" w:hAnsi="Times New Roman"/>
          <w:noProof/>
          <w:sz w:val="24"/>
          <w:szCs w:val="24"/>
        </w:rPr>
        <w:lastRenderedPageBreak/>
        <w:drawing>
          <wp:inline distT="0" distB="0" distL="0" distR="0">
            <wp:extent cx="568325" cy="408305"/>
            <wp:effectExtent l="0" t="0" r="0" b="0"/>
            <wp:docPr id="14"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2" cstate="print"/>
                    <a:srcRect/>
                    <a:stretch>
                      <a:fillRect/>
                    </a:stretch>
                  </pic:blipFill>
                  <pic:spPr bwMode="auto">
                    <a:xfrm>
                      <a:off x="0" y="0"/>
                      <a:ext cx="568325" cy="408305"/>
                    </a:xfrm>
                    <a:prstGeom prst="rect">
                      <a:avLst/>
                    </a:prstGeom>
                    <a:noFill/>
                    <a:ln w="9525">
                      <a:noFill/>
                      <a:miter lim="800000"/>
                      <a:headEnd/>
                      <a:tailEnd/>
                    </a:ln>
                  </pic:spPr>
                </pic:pic>
              </a:graphicData>
            </a:graphic>
          </wp:inline>
        </w:drawing>
      </w:r>
    </w:p>
    <w:p w:rsidR="00DA21B4" w:rsidRPr="00C9473C" w:rsidRDefault="00DA21B4" w:rsidP="00DA21B4">
      <w:pPr>
        <w:spacing w:line="240" w:lineRule="auto"/>
        <w:rPr>
          <w:rFonts w:ascii="Times New Roman" w:hAnsi="Times New Roman"/>
          <w:b/>
          <w:i/>
          <w:sz w:val="24"/>
          <w:szCs w:val="24"/>
        </w:rPr>
      </w:pPr>
      <w:r w:rsidRPr="00C9473C">
        <w:rPr>
          <w:rFonts w:ascii="Times New Roman" w:hAnsi="Times New Roman"/>
          <w:b/>
          <w:i/>
          <w:sz w:val="24"/>
          <w:szCs w:val="24"/>
        </w:rPr>
        <w:t>Activity  4.5</w:t>
      </w:r>
    </w:p>
    <w:p w:rsidR="00DA21B4" w:rsidRPr="00C9473C" w:rsidRDefault="00DA21B4" w:rsidP="005B4BB1">
      <w:pPr>
        <w:numPr>
          <w:ilvl w:val="0"/>
          <w:numId w:val="62"/>
        </w:numPr>
        <w:spacing w:line="240" w:lineRule="auto"/>
        <w:rPr>
          <w:rFonts w:ascii="Times New Roman" w:hAnsi="Times New Roman"/>
          <w:i/>
          <w:sz w:val="24"/>
          <w:szCs w:val="24"/>
        </w:rPr>
      </w:pPr>
      <w:r w:rsidRPr="00C9473C">
        <w:rPr>
          <w:rFonts w:ascii="Times New Roman" w:hAnsi="Times New Roman"/>
          <w:i/>
          <w:sz w:val="24"/>
          <w:szCs w:val="24"/>
        </w:rPr>
        <w:t>Explain the following about vasectomy:</w:t>
      </w:r>
    </w:p>
    <w:p w:rsidR="00DA21B4" w:rsidRPr="00C9473C" w:rsidRDefault="00DA21B4" w:rsidP="005B4BB1">
      <w:pPr>
        <w:numPr>
          <w:ilvl w:val="0"/>
          <w:numId w:val="62"/>
        </w:numPr>
        <w:spacing w:line="240" w:lineRule="auto"/>
        <w:rPr>
          <w:rFonts w:ascii="Times New Roman" w:hAnsi="Times New Roman"/>
          <w:i/>
          <w:sz w:val="24"/>
          <w:szCs w:val="24"/>
        </w:rPr>
      </w:pPr>
      <w:r w:rsidRPr="00C9473C">
        <w:rPr>
          <w:rFonts w:ascii="Times New Roman" w:hAnsi="Times New Roman"/>
          <w:i/>
          <w:sz w:val="24"/>
          <w:szCs w:val="24"/>
        </w:rPr>
        <w:t>Mechanism of action</w:t>
      </w:r>
    </w:p>
    <w:p w:rsidR="00DA21B4" w:rsidRPr="00C9473C" w:rsidRDefault="00DA21B4" w:rsidP="005B4BB1">
      <w:pPr>
        <w:numPr>
          <w:ilvl w:val="0"/>
          <w:numId w:val="62"/>
        </w:numPr>
        <w:spacing w:line="240" w:lineRule="auto"/>
        <w:rPr>
          <w:rFonts w:ascii="Times New Roman" w:hAnsi="Times New Roman"/>
          <w:i/>
          <w:sz w:val="24"/>
          <w:szCs w:val="24"/>
        </w:rPr>
      </w:pPr>
      <w:r w:rsidRPr="00C9473C">
        <w:rPr>
          <w:rFonts w:ascii="Times New Roman" w:hAnsi="Times New Roman"/>
          <w:i/>
          <w:sz w:val="24"/>
          <w:szCs w:val="24"/>
        </w:rPr>
        <w:t>Benefits and disadvantages</w:t>
      </w:r>
    </w:p>
    <w:p w:rsidR="00DA21B4" w:rsidRPr="00C9473C" w:rsidRDefault="00DA21B4" w:rsidP="005B4BB1">
      <w:pPr>
        <w:numPr>
          <w:ilvl w:val="0"/>
          <w:numId w:val="62"/>
        </w:numPr>
        <w:spacing w:line="240" w:lineRule="auto"/>
        <w:rPr>
          <w:rFonts w:ascii="Times New Roman" w:hAnsi="Times New Roman"/>
          <w:i/>
          <w:sz w:val="24"/>
          <w:szCs w:val="24"/>
        </w:rPr>
      </w:pPr>
      <w:r w:rsidRPr="00C9473C">
        <w:rPr>
          <w:rFonts w:ascii="Times New Roman" w:hAnsi="Times New Roman"/>
          <w:i/>
          <w:sz w:val="24"/>
          <w:szCs w:val="24"/>
        </w:rPr>
        <w:t xml:space="preserve">Indications and contraindications </w:t>
      </w:r>
    </w:p>
    <w:p w:rsidR="00DA21B4" w:rsidRPr="00C9473C" w:rsidRDefault="00DA21B4" w:rsidP="005B4BB1">
      <w:pPr>
        <w:numPr>
          <w:ilvl w:val="0"/>
          <w:numId w:val="62"/>
        </w:numPr>
        <w:spacing w:line="240" w:lineRule="auto"/>
        <w:rPr>
          <w:rFonts w:ascii="Times New Roman" w:hAnsi="Times New Roman"/>
          <w:i/>
          <w:sz w:val="24"/>
          <w:szCs w:val="24"/>
        </w:rPr>
      </w:pPr>
      <w:r w:rsidRPr="00C9473C">
        <w:rPr>
          <w:rFonts w:ascii="Times New Roman" w:hAnsi="Times New Roman"/>
          <w:i/>
          <w:sz w:val="24"/>
          <w:szCs w:val="24"/>
        </w:rPr>
        <w:t>WHO MEC</w:t>
      </w:r>
    </w:p>
    <w:p w:rsidR="00DA21B4" w:rsidRPr="00C9473C" w:rsidRDefault="00DA21B4" w:rsidP="005B4BB1">
      <w:pPr>
        <w:numPr>
          <w:ilvl w:val="0"/>
          <w:numId w:val="62"/>
        </w:numPr>
        <w:spacing w:line="240" w:lineRule="auto"/>
        <w:rPr>
          <w:rFonts w:ascii="Times New Roman" w:hAnsi="Times New Roman"/>
          <w:i/>
          <w:sz w:val="24"/>
          <w:szCs w:val="24"/>
        </w:rPr>
      </w:pPr>
      <w:r w:rsidRPr="00C9473C">
        <w:rPr>
          <w:rFonts w:ascii="Times New Roman" w:hAnsi="Times New Roman"/>
          <w:i/>
          <w:sz w:val="24"/>
          <w:szCs w:val="24"/>
        </w:rPr>
        <w:t>Management of side effects and complications</w:t>
      </w:r>
    </w:p>
    <w:p w:rsidR="00DA21B4" w:rsidRPr="00C9473C" w:rsidRDefault="00DA21B4" w:rsidP="005B4BB1">
      <w:pPr>
        <w:numPr>
          <w:ilvl w:val="0"/>
          <w:numId w:val="62"/>
        </w:numPr>
        <w:spacing w:line="240" w:lineRule="auto"/>
        <w:rPr>
          <w:rFonts w:ascii="Times New Roman" w:hAnsi="Times New Roman"/>
          <w:i/>
          <w:sz w:val="24"/>
          <w:szCs w:val="24"/>
        </w:rPr>
      </w:pPr>
      <w:r w:rsidRPr="00C9473C">
        <w:rPr>
          <w:rFonts w:ascii="Times New Roman" w:hAnsi="Times New Roman"/>
          <w:i/>
          <w:sz w:val="24"/>
          <w:szCs w:val="24"/>
        </w:rPr>
        <w:t>Client instructions</w:t>
      </w:r>
    </w:p>
    <w:p w:rsidR="00DA21B4" w:rsidRPr="00C9473C" w:rsidRDefault="00DA21B4" w:rsidP="00DA21B4">
      <w:pPr>
        <w:autoSpaceDE w:val="0"/>
        <w:autoSpaceDN w:val="0"/>
        <w:adjustRightInd w:val="0"/>
        <w:spacing w:line="240" w:lineRule="auto"/>
        <w:rPr>
          <w:rFonts w:ascii="Times New Roman" w:hAnsi="Times New Roman"/>
          <w:b/>
          <w:bCs/>
          <w:sz w:val="24"/>
          <w:szCs w:val="24"/>
        </w:rPr>
      </w:pPr>
      <w:r w:rsidRPr="00C9473C">
        <w:rPr>
          <w:rFonts w:ascii="Times New Roman" w:hAnsi="Times New Roman"/>
          <w:b/>
          <w:bCs/>
          <w:sz w:val="24"/>
          <w:szCs w:val="24"/>
        </w:rPr>
        <w:t>BARRIER METHODS</w:t>
      </w:r>
    </w:p>
    <w:p w:rsidR="00DA21B4" w:rsidRPr="00C9473C" w:rsidRDefault="00DA21B4" w:rsidP="005B4BB1">
      <w:pPr>
        <w:numPr>
          <w:ilvl w:val="1"/>
          <w:numId w:val="52"/>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Male Condoms</w:t>
      </w:r>
    </w:p>
    <w:p w:rsidR="00DA21B4" w:rsidRPr="00C9473C" w:rsidRDefault="00DA21B4" w:rsidP="005B4BB1">
      <w:pPr>
        <w:numPr>
          <w:ilvl w:val="1"/>
          <w:numId w:val="52"/>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Female Condoms</w:t>
      </w:r>
    </w:p>
    <w:p w:rsidR="00015723" w:rsidRPr="003440C3" w:rsidRDefault="00DA21B4" w:rsidP="005B4BB1">
      <w:pPr>
        <w:numPr>
          <w:ilvl w:val="1"/>
          <w:numId w:val="52"/>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Vaginal Methods- Spermicides, Diaphragm And Cervical Cap</w:t>
      </w:r>
    </w:p>
    <w:p w:rsidR="00DA21B4" w:rsidRPr="00C9473C" w:rsidRDefault="00DA21B4" w:rsidP="00DA21B4">
      <w:pPr>
        <w:autoSpaceDE w:val="0"/>
        <w:autoSpaceDN w:val="0"/>
        <w:adjustRightInd w:val="0"/>
        <w:spacing w:line="240" w:lineRule="auto"/>
        <w:rPr>
          <w:rFonts w:ascii="Times New Roman" w:hAnsi="Times New Roman"/>
          <w:b/>
          <w:bCs/>
          <w:sz w:val="24"/>
          <w:szCs w:val="24"/>
        </w:rPr>
      </w:pPr>
      <w:r w:rsidRPr="00C9473C">
        <w:rPr>
          <w:rFonts w:ascii="Times New Roman" w:hAnsi="Times New Roman"/>
          <w:b/>
          <w:bCs/>
          <w:sz w:val="24"/>
          <w:szCs w:val="24"/>
        </w:rPr>
        <w:t>FERTILITY AWARENESS METHODS (NATURAL FAMILY PLANNING METHODS)</w:t>
      </w:r>
    </w:p>
    <w:p w:rsidR="00DA21B4" w:rsidRPr="00C9473C" w:rsidRDefault="00DA21B4" w:rsidP="005B4BB1">
      <w:pPr>
        <w:numPr>
          <w:ilvl w:val="0"/>
          <w:numId w:val="58"/>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Calendar -Based Methods</w:t>
      </w:r>
    </w:p>
    <w:p w:rsidR="00DA21B4" w:rsidRPr="00C9473C" w:rsidRDefault="00DA21B4" w:rsidP="005B4BB1">
      <w:pPr>
        <w:numPr>
          <w:ilvl w:val="0"/>
          <w:numId w:val="58"/>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Symptoms -Based Methods  Cervical Secretions, Basal Body Temperature</w:t>
      </w:r>
    </w:p>
    <w:p w:rsidR="00DA21B4" w:rsidRPr="00C9473C" w:rsidRDefault="00DA21B4" w:rsidP="005B4BB1">
      <w:pPr>
        <w:numPr>
          <w:ilvl w:val="0"/>
          <w:numId w:val="58"/>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Lactational Amenorrhea Method</w:t>
      </w:r>
    </w:p>
    <w:p w:rsidR="00DA21B4" w:rsidRPr="00C9473C" w:rsidRDefault="00DA21B4" w:rsidP="005B4BB1">
      <w:pPr>
        <w:numPr>
          <w:ilvl w:val="0"/>
          <w:numId w:val="58"/>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Withdrawal Method</w:t>
      </w:r>
    </w:p>
    <w:p w:rsidR="00DA21B4" w:rsidRPr="00C9473C" w:rsidRDefault="00F66D40" w:rsidP="00DA21B4">
      <w:pPr>
        <w:autoSpaceDE w:val="0"/>
        <w:autoSpaceDN w:val="0"/>
        <w:adjustRightInd w:val="0"/>
        <w:spacing w:line="240" w:lineRule="auto"/>
        <w:rPr>
          <w:rFonts w:ascii="Times New Roman" w:hAnsi="Times New Roman"/>
          <w:b/>
          <w:bCs/>
          <w:sz w:val="24"/>
          <w:szCs w:val="24"/>
        </w:rPr>
      </w:pPr>
      <w:r>
        <w:rPr>
          <w:rFonts w:ascii="Times New Roman" w:hAnsi="Times New Roman"/>
          <w:b/>
          <w:noProof/>
          <w:sz w:val="24"/>
          <w:szCs w:val="24"/>
        </w:rPr>
        <w:drawing>
          <wp:inline distT="0" distB="0" distL="0" distR="0">
            <wp:extent cx="568325" cy="354965"/>
            <wp:effectExtent l="0" t="0" r="0" b="0"/>
            <wp:docPr id="15"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13" cstate="print"/>
                    <a:srcRect/>
                    <a:stretch>
                      <a:fillRect/>
                    </a:stretch>
                  </pic:blipFill>
                  <pic:spPr bwMode="auto">
                    <a:xfrm>
                      <a:off x="0" y="0"/>
                      <a:ext cx="568325" cy="354965"/>
                    </a:xfrm>
                    <a:prstGeom prst="rect">
                      <a:avLst/>
                    </a:prstGeom>
                    <a:noFill/>
                    <a:ln w="9525">
                      <a:noFill/>
                      <a:miter lim="800000"/>
                      <a:headEnd/>
                      <a:tailEnd/>
                    </a:ln>
                  </pic:spPr>
                </pic:pic>
              </a:graphicData>
            </a:graphic>
          </wp:inline>
        </w:drawing>
      </w:r>
    </w:p>
    <w:p w:rsidR="00DA21B4" w:rsidRPr="00C9473C" w:rsidRDefault="00DA21B4" w:rsidP="00DA21B4">
      <w:pPr>
        <w:spacing w:line="240" w:lineRule="auto"/>
        <w:rPr>
          <w:rFonts w:ascii="Times New Roman" w:hAnsi="Times New Roman"/>
          <w:b/>
          <w:i/>
          <w:sz w:val="24"/>
          <w:szCs w:val="24"/>
        </w:rPr>
      </w:pPr>
      <w:r w:rsidRPr="00C9473C">
        <w:rPr>
          <w:rFonts w:ascii="Times New Roman" w:hAnsi="Times New Roman"/>
          <w:b/>
          <w:i/>
          <w:sz w:val="24"/>
          <w:szCs w:val="24"/>
        </w:rPr>
        <w:t>Activity 4.6</w:t>
      </w:r>
    </w:p>
    <w:p w:rsidR="00DA21B4" w:rsidRPr="00C9473C" w:rsidRDefault="00DA21B4" w:rsidP="00DA21B4">
      <w:pPr>
        <w:spacing w:line="240" w:lineRule="auto"/>
        <w:rPr>
          <w:rFonts w:ascii="Times New Roman" w:hAnsi="Times New Roman"/>
          <w:i/>
          <w:sz w:val="24"/>
          <w:szCs w:val="24"/>
        </w:rPr>
      </w:pPr>
      <w:r w:rsidRPr="00C9473C">
        <w:rPr>
          <w:rFonts w:ascii="Times New Roman" w:hAnsi="Times New Roman"/>
          <w:i/>
          <w:sz w:val="24"/>
          <w:szCs w:val="24"/>
        </w:rPr>
        <w:t>Discuss the above mentioned barrier, and natural family planning methods in relation to:</w:t>
      </w:r>
    </w:p>
    <w:p w:rsidR="00DA21B4" w:rsidRPr="00C9473C" w:rsidRDefault="00DA21B4" w:rsidP="005B4BB1">
      <w:pPr>
        <w:numPr>
          <w:ilvl w:val="0"/>
          <w:numId w:val="40"/>
        </w:numPr>
        <w:autoSpaceDE w:val="0"/>
        <w:autoSpaceDN w:val="0"/>
        <w:adjustRightInd w:val="0"/>
        <w:spacing w:line="240" w:lineRule="auto"/>
        <w:rPr>
          <w:rFonts w:ascii="Times New Roman" w:hAnsi="Times New Roman"/>
          <w:bCs/>
          <w:i/>
          <w:sz w:val="24"/>
          <w:szCs w:val="24"/>
        </w:rPr>
      </w:pPr>
      <w:r w:rsidRPr="00C9473C">
        <w:rPr>
          <w:rFonts w:ascii="Times New Roman" w:hAnsi="Times New Roman"/>
          <w:bCs/>
          <w:i/>
          <w:sz w:val="24"/>
          <w:szCs w:val="24"/>
        </w:rPr>
        <w:t xml:space="preserve">Definition </w:t>
      </w:r>
    </w:p>
    <w:p w:rsidR="00DA21B4" w:rsidRPr="00C9473C" w:rsidRDefault="00DA21B4" w:rsidP="005B4BB1">
      <w:pPr>
        <w:numPr>
          <w:ilvl w:val="0"/>
          <w:numId w:val="40"/>
        </w:numPr>
        <w:autoSpaceDE w:val="0"/>
        <w:autoSpaceDN w:val="0"/>
        <w:adjustRightInd w:val="0"/>
        <w:spacing w:line="240" w:lineRule="auto"/>
        <w:rPr>
          <w:rFonts w:ascii="Times New Roman" w:hAnsi="Times New Roman"/>
          <w:bCs/>
          <w:i/>
          <w:sz w:val="24"/>
          <w:szCs w:val="24"/>
        </w:rPr>
      </w:pPr>
      <w:r w:rsidRPr="00C9473C">
        <w:rPr>
          <w:rFonts w:ascii="Times New Roman" w:hAnsi="Times New Roman"/>
          <w:bCs/>
          <w:i/>
          <w:sz w:val="24"/>
          <w:szCs w:val="24"/>
        </w:rPr>
        <w:t>Composition</w:t>
      </w:r>
    </w:p>
    <w:p w:rsidR="00DA21B4" w:rsidRPr="00C9473C" w:rsidRDefault="00DA21B4" w:rsidP="005B4BB1">
      <w:pPr>
        <w:numPr>
          <w:ilvl w:val="0"/>
          <w:numId w:val="40"/>
        </w:numPr>
        <w:autoSpaceDE w:val="0"/>
        <w:autoSpaceDN w:val="0"/>
        <w:adjustRightInd w:val="0"/>
        <w:spacing w:line="240" w:lineRule="auto"/>
        <w:rPr>
          <w:rFonts w:ascii="Times New Roman" w:hAnsi="Times New Roman"/>
          <w:bCs/>
          <w:i/>
          <w:sz w:val="24"/>
          <w:szCs w:val="24"/>
        </w:rPr>
      </w:pPr>
      <w:r w:rsidRPr="00C9473C">
        <w:rPr>
          <w:rFonts w:ascii="Times New Roman" w:hAnsi="Times New Roman"/>
          <w:bCs/>
          <w:i/>
          <w:sz w:val="24"/>
          <w:szCs w:val="24"/>
        </w:rPr>
        <w:t>Mechanism of action</w:t>
      </w:r>
    </w:p>
    <w:p w:rsidR="00DA21B4" w:rsidRPr="00C9473C" w:rsidRDefault="00DA21B4" w:rsidP="005B4BB1">
      <w:pPr>
        <w:numPr>
          <w:ilvl w:val="0"/>
          <w:numId w:val="40"/>
        </w:numPr>
        <w:autoSpaceDE w:val="0"/>
        <w:autoSpaceDN w:val="0"/>
        <w:adjustRightInd w:val="0"/>
        <w:spacing w:line="240" w:lineRule="auto"/>
        <w:rPr>
          <w:rFonts w:ascii="Times New Roman" w:hAnsi="Times New Roman"/>
          <w:bCs/>
          <w:i/>
          <w:sz w:val="24"/>
          <w:szCs w:val="24"/>
        </w:rPr>
      </w:pPr>
      <w:r w:rsidRPr="00C9473C">
        <w:rPr>
          <w:rFonts w:ascii="Times New Roman" w:hAnsi="Times New Roman"/>
          <w:bCs/>
          <w:i/>
          <w:sz w:val="24"/>
          <w:szCs w:val="24"/>
        </w:rPr>
        <w:t>Indications</w:t>
      </w:r>
    </w:p>
    <w:p w:rsidR="00DA21B4" w:rsidRPr="00C9473C" w:rsidRDefault="00DA21B4" w:rsidP="005B4BB1">
      <w:pPr>
        <w:numPr>
          <w:ilvl w:val="0"/>
          <w:numId w:val="40"/>
        </w:numPr>
        <w:autoSpaceDE w:val="0"/>
        <w:autoSpaceDN w:val="0"/>
        <w:adjustRightInd w:val="0"/>
        <w:spacing w:line="240" w:lineRule="auto"/>
        <w:rPr>
          <w:rFonts w:ascii="Times New Roman" w:hAnsi="Times New Roman"/>
          <w:bCs/>
          <w:i/>
          <w:sz w:val="24"/>
          <w:szCs w:val="24"/>
        </w:rPr>
      </w:pPr>
      <w:r w:rsidRPr="00C9473C">
        <w:rPr>
          <w:rFonts w:ascii="Times New Roman" w:hAnsi="Times New Roman"/>
          <w:bCs/>
          <w:i/>
          <w:sz w:val="24"/>
          <w:szCs w:val="24"/>
        </w:rPr>
        <w:t>Contraindications</w:t>
      </w:r>
    </w:p>
    <w:p w:rsidR="00DA21B4" w:rsidRPr="00C9473C" w:rsidRDefault="00DA21B4" w:rsidP="005B4BB1">
      <w:pPr>
        <w:numPr>
          <w:ilvl w:val="0"/>
          <w:numId w:val="40"/>
        </w:numPr>
        <w:autoSpaceDE w:val="0"/>
        <w:autoSpaceDN w:val="0"/>
        <w:adjustRightInd w:val="0"/>
        <w:spacing w:line="240" w:lineRule="auto"/>
        <w:rPr>
          <w:rFonts w:ascii="Times New Roman" w:hAnsi="Times New Roman"/>
          <w:bCs/>
          <w:i/>
          <w:sz w:val="24"/>
          <w:szCs w:val="24"/>
        </w:rPr>
      </w:pPr>
      <w:r w:rsidRPr="00C9473C">
        <w:rPr>
          <w:rFonts w:ascii="Times New Roman" w:hAnsi="Times New Roman"/>
          <w:bCs/>
          <w:i/>
          <w:sz w:val="24"/>
          <w:szCs w:val="24"/>
        </w:rPr>
        <w:lastRenderedPageBreak/>
        <w:t>Advantages</w:t>
      </w:r>
    </w:p>
    <w:p w:rsidR="00DA21B4" w:rsidRPr="00C9473C" w:rsidRDefault="00DA21B4" w:rsidP="005B4BB1">
      <w:pPr>
        <w:numPr>
          <w:ilvl w:val="0"/>
          <w:numId w:val="40"/>
        </w:numPr>
        <w:autoSpaceDE w:val="0"/>
        <w:autoSpaceDN w:val="0"/>
        <w:adjustRightInd w:val="0"/>
        <w:spacing w:line="240" w:lineRule="auto"/>
        <w:rPr>
          <w:rFonts w:ascii="Times New Roman" w:hAnsi="Times New Roman"/>
          <w:bCs/>
          <w:i/>
          <w:sz w:val="24"/>
          <w:szCs w:val="24"/>
        </w:rPr>
      </w:pPr>
      <w:r w:rsidRPr="00C9473C">
        <w:rPr>
          <w:rFonts w:ascii="Times New Roman" w:hAnsi="Times New Roman"/>
          <w:bCs/>
          <w:i/>
          <w:sz w:val="24"/>
          <w:szCs w:val="24"/>
        </w:rPr>
        <w:t>Disadvantages</w:t>
      </w:r>
    </w:p>
    <w:p w:rsidR="00DA21B4" w:rsidRPr="00C9473C" w:rsidRDefault="00DA21B4" w:rsidP="005B4BB1">
      <w:pPr>
        <w:numPr>
          <w:ilvl w:val="0"/>
          <w:numId w:val="40"/>
        </w:numPr>
        <w:autoSpaceDE w:val="0"/>
        <w:autoSpaceDN w:val="0"/>
        <w:adjustRightInd w:val="0"/>
        <w:spacing w:line="240" w:lineRule="auto"/>
        <w:rPr>
          <w:rFonts w:ascii="Times New Roman" w:hAnsi="Times New Roman"/>
          <w:bCs/>
          <w:sz w:val="24"/>
          <w:szCs w:val="24"/>
        </w:rPr>
      </w:pPr>
      <w:r w:rsidRPr="00C9473C">
        <w:rPr>
          <w:rFonts w:ascii="Times New Roman" w:hAnsi="Times New Roman"/>
          <w:bCs/>
          <w:i/>
          <w:sz w:val="24"/>
          <w:szCs w:val="24"/>
        </w:rPr>
        <w:t>Client instructions</w:t>
      </w:r>
    </w:p>
    <w:p w:rsidR="00DA21B4" w:rsidRPr="00C9473C" w:rsidRDefault="00DA21B4" w:rsidP="005B4BB1">
      <w:pPr>
        <w:numPr>
          <w:ilvl w:val="0"/>
          <w:numId w:val="40"/>
        </w:numPr>
        <w:autoSpaceDE w:val="0"/>
        <w:autoSpaceDN w:val="0"/>
        <w:adjustRightInd w:val="0"/>
        <w:spacing w:line="240" w:lineRule="auto"/>
        <w:rPr>
          <w:rFonts w:ascii="Times New Roman" w:hAnsi="Times New Roman"/>
          <w:bCs/>
          <w:sz w:val="24"/>
          <w:szCs w:val="24"/>
        </w:rPr>
      </w:pPr>
      <w:r w:rsidRPr="00C9473C">
        <w:rPr>
          <w:rFonts w:ascii="Times New Roman" w:hAnsi="Times New Roman"/>
          <w:bCs/>
          <w:sz w:val="24"/>
          <w:szCs w:val="24"/>
        </w:rPr>
        <w:t xml:space="preserve">Management of common problems and side effects                  </w:t>
      </w:r>
    </w:p>
    <w:p w:rsidR="00DA21B4" w:rsidRPr="00C9473C" w:rsidRDefault="00DA21B4" w:rsidP="00DA21B4">
      <w:pPr>
        <w:spacing w:line="240" w:lineRule="auto"/>
        <w:rPr>
          <w:rFonts w:ascii="Times New Roman" w:hAnsi="Times New Roman"/>
          <w:b/>
          <w:color w:val="000000"/>
          <w:sz w:val="24"/>
          <w:szCs w:val="24"/>
        </w:rPr>
      </w:pPr>
      <w:r w:rsidRPr="00C9473C">
        <w:rPr>
          <w:rFonts w:ascii="Times New Roman" w:hAnsi="Times New Roman"/>
          <w:b/>
          <w:color w:val="000000"/>
          <w:sz w:val="24"/>
          <w:szCs w:val="24"/>
        </w:rPr>
        <w:br w:type="page"/>
      </w:r>
      <w:r w:rsidRPr="00C9473C">
        <w:rPr>
          <w:rFonts w:ascii="Times New Roman" w:hAnsi="Times New Roman"/>
          <w:b/>
          <w:color w:val="000000"/>
          <w:sz w:val="24"/>
          <w:szCs w:val="24"/>
        </w:rPr>
        <w:lastRenderedPageBreak/>
        <w:t xml:space="preserve">REFERENCES </w:t>
      </w:r>
    </w:p>
    <w:p w:rsidR="00DA21B4" w:rsidRPr="00C9473C" w:rsidRDefault="00DA21B4" w:rsidP="00DA21B4">
      <w:pPr>
        <w:spacing w:line="240" w:lineRule="auto"/>
        <w:rPr>
          <w:rFonts w:ascii="Times New Roman" w:hAnsi="Times New Roman"/>
          <w:color w:val="000000"/>
          <w:sz w:val="24"/>
          <w:szCs w:val="24"/>
        </w:rPr>
      </w:pPr>
      <w:r w:rsidRPr="00C9473C">
        <w:rPr>
          <w:rFonts w:ascii="Times New Roman" w:hAnsi="Times New Roman"/>
          <w:color w:val="000000"/>
          <w:sz w:val="24"/>
          <w:szCs w:val="24"/>
        </w:rPr>
        <w:t xml:space="preserve"> Family Planning, </w:t>
      </w:r>
      <w:r w:rsidRPr="00C9473C">
        <w:rPr>
          <w:rFonts w:ascii="Times New Roman" w:hAnsi="Times New Roman"/>
          <w:i/>
          <w:color w:val="000000"/>
          <w:sz w:val="24"/>
          <w:szCs w:val="24"/>
          <w:u w:val="single"/>
        </w:rPr>
        <w:t xml:space="preserve">A global handbook for providers </w:t>
      </w:r>
      <w:r w:rsidRPr="00C9473C">
        <w:rPr>
          <w:rFonts w:ascii="Times New Roman" w:hAnsi="Times New Roman"/>
          <w:color w:val="000000"/>
          <w:sz w:val="24"/>
          <w:szCs w:val="24"/>
        </w:rPr>
        <w:t>(2007) WHO and Johns Hopkins Bloomberg.</w:t>
      </w:r>
    </w:p>
    <w:p w:rsidR="00DA21B4" w:rsidRPr="00C9473C" w:rsidRDefault="00DA21B4" w:rsidP="00DA21B4">
      <w:pPr>
        <w:spacing w:line="240" w:lineRule="auto"/>
        <w:rPr>
          <w:rFonts w:ascii="Times New Roman" w:hAnsi="Times New Roman"/>
          <w:color w:val="000000"/>
          <w:sz w:val="24"/>
          <w:szCs w:val="24"/>
        </w:rPr>
      </w:pPr>
      <w:r w:rsidRPr="00C9473C">
        <w:rPr>
          <w:rFonts w:ascii="Times New Roman" w:hAnsi="Times New Roman"/>
          <w:color w:val="000000"/>
          <w:sz w:val="24"/>
          <w:szCs w:val="24"/>
        </w:rPr>
        <w:t xml:space="preserve"> Malawi National Reproductive Health Service Delivery Guidelines, Sept 2007.</w:t>
      </w:r>
    </w:p>
    <w:p w:rsidR="00DA21B4" w:rsidRPr="00C9473C" w:rsidRDefault="00DA21B4" w:rsidP="00DA21B4">
      <w:pPr>
        <w:spacing w:line="240" w:lineRule="auto"/>
        <w:rPr>
          <w:rFonts w:ascii="Times New Roman" w:hAnsi="Times New Roman"/>
          <w:color w:val="000000"/>
          <w:sz w:val="24"/>
          <w:szCs w:val="24"/>
        </w:rPr>
      </w:pPr>
      <w:r w:rsidRPr="00C9473C">
        <w:rPr>
          <w:rFonts w:ascii="Times New Roman" w:hAnsi="Times New Roman"/>
          <w:color w:val="000000"/>
          <w:sz w:val="24"/>
          <w:szCs w:val="24"/>
        </w:rPr>
        <w:t xml:space="preserve"> Revised Family planning practitioners training curriculum trainer material, February 1995.</w:t>
      </w:r>
    </w:p>
    <w:p w:rsidR="00DA21B4" w:rsidRPr="00C9473C" w:rsidRDefault="00DA21B4" w:rsidP="00DA21B4">
      <w:pPr>
        <w:spacing w:after="0" w:line="240" w:lineRule="auto"/>
        <w:rPr>
          <w:rFonts w:ascii="Times New Roman" w:hAnsi="Times New Roman"/>
          <w:color w:val="000000"/>
          <w:sz w:val="24"/>
          <w:szCs w:val="24"/>
        </w:rPr>
      </w:pPr>
      <w:r w:rsidRPr="00C9473C">
        <w:rPr>
          <w:rFonts w:ascii="Times New Roman" w:hAnsi="Times New Roman"/>
          <w:color w:val="000000"/>
          <w:sz w:val="24"/>
          <w:szCs w:val="24"/>
        </w:rPr>
        <w:t>Quick Reference Chart for the WHO Medical Eligibility Criteria for Contraceptive Use. Research Triangle Park, NC: Family Health International, 2006. </w:t>
      </w:r>
      <w:hyperlink r:id="rId14" w:history="1">
        <w:r w:rsidR="001726C6" w:rsidRPr="00C9473C">
          <w:rPr>
            <w:rStyle w:val="Hyperlink"/>
            <w:rFonts w:ascii="Times New Roman" w:hAnsi="Times New Roman"/>
            <w:sz w:val="24"/>
            <w:szCs w:val="24"/>
          </w:rPr>
          <w:t>http://www.fhi.org/NR/rdonlyres/eb7o4zjhhvwo6dk2e33xhrdagnvru5j24iqds2oyyfbgpxiw6s476tbh2zlj6tnor2bbj6igu5xtrf/MECENG.pdf</w:t>
        </w:r>
      </w:hyperlink>
      <w:r w:rsidRPr="00C9473C">
        <w:rPr>
          <w:rFonts w:ascii="Times New Roman" w:hAnsi="Times New Roman"/>
          <w:color w:val="000000"/>
          <w:sz w:val="24"/>
          <w:szCs w:val="24"/>
        </w:rPr>
        <w:t xml:space="preserve"> </w:t>
      </w:r>
      <w:r w:rsidRPr="00C9473C">
        <w:rPr>
          <w:rFonts w:ascii="Times New Roman" w:hAnsi="Times New Roman"/>
          <w:color w:val="000000"/>
          <w:sz w:val="24"/>
          <w:szCs w:val="24"/>
        </w:rPr>
        <w:br/>
      </w:r>
    </w:p>
    <w:p w:rsidR="00DA21B4" w:rsidRPr="00C9473C" w:rsidRDefault="00DA21B4" w:rsidP="00DA21B4">
      <w:pPr>
        <w:spacing w:after="0" w:line="240" w:lineRule="auto"/>
        <w:rPr>
          <w:rFonts w:ascii="Times New Roman" w:hAnsi="Times New Roman"/>
          <w:color w:val="000000"/>
          <w:sz w:val="24"/>
          <w:szCs w:val="24"/>
        </w:rPr>
      </w:pPr>
      <w:r w:rsidRPr="00C9473C">
        <w:rPr>
          <w:rFonts w:ascii="Times New Roman" w:hAnsi="Times New Roman"/>
          <w:color w:val="000000"/>
          <w:sz w:val="24"/>
          <w:szCs w:val="24"/>
        </w:rPr>
        <w:t xml:space="preserve">WHO Updates MEC for Contraceptives, INFO Reports: </w:t>
      </w:r>
      <w:hyperlink r:id="rId15" w:history="1">
        <w:r w:rsidRPr="00C9473C">
          <w:rPr>
            <w:rStyle w:val="Hyperlink"/>
            <w:rFonts w:ascii="Times New Roman" w:hAnsi="Times New Roman"/>
            <w:color w:val="000000"/>
            <w:sz w:val="24"/>
            <w:szCs w:val="24"/>
          </w:rPr>
          <w:t>http://www.infoforhealth.org/inforeports/mec/index.shtml</w:t>
        </w:r>
      </w:hyperlink>
      <w:r w:rsidRPr="00C9473C">
        <w:rPr>
          <w:rFonts w:ascii="Times New Roman" w:hAnsi="Times New Roman"/>
          <w:color w:val="000000"/>
          <w:sz w:val="24"/>
          <w:szCs w:val="24"/>
        </w:rPr>
        <w:t xml:space="preserve"> </w:t>
      </w:r>
      <w:r w:rsidRPr="00C9473C">
        <w:rPr>
          <w:rFonts w:ascii="Times New Roman" w:hAnsi="Times New Roman"/>
          <w:color w:val="000000"/>
          <w:sz w:val="24"/>
          <w:szCs w:val="24"/>
        </w:rPr>
        <w:br/>
      </w:r>
      <w:r w:rsidRPr="00C9473C">
        <w:rPr>
          <w:rFonts w:ascii="Times New Roman" w:hAnsi="Times New Roman"/>
          <w:color w:val="000000"/>
          <w:sz w:val="24"/>
          <w:szCs w:val="24"/>
        </w:rPr>
        <w:br/>
      </w:r>
      <w:bookmarkStart w:id="2" w:name="OLE_LINK9"/>
      <w:r w:rsidRPr="00C9473C">
        <w:rPr>
          <w:rFonts w:ascii="Times New Roman" w:hAnsi="Times New Roman"/>
          <w:color w:val="000000"/>
          <w:sz w:val="24"/>
          <w:szCs w:val="24"/>
        </w:rPr>
        <w:t>HTSP 101: Everything You Want to Know about HTSP, ESD</w:t>
      </w:r>
      <w:r w:rsidRPr="00C9473C">
        <w:rPr>
          <w:rFonts w:ascii="Times New Roman" w:hAnsi="Times New Roman"/>
          <w:color w:val="000000"/>
          <w:sz w:val="24"/>
          <w:szCs w:val="24"/>
        </w:rPr>
        <w:br/>
      </w:r>
      <w:hyperlink r:id="rId16" w:history="1">
        <w:r w:rsidRPr="00C9473C">
          <w:rPr>
            <w:rStyle w:val="Hyperlink"/>
            <w:rFonts w:ascii="Times New Roman" w:hAnsi="Times New Roman"/>
            <w:color w:val="000000"/>
            <w:sz w:val="24"/>
            <w:szCs w:val="24"/>
          </w:rPr>
          <w:t>http://www.esdproj.org/site/DocServer/HTSP_101_Brief_Final_corrected_4.9.08.pdf?docID=1761</w:t>
        </w:r>
      </w:hyperlink>
      <w:r w:rsidRPr="00C9473C">
        <w:rPr>
          <w:rFonts w:ascii="Times New Roman" w:hAnsi="Times New Roman"/>
          <w:color w:val="000000"/>
          <w:sz w:val="24"/>
          <w:szCs w:val="24"/>
        </w:rPr>
        <w:br/>
      </w:r>
      <w:bookmarkEnd w:id="2"/>
    </w:p>
    <w:p w:rsidR="00DA21B4" w:rsidRPr="00C9473C" w:rsidRDefault="00DA21B4" w:rsidP="00DA21B4">
      <w:pPr>
        <w:spacing w:after="0" w:line="240" w:lineRule="auto"/>
        <w:rPr>
          <w:rFonts w:ascii="Times New Roman" w:hAnsi="Times New Roman"/>
          <w:color w:val="000000"/>
          <w:sz w:val="24"/>
          <w:szCs w:val="24"/>
        </w:rPr>
      </w:pPr>
      <w:r w:rsidRPr="00C9473C">
        <w:rPr>
          <w:rFonts w:ascii="Times New Roman" w:hAnsi="Times New Roman"/>
          <w:color w:val="000000"/>
          <w:sz w:val="24"/>
          <w:szCs w:val="24"/>
        </w:rPr>
        <w:t xml:space="preserve">Comparing Effectiveness of Methods Chart, WHO </w:t>
      </w:r>
      <w:r w:rsidRPr="00C9473C">
        <w:rPr>
          <w:rFonts w:ascii="Times New Roman" w:hAnsi="Times New Roman"/>
          <w:color w:val="000000"/>
          <w:sz w:val="24"/>
          <w:szCs w:val="24"/>
        </w:rPr>
        <w:br/>
      </w:r>
      <w:hyperlink r:id="rId17" w:history="1">
        <w:r w:rsidRPr="00C9473C">
          <w:rPr>
            <w:rStyle w:val="Hyperlink"/>
            <w:rFonts w:ascii="Times New Roman" w:hAnsi="Times New Roman"/>
            <w:color w:val="000000"/>
            <w:sz w:val="24"/>
            <w:szCs w:val="24"/>
          </w:rPr>
          <w:t>http://www.fhi.org/NR/rdonlyres/ebrjx34v4ltkpve23ajfowame5hqqdm2youb6puzqqbblfj3vmtdgsiazhaylskjepyoehpjqee4ab/EffectivenessChart1.pdf</w:t>
        </w:r>
      </w:hyperlink>
      <w:r w:rsidRPr="00C9473C">
        <w:rPr>
          <w:rFonts w:ascii="Times New Roman" w:hAnsi="Times New Roman"/>
          <w:color w:val="000000"/>
          <w:sz w:val="24"/>
          <w:szCs w:val="24"/>
        </w:rPr>
        <w:br/>
      </w:r>
    </w:p>
    <w:p w:rsidR="00DA21B4" w:rsidRPr="00C9473C" w:rsidRDefault="00DA21B4" w:rsidP="00DA21B4">
      <w:pPr>
        <w:spacing w:after="0" w:line="240" w:lineRule="auto"/>
        <w:rPr>
          <w:rFonts w:ascii="Times New Roman" w:hAnsi="Times New Roman"/>
          <w:color w:val="000000"/>
          <w:sz w:val="24"/>
          <w:szCs w:val="24"/>
        </w:rPr>
      </w:pPr>
      <w:r w:rsidRPr="00C9473C">
        <w:rPr>
          <w:rFonts w:ascii="Times New Roman" w:hAnsi="Times New Roman"/>
          <w:color w:val="000000"/>
          <w:sz w:val="24"/>
          <w:szCs w:val="24"/>
        </w:rPr>
        <w:t>LAPM: Addressing Unmet Need for FP in Africa, FHI</w:t>
      </w:r>
      <w:r w:rsidRPr="00C9473C">
        <w:rPr>
          <w:rFonts w:ascii="Times New Roman" w:hAnsi="Times New Roman"/>
          <w:color w:val="000000"/>
          <w:sz w:val="24"/>
          <w:szCs w:val="24"/>
        </w:rPr>
        <w:br/>
      </w:r>
      <w:hyperlink r:id="rId18" w:history="1">
        <w:r w:rsidRPr="00C9473C">
          <w:rPr>
            <w:rStyle w:val="Hyperlink"/>
            <w:rFonts w:ascii="Times New Roman" w:hAnsi="Times New Roman"/>
            <w:color w:val="000000"/>
            <w:sz w:val="24"/>
            <w:szCs w:val="24"/>
          </w:rPr>
          <w:t>http://www.fhi.org/en/RH/Pubs/servdelivery/LAPM/index.htm</w:t>
        </w:r>
      </w:hyperlink>
    </w:p>
    <w:p w:rsidR="00DA21B4" w:rsidRPr="00C9473C" w:rsidRDefault="00DA21B4" w:rsidP="00DA21B4">
      <w:pPr>
        <w:spacing w:line="240" w:lineRule="auto"/>
        <w:rPr>
          <w:rFonts w:ascii="Times New Roman" w:hAnsi="Times New Roman"/>
          <w:color w:val="000000"/>
          <w:sz w:val="24"/>
          <w:szCs w:val="24"/>
        </w:rPr>
      </w:pPr>
    </w:p>
    <w:p w:rsidR="00DA21B4" w:rsidRPr="00C9473C" w:rsidRDefault="00DA21B4" w:rsidP="00DA21B4">
      <w:pPr>
        <w:spacing w:after="0" w:line="240" w:lineRule="auto"/>
        <w:rPr>
          <w:rFonts w:ascii="Times New Roman" w:hAnsi="Times New Roman"/>
          <w:color w:val="000000"/>
          <w:sz w:val="24"/>
          <w:szCs w:val="24"/>
        </w:rPr>
      </w:pPr>
      <w:r w:rsidRPr="00C9473C">
        <w:rPr>
          <w:rFonts w:ascii="Times New Roman" w:hAnsi="Times New Roman"/>
          <w:color w:val="000000"/>
          <w:sz w:val="24"/>
          <w:szCs w:val="24"/>
        </w:rPr>
        <w:t>LAPM and Development</w:t>
      </w:r>
      <w:r w:rsidRPr="00C9473C">
        <w:rPr>
          <w:rFonts w:ascii="Times New Roman" w:hAnsi="Times New Roman"/>
          <w:color w:val="000000"/>
          <w:sz w:val="24"/>
          <w:szCs w:val="24"/>
        </w:rPr>
        <w:br/>
      </w:r>
      <w:hyperlink r:id="rId19" w:history="1">
        <w:r w:rsidRPr="00C9473C">
          <w:rPr>
            <w:rStyle w:val="Hyperlink"/>
            <w:rFonts w:ascii="Times New Roman" w:hAnsi="Times New Roman"/>
            <w:color w:val="000000"/>
            <w:sz w:val="24"/>
            <w:szCs w:val="24"/>
          </w:rPr>
          <w:t>http://www.acquireproject.org/archive/files/2.0_invest_in_fp_and_lapms/2.2_resources/2.2.2_advocacy_briefs/Advocacy-Brief-3-final.pdf</w:t>
        </w:r>
      </w:hyperlink>
      <w:r w:rsidRPr="00C9473C">
        <w:rPr>
          <w:rFonts w:ascii="Times New Roman" w:hAnsi="Times New Roman"/>
          <w:color w:val="000000"/>
          <w:sz w:val="24"/>
          <w:szCs w:val="24"/>
        </w:rPr>
        <w:br/>
        <w:t>(PRINTED PDF OURSELVES)</w:t>
      </w:r>
      <w:r w:rsidRPr="00C9473C">
        <w:rPr>
          <w:rFonts w:ascii="Times New Roman" w:hAnsi="Times New Roman"/>
          <w:color w:val="000000"/>
          <w:sz w:val="24"/>
          <w:szCs w:val="24"/>
        </w:rPr>
        <w:br/>
      </w:r>
      <w:bookmarkStart w:id="3" w:name="OLE_LINK1"/>
      <w:bookmarkStart w:id="4" w:name="OLE_LINK2"/>
    </w:p>
    <w:p w:rsidR="00DA21B4" w:rsidRPr="00C9473C" w:rsidRDefault="00DA21B4" w:rsidP="00DA21B4">
      <w:pPr>
        <w:spacing w:after="0" w:line="240" w:lineRule="auto"/>
        <w:rPr>
          <w:rFonts w:ascii="Times New Roman" w:hAnsi="Times New Roman"/>
          <w:color w:val="000000"/>
          <w:sz w:val="24"/>
          <w:szCs w:val="24"/>
        </w:rPr>
      </w:pPr>
      <w:r w:rsidRPr="00C9473C">
        <w:rPr>
          <w:rFonts w:ascii="Times New Roman" w:hAnsi="Times New Roman"/>
          <w:color w:val="000000"/>
          <w:sz w:val="24"/>
          <w:szCs w:val="24"/>
        </w:rPr>
        <w:t>LAPM ACQUIRE 10 principles</w:t>
      </w:r>
      <w:r w:rsidRPr="00C9473C">
        <w:rPr>
          <w:rFonts w:ascii="Times New Roman" w:hAnsi="Times New Roman"/>
          <w:color w:val="000000"/>
          <w:sz w:val="24"/>
          <w:szCs w:val="24"/>
        </w:rPr>
        <w:br/>
      </w:r>
      <w:hyperlink r:id="rId20" w:history="1">
        <w:r w:rsidRPr="00C9473C">
          <w:rPr>
            <w:rStyle w:val="Hyperlink"/>
            <w:rFonts w:ascii="Times New Roman" w:hAnsi="Times New Roman"/>
            <w:color w:val="000000"/>
            <w:sz w:val="24"/>
            <w:szCs w:val="24"/>
          </w:rPr>
          <w:t>http://www.acquireproject.org/fileadmin/user_upload/ACQUIRE/ACQUIRE-Ten-Guiding-Principles-for-LAPM-Service-Programs.pdf</w:t>
        </w:r>
      </w:hyperlink>
      <w:r w:rsidRPr="00C9473C">
        <w:rPr>
          <w:rFonts w:ascii="Times New Roman" w:hAnsi="Times New Roman"/>
          <w:color w:val="000000"/>
          <w:sz w:val="24"/>
          <w:szCs w:val="24"/>
        </w:rPr>
        <w:br/>
        <w:t>(PRINTED PDF OURSELVES)</w:t>
      </w:r>
    </w:p>
    <w:bookmarkEnd w:id="3"/>
    <w:bookmarkEnd w:id="4"/>
    <w:p w:rsidR="00DA21B4" w:rsidRPr="00C9473C" w:rsidRDefault="00DA21B4" w:rsidP="00DA21B4">
      <w:pPr>
        <w:spacing w:after="0" w:line="240" w:lineRule="auto"/>
        <w:rPr>
          <w:rFonts w:ascii="Times New Roman" w:hAnsi="Times New Roman"/>
          <w:color w:val="000000"/>
          <w:sz w:val="24"/>
          <w:szCs w:val="24"/>
        </w:rPr>
      </w:pPr>
    </w:p>
    <w:p w:rsidR="00DA21B4" w:rsidRPr="00C9473C" w:rsidRDefault="00DA21B4" w:rsidP="00DA21B4">
      <w:pPr>
        <w:spacing w:after="0" w:line="240" w:lineRule="auto"/>
        <w:rPr>
          <w:rFonts w:ascii="Times New Roman" w:hAnsi="Times New Roman"/>
          <w:color w:val="000000"/>
          <w:sz w:val="24"/>
          <w:szCs w:val="24"/>
        </w:rPr>
      </w:pPr>
      <w:r w:rsidRPr="00C9473C">
        <w:rPr>
          <w:rFonts w:ascii="Times New Roman" w:hAnsi="Times New Roman"/>
          <w:color w:val="000000"/>
          <w:sz w:val="24"/>
          <w:szCs w:val="24"/>
        </w:rPr>
        <w:t xml:space="preserve">Implants: The Next Generation, Population Reports: </w:t>
      </w:r>
      <w:hyperlink r:id="rId21" w:history="1">
        <w:r w:rsidRPr="00C9473C">
          <w:rPr>
            <w:rStyle w:val="Hyperlink"/>
            <w:rFonts w:ascii="Times New Roman" w:hAnsi="Times New Roman"/>
            <w:color w:val="000000"/>
            <w:sz w:val="24"/>
            <w:szCs w:val="24"/>
          </w:rPr>
          <w:t>http://www.infoforhealth.org/pr/k7/k7.pdf</w:t>
        </w:r>
      </w:hyperlink>
      <w:r w:rsidRPr="00C9473C">
        <w:rPr>
          <w:rFonts w:ascii="Times New Roman" w:hAnsi="Times New Roman"/>
          <w:color w:val="000000"/>
          <w:sz w:val="24"/>
          <w:szCs w:val="24"/>
        </w:rPr>
        <w:t xml:space="preserve"> </w:t>
      </w:r>
      <w:r w:rsidRPr="00C9473C">
        <w:rPr>
          <w:rFonts w:ascii="Times New Roman" w:hAnsi="Times New Roman"/>
          <w:color w:val="000000"/>
          <w:sz w:val="24"/>
          <w:szCs w:val="24"/>
        </w:rPr>
        <w:br/>
      </w:r>
    </w:p>
    <w:p w:rsidR="00DA21B4" w:rsidRPr="00C9473C" w:rsidRDefault="00DA21B4" w:rsidP="00DA21B4">
      <w:pPr>
        <w:spacing w:after="0" w:line="240" w:lineRule="auto"/>
        <w:ind w:left="540" w:hanging="540"/>
        <w:rPr>
          <w:rFonts w:ascii="Times New Roman" w:hAnsi="Times New Roman"/>
          <w:color w:val="000000"/>
          <w:sz w:val="24"/>
          <w:szCs w:val="24"/>
        </w:rPr>
      </w:pPr>
      <w:r w:rsidRPr="00C9473C">
        <w:rPr>
          <w:rFonts w:ascii="Times New Roman" w:hAnsi="Times New Roman"/>
          <w:color w:val="000000"/>
          <w:sz w:val="24"/>
          <w:szCs w:val="24"/>
        </w:rPr>
        <w:t xml:space="preserve"> Implants: Tools for Providers, Info Reports: </w:t>
      </w:r>
      <w:hyperlink r:id="rId22" w:history="1">
        <w:r w:rsidRPr="00C9473C">
          <w:rPr>
            <w:rStyle w:val="Hyperlink"/>
            <w:rFonts w:ascii="Times New Roman" w:hAnsi="Times New Roman"/>
            <w:sz w:val="24"/>
            <w:szCs w:val="24"/>
          </w:rPr>
          <w:t>http://www.infoforhealth.org/inforeports/implants/implants.pdf</w:t>
        </w:r>
      </w:hyperlink>
      <w:r w:rsidRPr="00C9473C">
        <w:rPr>
          <w:rFonts w:ascii="Times New Roman" w:hAnsi="Times New Roman"/>
          <w:color w:val="000000"/>
          <w:sz w:val="24"/>
          <w:szCs w:val="24"/>
        </w:rPr>
        <w:t xml:space="preserve"> </w:t>
      </w:r>
      <w:r w:rsidRPr="00C9473C">
        <w:rPr>
          <w:rFonts w:ascii="Times New Roman" w:hAnsi="Times New Roman"/>
          <w:color w:val="000000"/>
          <w:sz w:val="24"/>
          <w:szCs w:val="24"/>
        </w:rPr>
        <w:br/>
      </w:r>
    </w:p>
    <w:p w:rsidR="00DA21B4" w:rsidRPr="00C9473C" w:rsidRDefault="00DA21B4" w:rsidP="00DA21B4">
      <w:pPr>
        <w:spacing w:after="0" w:line="240" w:lineRule="auto"/>
        <w:ind w:left="180"/>
        <w:rPr>
          <w:rFonts w:ascii="Times New Roman" w:hAnsi="Times New Roman"/>
          <w:color w:val="000000"/>
          <w:sz w:val="24"/>
          <w:szCs w:val="24"/>
        </w:rPr>
      </w:pPr>
      <w:r w:rsidRPr="00C9473C">
        <w:rPr>
          <w:rFonts w:ascii="Times New Roman" w:hAnsi="Times New Roman"/>
          <w:color w:val="000000"/>
          <w:sz w:val="24"/>
          <w:szCs w:val="24"/>
        </w:rPr>
        <w:t xml:space="preserve">Hormonal Implants: New, Improved, and Popular When Available, ACQUIRE, 2008. </w:t>
      </w:r>
      <w:hyperlink r:id="rId23" w:history="1">
        <w:r w:rsidRPr="00C9473C">
          <w:rPr>
            <w:rStyle w:val="Hyperlink"/>
            <w:rFonts w:ascii="Times New Roman" w:hAnsi="Times New Roman"/>
            <w:color w:val="000000"/>
            <w:sz w:val="24"/>
            <w:szCs w:val="24"/>
          </w:rPr>
          <w:t>http://www.acquireproject.org/fileadmin/user_upload/ACQUIRE/Publications/Hormonal-Implants-2Pager-final.pdf</w:t>
        </w:r>
      </w:hyperlink>
      <w:r w:rsidRPr="00C9473C">
        <w:rPr>
          <w:rFonts w:ascii="Times New Roman" w:hAnsi="Times New Roman"/>
          <w:color w:val="000000"/>
          <w:sz w:val="24"/>
          <w:szCs w:val="24"/>
        </w:rPr>
        <w:t xml:space="preserve"> </w:t>
      </w:r>
    </w:p>
    <w:p w:rsidR="00DA21B4" w:rsidRPr="00C9473C" w:rsidRDefault="00DA21B4" w:rsidP="00DA21B4">
      <w:pPr>
        <w:spacing w:after="0" w:line="240" w:lineRule="auto"/>
        <w:rPr>
          <w:rFonts w:ascii="Times New Roman" w:hAnsi="Times New Roman"/>
          <w:color w:val="000000"/>
          <w:sz w:val="24"/>
          <w:szCs w:val="24"/>
        </w:rPr>
      </w:pPr>
    </w:p>
    <w:p w:rsidR="00DA21B4" w:rsidRPr="00C9473C" w:rsidRDefault="00DA21B4" w:rsidP="00DA21B4">
      <w:pPr>
        <w:spacing w:after="0" w:line="240" w:lineRule="auto"/>
        <w:ind w:left="180"/>
        <w:rPr>
          <w:rFonts w:ascii="Times New Roman" w:hAnsi="Times New Roman"/>
          <w:color w:val="000000"/>
          <w:sz w:val="24"/>
          <w:szCs w:val="24"/>
        </w:rPr>
      </w:pPr>
      <w:r w:rsidRPr="00C9473C">
        <w:rPr>
          <w:rFonts w:ascii="Times New Roman" w:hAnsi="Times New Roman"/>
          <w:color w:val="000000"/>
          <w:sz w:val="24"/>
          <w:szCs w:val="24"/>
        </w:rPr>
        <w:lastRenderedPageBreak/>
        <w:t xml:space="preserve">Checklist for Screening Clients Who Want to Initiate Use of the Copper IUD. Research Triangle Park, NC: Family Health International, 2007.  Available at: </w:t>
      </w:r>
      <w:hyperlink r:id="rId24" w:history="1">
        <w:r w:rsidRPr="00C9473C">
          <w:rPr>
            <w:rStyle w:val="Hyperlink"/>
            <w:rFonts w:ascii="Times New Roman" w:hAnsi="Times New Roman"/>
            <w:color w:val="000000"/>
            <w:sz w:val="24"/>
            <w:szCs w:val="24"/>
          </w:rPr>
          <w:t>http://www.fhi.org/NR/rdonlyres/eirceolzcpfztqwso6gaj5dx2dr4ntxu65cci5ycsqqncjabwssecncfoxay5g65jherl5ocmhno6p/IUDchecklistenrh.pdf</w:t>
        </w:r>
      </w:hyperlink>
      <w:r w:rsidRPr="00C9473C">
        <w:rPr>
          <w:rFonts w:ascii="Times New Roman" w:hAnsi="Times New Roman"/>
          <w:color w:val="000000"/>
          <w:sz w:val="24"/>
          <w:szCs w:val="24"/>
        </w:rPr>
        <w:t xml:space="preserve"> </w:t>
      </w:r>
      <w:r w:rsidRPr="00C9473C">
        <w:rPr>
          <w:rFonts w:ascii="Times New Roman" w:hAnsi="Times New Roman"/>
          <w:color w:val="000000"/>
          <w:sz w:val="24"/>
          <w:szCs w:val="24"/>
        </w:rPr>
        <w:br/>
      </w:r>
    </w:p>
    <w:p w:rsidR="00DA21B4" w:rsidRPr="00C9473C" w:rsidRDefault="00DA21B4" w:rsidP="00DA21B4">
      <w:pPr>
        <w:spacing w:line="240" w:lineRule="auto"/>
        <w:ind w:left="360"/>
        <w:rPr>
          <w:rFonts w:ascii="Times New Roman" w:hAnsi="Times New Roman"/>
          <w:color w:val="000000"/>
          <w:sz w:val="24"/>
          <w:szCs w:val="24"/>
        </w:rPr>
      </w:pPr>
    </w:p>
    <w:p w:rsidR="00DA21B4" w:rsidRPr="00C9473C" w:rsidRDefault="00DA21B4" w:rsidP="00DA21B4">
      <w:pPr>
        <w:spacing w:after="0" w:line="240" w:lineRule="auto"/>
        <w:ind w:left="180"/>
        <w:rPr>
          <w:rFonts w:ascii="Times New Roman" w:hAnsi="Times New Roman"/>
          <w:color w:val="000000"/>
          <w:sz w:val="24"/>
          <w:szCs w:val="24"/>
        </w:rPr>
      </w:pPr>
      <w:r w:rsidRPr="00C9473C">
        <w:rPr>
          <w:rFonts w:ascii="Times New Roman" w:hAnsi="Times New Roman"/>
          <w:color w:val="000000"/>
          <w:sz w:val="24"/>
          <w:szCs w:val="24"/>
        </w:rPr>
        <w:t xml:space="preserve">Family Planning Needs during the Extended Postpartum Period in Tanzania, ACCESS-FP: </w:t>
      </w:r>
      <w:hyperlink r:id="rId25" w:history="1">
        <w:r w:rsidRPr="00C9473C">
          <w:rPr>
            <w:rStyle w:val="Hyperlink"/>
            <w:rFonts w:ascii="Times New Roman" w:hAnsi="Times New Roman"/>
            <w:color w:val="000000"/>
            <w:sz w:val="24"/>
            <w:szCs w:val="24"/>
          </w:rPr>
          <w:t>http://www.accesstohealth.org/toolres/pdfs/ACCESSFP_Tanzania_DHSanalysis_Feb08.pdf</w:t>
        </w:r>
      </w:hyperlink>
      <w:r w:rsidRPr="00C9473C">
        <w:rPr>
          <w:rFonts w:ascii="Times New Roman" w:hAnsi="Times New Roman"/>
          <w:color w:val="000000"/>
          <w:sz w:val="24"/>
          <w:szCs w:val="24"/>
        </w:rPr>
        <w:br/>
      </w:r>
    </w:p>
    <w:p w:rsidR="00DA21B4" w:rsidRPr="00C9473C" w:rsidRDefault="00DA21B4" w:rsidP="00DA21B4">
      <w:pPr>
        <w:spacing w:line="240" w:lineRule="auto"/>
        <w:ind w:left="360"/>
        <w:rPr>
          <w:rFonts w:ascii="Times New Roman" w:hAnsi="Times New Roman"/>
          <w:color w:val="000000"/>
          <w:sz w:val="24"/>
          <w:szCs w:val="24"/>
        </w:rPr>
      </w:pPr>
      <w:r w:rsidRPr="00C9473C">
        <w:rPr>
          <w:rFonts w:ascii="Times New Roman" w:hAnsi="Times New Roman"/>
          <w:color w:val="000000"/>
          <w:sz w:val="24"/>
          <w:szCs w:val="24"/>
        </w:rPr>
        <w:t xml:space="preserve">LAM: A PP Contraceptive Choice for Women Who Breastfeed, ACCESS-FP: </w:t>
      </w:r>
      <w:hyperlink r:id="rId26" w:history="1">
        <w:r w:rsidRPr="00C9473C">
          <w:rPr>
            <w:rStyle w:val="Hyperlink"/>
            <w:rFonts w:ascii="Times New Roman" w:hAnsi="Times New Roman"/>
            <w:color w:val="000000"/>
            <w:sz w:val="24"/>
            <w:szCs w:val="24"/>
          </w:rPr>
          <w:t>http://www.usaid.gov/our_work/global_health/pop/news/issue_briefs/lam_brief.pdf</w:t>
        </w:r>
      </w:hyperlink>
    </w:p>
    <w:p w:rsidR="00DA21B4" w:rsidRPr="00C9473C" w:rsidRDefault="00DA21B4" w:rsidP="00DA21B4">
      <w:pPr>
        <w:spacing w:line="240" w:lineRule="auto"/>
        <w:rPr>
          <w:rFonts w:ascii="Times New Roman" w:hAnsi="Times New Roman"/>
          <w:color w:val="000000"/>
          <w:sz w:val="24"/>
          <w:szCs w:val="24"/>
        </w:rPr>
      </w:pPr>
    </w:p>
    <w:p w:rsidR="00DA21B4" w:rsidRPr="00C9473C" w:rsidRDefault="00DA21B4" w:rsidP="00DA21B4">
      <w:pPr>
        <w:spacing w:after="0" w:line="240" w:lineRule="auto"/>
        <w:ind w:left="180"/>
        <w:rPr>
          <w:rFonts w:ascii="Times New Roman" w:hAnsi="Times New Roman"/>
          <w:color w:val="000000"/>
          <w:sz w:val="24"/>
          <w:szCs w:val="24"/>
        </w:rPr>
      </w:pPr>
      <w:r w:rsidRPr="00C9473C">
        <w:rPr>
          <w:rFonts w:ascii="Times New Roman" w:hAnsi="Times New Roman"/>
          <w:color w:val="000000"/>
          <w:sz w:val="24"/>
          <w:szCs w:val="24"/>
        </w:rPr>
        <w:t xml:space="preserve">FP Choices for Women With HIV, Population Reports: </w:t>
      </w:r>
      <w:hyperlink r:id="rId27" w:history="1">
        <w:r w:rsidRPr="00C9473C">
          <w:rPr>
            <w:rStyle w:val="Hyperlink"/>
            <w:rFonts w:ascii="Times New Roman" w:hAnsi="Times New Roman"/>
            <w:color w:val="000000"/>
            <w:sz w:val="24"/>
            <w:szCs w:val="24"/>
          </w:rPr>
          <w:t>http://www.infoforhealth.org/pr/l15/l15.pdf</w:t>
        </w:r>
      </w:hyperlink>
      <w:r w:rsidRPr="00C9473C">
        <w:rPr>
          <w:rFonts w:ascii="Times New Roman" w:hAnsi="Times New Roman"/>
          <w:color w:val="000000"/>
          <w:sz w:val="24"/>
          <w:szCs w:val="24"/>
        </w:rPr>
        <w:t xml:space="preserve"> </w:t>
      </w:r>
      <w:r w:rsidRPr="00C9473C">
        <w:rPr>
          <w:rFonts w:ascii="Times New Roman" w:hAnsi="Times New Roman"/>
          <w:color w:val="000000"/>
          <w:sz w:val="24"/>
          <w:szCs w:val="24"/>
        </w:rPr>
        <w:br/>
      </w:r>
    </w:p>
    <w:p w:rsidR="00DA21B4" w:rsidRPr="00C9473C" w:rsidRDefault="00DA21B4" w:rsidP="00DA21B4">
      <w:pPr>
        <w:spacing w:after="0" w:line="240" w:lineRule="auto"/>
        <w:ind w:left="180"/>
        <w:rPr>
          <w:rFonts w:ascii="Times New Roman" w:hAnsi="Times New Roman"/>
          <w:color w:val="000000"/>
          <w:sz w:val="24"/>
          <w:szCs w:val="24"/>
        </w:rPr>
      </w:pPr>
      <w:r w:rsidRPr="00C9473C">
        <w:rPr>
          <w:rFonts w:ascii="Times New Roman" w:hAnsi="Times New Roman"/>
          <w:color w:val="000000"/>
          <w:sz w:val="24"/>
          <w:szCs w:val="24"/>
        </w:rPr>
        <w:t xml:space="preserve">Women with HIV: Questions Answered, INFO Reports: </w:t>
      </w:r>
      <w:hyperlink r:id="rId28" w:history="1">
        <w:r w:rsidRPr="00C9473C">
          <w:rPr>
            <w:rStyle w:val="Hyperlink"/>
            <w:rFonts w:ascii="Times New Roman" w:hAnsi="Times New Roman"/>
            <w:color w:val="000000"/>
            <w:sz w:val="24"/>
            <w:szCs w:val="24"/>
          </w:rPr>
          <w:t>http://www.infoforhealth.org/inforeports/women_hiv/womenhiv.pdf</w:t>
        </w:r>
      </w:hyperlink>
      <w:r w:rsidRPr="00C9473C">
        <w:rPr>
          <w:rFonts w:ascii="Times New Roman" w:hAnsi="Times New Roman"/>
          <w:color w:val="000000"/>
          <w:sz w:val="24"/>
          <w:szCs w:val="24"/>
        </w:rPr>
        <w:t xml:space="preserve"> </w:t>
      </w:r>
      <w:r w:rsidRPr="00C9473C">
        <w:rPr>
          <w:rFonts w:ascii="Times New Roman" w:hAnsi="Times New Roman"/>
          <w:color w:val="000000"/>
          <w:sz w:val="24"/>
          <w:szCs w:val="24"/>
        </w:rPr>
        <w:br/>
      </w:r>
    </w:p>
    <w:p w:rsidR="00DA21B4" w:rsidRPr="00C9473C" w:rsidRDefault="00DA21B4" w:rsidP="00DA21B4">
      <w:pPr>
        <w:spacing w:after="0" w:line="240" w:lineRule="auto"/>
        <w:ind w:left="180"/>
        <w:rPr>
          <w:rFonts w:ascii="Times New Roman" w:hAnsi="Times New Roman"/>
          <w:color w:val="000000"/>
          <w:sz w:val="24"/>
          <w:szCs w:val="24"/>
        </w:rPr>
      </w:pPr>
      <w:r w:rsidRPr="00C9473C">
        <w:rPr>
          <w:rFonts w:ascii="Times New Roman" w:hAnsi="Times New Roman"/>
          <w:color w:val="000000"/>
          <w:sz w:val="24"/>
          <w:szCs w:val="24"/>
        </w:rPr>
        <w:t xml:space="preserve">How </w:t>
      </w:r>
      <w:r w:rsidR="000F7A21" w:rsidRPr="00C9473C">
        <w:rPr>
          <w:rFonts w:ascii="Times New Roman" w:hAnsi="Times New Roman"/>
          <w:color w:val="000000"/>
          <w:sz w:val="24"/>
          <w:szCs w:val="24"/>
        </w:rPr>
        <w:t>to</w:t>
      </w:r>
      <w:r w:rsidRPr="00C9473C">
        <w:rPr>
          <w:rFonts w:ascii="Times New Roman" w:hAnsi="Times New Roman"/>
          <w:color w:val="000000"/>
          <w:sz w:val="24"/>
          <w:szCs w:val="24"/>
        </w:rPr>
        <w:t xml:space="preserve"> Be Reasonably Sure </w:t>
      </w:r>
      <w:r w:rsidR="000F7A21" w:rsidRPr="00C9473C">
        <w:rPr>
          <w:rFonts w:ascii="Times New Roman" w:hAnsi="Times New Roman"/>
          <w:color w:val="000000"/>
          <w:sz w:val="24"/>
          <w:szCs w:val="24"/>
        </w:rPr>
        <w:t>a</w:t>
      </w:r>
      <w:r w:rsidRPr="00C9473C">
        <w:rPr>
          <w:rFonts w:ascii="Times New Roman" w:hAnsi="Times New Roman"/>
          <w:color w:val="000000"/>
          <w:sz w:val="24"/>
          <w:szCs w:val="24"/>
        </w:rPr>
        <w:t xml:space="preserve"> Client Is Not </w:t>
      </w:r>
      <w:r w:rsidRPr="00C9473C">
        <w:rPr>
          <w:rFonts w:ascii="Times New Roman" w:hAnsi="Times New Roman"/>
          <w:b/>
          <w:color w:val="000000"/>
          <w:sz w:val="24"/>
          <w:szCs w:val="24"/>
        </w:rPr>
        <w:t>Pregnant</w:t>
      </w:r>
      <w:r w:rsidRPr="00C9473C">
        <w:rPr>
          <w:rFonts w:ascii="Times New Roman" w:hAnsi="Times New Roman"/>
          <w:color w:val="000000"/>
          <w:sz w:val="24"/>
          <w:szCs w:val="24"/>
        </w:rPr>
        <w:t>. Research Triangle Park, NC: Family Health International</w:t>
      </w:r>
      <w:r w:rsidR="000F7A21" w:rsidRPr="00C9473C">
        <w:rPr>
          <w:rFonts w:ascii="Times New Roman" w:hAnsi="Times New Roman"/>
          <w:color w:val="000000"/>
          <w:sz w:val="24"/>
          <w:szCs w:val="24"/>
        </w:rPr>
        <w:t>, 2007</w:t>
      </w:r>
      <w:r w:rsidRPr="00C9473C">
        <w:rPr>
          <w:rFonts w:ascii="Times New Roman" w:hAnsi="Times New Roman"/>
          <w:color w:val="000000"/>
          <w:sz w:val="24"/>
          <w:szCs w:val="24"/>
        </w:rPr>
        <w:t>. </w:t>
      </w:r>
      <w:hyperlink r:id="rId29" w:history="1">
        <w:r w:rsidRPr="00C9473C">
          <w:rPr>
            <w:rStyle w:val="Hyperlink"/>
            <w:rFonts w:ascii="Times New Roman" w:hAnsi="Times New Roman"/>
            <w:color w:val="000000"/>
            <w:sz w:val="24"/>
            <w:szCs w:val="24"/>
          </w:rPr>
          <w:t>http://www.fhi.org/NR/rdonlyres/edytiv3yfiq4t6ubhsllidfnpwlp76fhu4qj24cks4ef4t37ttyiooyuziv3272uvf6jns2f6uliud/PregnancyChecklistenrh1.pdf</w:t>
        </w:r>
      </w:hyperlink>
      <w:r w:rsidRPr="00C9473C">
        <w:rPr>
          <w:rFonts w:ascii="Times New Roman" w:hAnsi="Times New Roman"/>
          <w:color w:val="000000"/>
          <w:sz w:val="24"/>
          <w:szCs w:val="24"/>
        </w:rPr>
        <w:t xml:space="preserve"> </w:t>
      </w:r>
      <w:r w:rsidRPr="00C9473C">
        <w:rPr>
          <w:rFonts w:ascii="Times New Roman" w:hAnsi="Times New Roman"/>
          <w:color w:val="000000"/>
          <w:sz w:val="24"/>
          <w:szCs w:val="24"/>
        </w:rPr>
        <w:br/>
      </w:r>
    </w:p>
    <w:p w:rsidR="00DA21B4" w:rsidRPr="00C9473C" w:rsidRDefault="00DA21B4" w:rsidP="00DA21B4">
      <w:pPr>
        <w:spacing w:after="0" w:line="240" w:lineRule="auto"/>
        <w:ind w:left="180"/>
        <w:rPr>
          <w:rFonts w:ascii="Times New Roman" w:hAnsi="Times New Roman"/>
          <w:color w:val="000000"/>
          <w:sz w:val="24"/>
          <w:szCs w:val="24"/>
        </w:rPr>
      </w:pPr>
      <w:r w:rsidRPr="00C9473C">
        <w:rPr>
          <w:rFonts w:ascii="Times New Roman" w:hAnsi="Times New Roman"/>
          <w:color w:val="000000"/>
          <w:sz w:val="24"/>
          <w:szCs w:val="24"/>
        </w:rPr>
        <w:t xml:space="preserve">FP: A Global Handbook for Providers, WHO: </w:t>
      </w:r>
      <w:hyperlink r:id="rId30" w:history="1">
        <w:r w:rsidRPr="00C9473C">
          <w:rPr>
            <w:rStyle w:val="Hyperlink"/>
            <w:rFonts w:ascii="Times New Roman" w:hAnsi="Times New Roman"/>
            <w:color w:val="000000"/>
            <w:sz w:val="24"/>
            <w:szCs w:val="24"/>
          </w:rPr>
          <w:t>http://www.infoforhealth.org/globalhandbook/handbook.pdf</w:t>
        </w:r>
      </w:hyperlink>
      <w:r w:rsidRPr="00C9473C">
        <w:rPr>
          <w:rFonts w:ascii="Times New Roman" w:hAnsi="Times New Roman"/>
          <w:color w:val="000000"/>
          <w:sz w:val="24"/>
          <w:szCs w:val="24"/>
        </w:rPr>
        <w:br/>
      </w:r>
    </w:p>
    <w:p w:rsidR="00DA21B4" w:rsidRPr="00C9473C" w:rsidRDefault="00DA21B4" w:rsidP="00DA21B4">
      <w:pPr>
        <w:spacing w:after="0" w:line="240" w:lineRule="auto"/>
        <w:ind w:left="180"/>
        <w:rPr>
          <w:rFonts w:ascii="Times New Roman" w:hAnsi="Times New Roman"/>
          <w:color w:val="000000"/>
          <w:sz w:val="24"/>
          <w:szCs w:val="24"/>
        </w:rPr>
      </w:pPr>
      <w:r w:rsidRPr="00C9473C">
        <w:rPr>
          <w:rFonts w:ascii="Times New Roman" w:hAnsi="Times New Roman"/>
          <w:color w:val="000000"/>
          <w:sz w:val="24"/>
          <w:szCs w:val="24"/>
        </w:rPr>
        <w:t xml:space="preserve">Do you know your FP Choices Wall Chart, WHO: </w:t>
      </w:r>
      <w:hyperlink r:id="rId31" w:history="1">
        <w:r w:rsidRPr="00C9473C">
          <w:rPr>
            <w:rStyle w:val="Hyperlink"/>
            <w:rFonts w:ascii="Times New Roman" w:hAnsi="Times New Roman"/>
            <w:color w:val="000000"/>
            <w:sz w:val="24"/>
            <w:szCs w:val="24"/>
          </w:rPr>
          <w:t>http://www.infoforhealth.org/globalhandbook/wallchart/WallChart_5-04-07.pdf</w:t>
        </w:r>
      </w:hyperlink>
      <w:r w:rsidRPr="00C9473C">
        <w:rPr>
          <w:rFonts w:ascii="Times New Roman" w:hAnsi="Times New Roman"/>
          <w:color w:val="000000"/>
          <w:sz w:val="24"/>
          <w:szCs w:val="24"/>
        </w:rPr>
        <w:t xml:space="preserve"> </w:t>
      </w:r>
      <w:r w:rsidRPr="00C9473C">
        <w:rPr>
          <w:rFonts w:ascii="Times New Roman" w:hAnsi="Times New Roman"/>
          <w:color w:val="000000"/>
          <w:sz w:val="24"/>
          <w:szCs w:val="24"/>
        </w:rPr>
        <w:br/>
      </w:r>
    </w:p>
    <w:p w:rsidR="00DA21B4" w:rsidRPr="00C9473C" w:rsidRDefault="00DA21B4" w:rsidP="00DA21B4">
      <w:pPr>
        <w:spacing w:after="0" w:line="240" w:lineRule="auto"/>
        <w:ind w:left="180"/>
        <w:rPr>
          <w:rFonts w:ascii="Times New Roman" w:hAnsi="Times New Roman"/>
          <w:color w:val="000000"/>
          <w:sz w:val="24"/>
          <w:szCs w:val="24"/>
        </w:rPr>
      </w:pPr>
      <w:r w:rsidRPr="00C9473C">
        <w:rPr>
          <w:rFonts w:ascii="Times New Roman" w:hAnsi="Times New Roman"/>
          <w:color w:val="000000"/>
          <w:sz w:val="24"/>
          <w:szCs w:val="24"/>
        </w:rPr>
        <w:t xml:space="preserve">COC Checklist-General, FHI: </w:t>
      </w:r>
      <w:hyperlink r:id="rId32" w:history="1">
        <w:r w:rsidRPr="00C9473C">
          <w:rPr>
            <w:rStyle w:val="Hyperlink"/>
            <w:rFonts w:ascii="Times New Roman" w:hAnsi="Times New Roman"/>
            <w:color w:val="000000"/>
            <w:sz w:val="24"/>
            <w:szCs w:val="24"/>
          </w:rPr>
          <w:t>http://www.fhi.org/NR/rdonlyres/ezwflnmmohsijfofd2ljr7dsbgm235fqxj4j7jt5m4dnvxkb42re44mncq32kjwhy6ly5chnxhcgqe/COCchecklistenrh.pdf</w:t>
        </w:r>
      </w:hyperlink>
      <w:r w:rsidRPr="00C9473C">
        <w:rPr>
          <w:rFonts w:ascii="Times New Roman" w:hAnsi="Times New Roman"/>
          <w:color w:val="000000"/>
          <w:sz w:val="24"/>
          <w:szCs w:val="24"/>
        </w:rPr>
        <w:t xml:space="preserve"> </w:t>
      </w:r>
      <w:r w:rsidRPr="00C9473C">
        <w:rPr>
          <w:rFonts w:ascii="Times New Roman" w:hAnsi="Times New Roman"/>
          <w:color w:val="000000"/>
          <w:sz w:val="24"/>
          <w:szCs w:val="24"/>
        </w:rPr>
        <w:br/>
      </w:r>
    </w:p>
    <w:p w:rsidR="00DA21B4" w:rsidRPr="00C9473C" w:rsidRDefault="00DA21B4" w:rsidP="00DA21B4">
      <w:pPr>
        <w:spacing w:after="0" w:line="240" w:lineRule="auto"/>
        <w:ind w:left="180"/>
        <w:rPr>
          <w:rFonts w:ascii="Times New Roman" w:hAnsi="Times New Roman"/>
          <w:color w:val="000000"/>
          <w:sz w:val="24"/>
          <w:szCs w:val="24"/>
        </w:rPr>
      </w:pPr>
      <w:r w:rsidRPr="00C9473C">
        <w:rPr>
          <w:rFonts w:ascii="Times New Roman" w:hAnsi="Times New Roman"/>
          <w:color w:val="000000"/>
          <w:sz w:val="24"/>
          <w:szCs w:val="24"/>
        </w:rPr>
        <w:t xml:space="preserve">Checklist for Screening Clients Who Want to Initiate </w:t>
      </w:r>
      <w:r w:rsidRPr="00C9473C">
        <w:rPr>
          <w:rFonts w:ascii="Times New Roman" w:hAnsi="Times New Roman"/>
          <w:b/>
          <w:color w:val="000000"/>
          <w:sz w:val="24"/>
          <w:szCs w:val="24"/>
        </w:rPr>
        <w:t>DMPA</w:t>
      </w:r>
      <w:r w:rsidRPr="00C9473C">
        <w:rPr>
          <w:rFonts w:ascii="Times New Roman" w:hAnsi="Times New Roman"/>
          <w:color w:val="000000"/>
          <w:sz w:val="24"/>
          <w:szCs w:val="24"/>
        </w:rPr>
        <w:t xml:space="preserve">.  Research Triangle Park, NC: Family Health International, 2007.  Available at: </w:t>
      </w:r>
      <w:hyperlink r:id="rId33" w:history="1">
        <w:r w:rsidRPr="00C9473C">
          <w:rPr>
            <w:rStyle w:val="Hyperlink"/>
            <w:rFonts w:ascii="Times New Roman" w:hAnsi="Times New Roman"/>
            <w:color w:val="000000"/>
            <w:sz w:val="24"/>
            <w:szCs w:val="24"/>
          </w:rPr>
          <w:t>http://www.fhi.org/NR/rdonlyres/ezezt5jvxpbiwwo3o3t7nnqah22r5yoqx5zviq6wiqhs45ju46lqrdn42scgjq5xzagqqmdxzj2f5m/DMPAchecklistenrh.pdf</w:t>
        </w:r>
      </w:hyperlink>
      <w:r w:rsidRPr="00C9473C">
        <w:rPr>
          <w:rFonts w:ascii="Times New Roman" w:hAnsi="Times New Roman"/>
          <w:color w:val="000000"/>
          <w:sz w:val="24"/>
          <w:szCs w:val="24"/>
        </w:rPr>
        <w:t xml:space="preserve"> </w:t>
      </w:r>
    </w:p>
    <w:p w:rsidR="00DA21B4" w:rsidRPr="00C9473C" w:rsidRDefault="00DA21B4" w:rsidP="00DA21B4">
      <w:pPr>
        <w:spacing w:line="240" w:lineRule="auto"/>
        <w:rPr>
          <w:rFonts w:ascii="Times New Roman" w:hAnsi="Times New Roman"/>
          <w:color w:val="000000"/>
          <w:sz w:val="24"/>
          <w:szCs w:val="24"/>
        </w:rPr>
      </w:pPr>
    </w:p>
    <w:p w:rsidR="00DA21B4" w:rsidRPr="00C9473C" w:rsidRDefault="00DA21B4" w:rsidP="00DA21B4">
      <w:pPr>
        <w:spacing w:line="240" w:lineRule="auto"/>
        <w:rPr>
          <w:rFonts w:ascii="Times New Roman" w:hAnsi="Times New Roman"/>
          <w:color w:val="000000"/>
          <w:sz w:val="24"/>
          <w:szCs w:val="24"/>
        </w:rPr>
      </w:pPr>
    </w:p>
    <w:p w:rsidR="00DA21B4" w:rsidRPr="00C9473C" w:rsidRDefault="00DA21B4" w:rsidP="00DA21B4">
      <w:pPr>
        <w:rPr>
          <w:rFonts w:ascii="Times New Roman" w:hAnsi="Times New Roman"/>
          <w:sz w:val="24"/>
          <w:szCs w:val="24"/>
        </w:rPr>
      </w:pPr>
    </w:p>
    <w:p w:rsidR="00DA21B4" w:rsidRPr="00C9473C" w:rsidRDefault="00DA21B4" w:rsidP="00DA21B4">
      <w:pPr>
        <w:rPr>
          <w:rFonts w:ascii="Times New Roman" w:hAnsi="Times New Roman"/>
          <w:sz w:val="24"/>
          <w:szCs w:val="24"/>
        </w:rPr>
      </w:pPr>
    </w:p>
    <w:p w:rsidR="00D712F1" w:rsidRPr="00616606" w:rsidRDefault="00D712F1" w:rsidP="00D712F1">
      <w:pPr>
        <w:pStyle w:val="Title"/>
        <w:jc w:val="both"/>
        <w:rPr>
          <w:rFonts w:ascii="Calibri" w:hAnsi="Calibri"/>
          <w:szCs w:val="24"/>
        </w:rPr>
      </w:pPr>
      <w:r w:rsidRPr="00D712F1">
        <w:rPr>
          <w:rFonts w:ascii="Times New Roman" w:hAnsi="Times New Roman"/>
          <w:sz w:val="24"/>
          <w:szCs w:val="24"/>
        </w:rPr>
        <w:lastRenderedPageBreak/>
        <w:t>UNIT 4:</w:t>
      </w:r>
      <w:r>
        <w:rPr>
          <w:rFonts w:ascii="Times New Roman" w:hAnsi="Times New Roman"/>
          <w:b w:val="0"/>
          <w:sz w:val="24"/>
          <w:szCs w:val="24"/>
        </w:rPr>
        <w:t xml:space="preserve"> </w:t>
      </w:r>
      <w:r w:rsidRPr="00616606">
        <w:rPr>
          <w:rFonts w:ascii="Calibri" w:hAnsi="Calibri"/>
          <w:szCs w:val="24"/>
        </w:rPr>
        <w:t xml:space="preserve">THE </w:t>
      </w:r>
      <w:r w:rsidRPr="00D712F1">
        <w:rPr>
          <w:rFonts w:ascii="Calibri" w:hAnsi="Calibri"/>
          <w:szCs w:val="24"/>
        </w:rPr>
        <w:t>ADOLESCENT</w:t>
      </w:r>
      <w:r w:rsidRPr="00616606">
        <w:rPr>
          <w:rFonts w:ascii="Calibri" w:hAnsi="Calibri"/>
          <w:szCs w:val="24"/>
        </w:rPr>
        <w:t xml:space="preserve"> CLIENT &amp; YOUTH FRIENDLY HEALTH SERVICES</w:t>
      </w:r>
    </w:p>
    <w:p w:rsidR="00D712F1" w:rsidRPr="00616606" w:rsidRDefault="00D712F1" w:rsidP="00D712F1">
      <w:pPr>
        <w:spacing w:line="240" w:lineRule="auto"/>
        <w:ind w:left="360" w:hanging="360"/>
        <w:rPr>
          <w:rFonts w:cs="Arial"/>
          <w:b/>
          <w:sz w:val="24"/>
          <w:szCs w:val="24"/>
        </w:rPr>
      </w:pPr>
      <w:r w:rsidRPr="00616606">
        <w:rPr>
          <w:rFonts w:cs="Arial"/>
          <w:b/>
          <w:sz w:val="24"/>
          <w:szCs w:val="24"/>
        </w:rPr>
        <w:tab/>
      </w:r>
    </w:p>
    <w:p w:rsidR="00D712F1" w:rsidRPr="00616606" w:rsidRDefault="00D712F1" w:rsidP="00D712F1">
      <w:pPr>
        <w:spacing w:line="240" w:lineRule="auto"/>
        <w:rPr>
          <w:rFonts w:cs="Arial"/>
          <w:b/>
          <w:sz w:val="24"/>
          <w:szCs w:val="24"/>
        </w:rPr>
      </w:pPr>
      <w:r w:rsidRPr="00616606">
        <w:rPr>
          <w:rFonts w:cs="Arial"/>
          <w:b/>
          <w:sz w:val="24"/>
          <w:szCs w:val="24"/>
        </w:rPr>
        <w:t>LEARNING OUTCOMES</w:t>
      </w:r>
    </w:p>
    <w:p w:rsidR="00D712F1" w:rsidRPr="00616606" w:rsidRDefault="00D712F1" w:rsidP="005B4BB1">
      <w:pPr>
        <w:numPr>
          <w:ilvl w:val="0"/>
          <w:numId w:val="74"/>
        </w:numPr>
        <w:rPr>
          <w:rFonts w:cs="Arial"/>
          <w:sz w:val="24"/>
          <w:szCs w:val="24"/>
        </w:rPr>
      </w:pPr>
      <w:r w:rsidRPr="00616606">
        <w:rPr>
          <w:rFonts w:cs="Arial"/>
          <w:sz w:val="24"/>
          <w:szCs w:val="24"/>
        </w:rPr>
        <w:t>Describe the adolescent client</w:t>
      </w:r>
    </w:p>
    <w:p w:rsidR="00D712F1" w:rsidRPr="00616606" w:rsidRDefault="00D712F1" w:rsidP="005B4BB1">
      <w:pPr>
        <w:numPr>
          <w:ilvl w:val="0"/>
          <w:numId w:val="74"/>
        </w:numPr>
        <w:rPr>
          <w:rFonts w:cs="Arial"/>
          <w:sz w:val="24"/>
          <w:szCs w:val="24"/>
        </w:rPr>
      </w:pPr>
      <w:r w:rsidRPr="00616606">
        <w:rPr>
          <w:rFonts w:cs="Arial"/>
          <w:sz w:val="24"/>
          <w:szCs w:val="24"/>
        </w:rPr>
        <w:t xml:space="preserve">Discuss youth friendly health services </w:t>
      </w:r>
    </w:p>
    <w:p w:rsidR="00D712F1" w:rsidRPr="00616606" w:rsidRDefault="00D712F1" w:rsidP="005B4BB1">
      <w:pPr>
        <w:numPr>
          <w:ilvl w:val="0"/>
          <w:numId w:val="74"/>
        </w:numPr>
        <w:spacing w:after="0" w:line="240" w:lineRule="auto"/>
        <w:rPr>
          <w:rFonts w:cs="Arial"/>
          <w:sz w:val="24"/>
          <w:szCs w:val="24"/>
        </w:rPr>
      </w:pPr>
      <w:r w:rsidRPr="00616606">
        <w:rPr>
          <w:rFonts w:cs="Arial"/>
          <w:sz w:val="24"/>
          <w:szCs w:val="24"/>
        </w:rPr>
        <w:t>Describe strategies to improve accessibility and utilization of SRH services to the youth.</w:t>
      </w:r>
    </w:p>
    <w:p w:rsidR="00D712F1" w:rsidRPr="00616606" w:rsidRDefault="00D712F1" w:rsidP="00D712F1">
      <w:pPr>
        <w:spacing w:after="0" w:line="240" w:lineRule="auto"/>
        <w:ind w:left="360"/>
        <w:rPr>
          <w:rFonts w:cs="Arial"/>
          <w:sz w:val="24"/>
          <w:szCs w:val="24"/>
        </w:rPr>
      </w:pPr>
    </w:p>
    <w:p w:rsidR="00D712F1" w:rsidRPr="00616606" w:rsidRDefault="00D712F1" w:rsidP="005B4BB1">
      <w:pPr>
        <w:numPr>
          <w:ilvl w:val="0"/>
          <w:numId w:val="74"/>
        </w:numPr>
        <w:spacing w:after="0" w:line="240" w:lineRule="auto"/>
        <w:rPr>
          <w:rFonts w:cs="Arial"/>
          <w:sz w:val="24"/>
          <w:szCs w:val="24"/>
        </w:rPr>
      </w:pPr>
      <w:r w:rsidRPr="00616606">
        <w:rPr>
          <w:rFonts w:cs="Arial"/>
          <w:sz w:val="24"/>
          <w:szCs w:val="24"/>
        </w:rPr>
        <w:t>Describe standards for youth friendly health services</w:t>
      </w:r>
    </w:p>
    <w:p w:rsidR="00D712F1" w:rsidRPr="00616606" w:rsidRDefault="00D712F1" w:rsidP="00D712F1">
      <w:pPr>
        <w:spacing w:line="240" w:lineRule="auto"/>
        <w:rPr>
          <w:rFonts w:cs="Arial"/>
          <w:b/>
          <w:sz w:val="24"/>
          <w:szCs w:val="24"/>
        </w:rPr>
      </w:pPr>
    </w:p>
    <w:p w:rsidR="00D712F1" w:rsidRPr="00616606" w:rsidRDefault="00D712F1" w:rsidP="00D712F1">
      <w:pPr>
        <w:spacing w:line="240" w:lineRule="auto"/>
        <w:rPr>
          <w:rFonts w:cs="Arial"/>
          <w:b/>
          <w:sz w:val="24"/>
          <w:szCs w:val="24"/>
        </w:rPr>
      </w:pPr>
      <w:r w:rsidRPr="00616606">
        <w:rPr>
          <w:rFonts w:cs="Arial"/>
          <w:b/>
          <w:sz w:val="24"/>
          <w:szCs w:val="24"/>
        </w:rPr>
        <w:t>ASSESSMENT CRITERIA</w:t>
      </w:r>
    </w:p>
    <w:p w:rsidR="00D712F1" w:rsidRPr="00616606" w:rsidRDefault="00D712F1" w:rsidP="00D712F1">
      <w:pPr>
        <w:pStyle w:val="Bullet2"/>
        <w:rPr>
          <w:rFonts w:cs="Arial"/>
          <w:szCs w:val="24"/>
        </w:rPr>
      </w:pPr>
      <w:r w:rsidRPr="00616606">
        <w:rPr>
          <w:rFonts w:cs="Arial"/>
          <w:szCs w:val="24"/>
        </w:rPr>
        <w:t>Describe the following terms:  adolescent, adolescence, youth, and young people.</w:t>
      </w:r>
    </w:p>
    <w:p w:rsidR="00D712F1" w:rsidRPr="00616606" w:rsidRDefault="00D712F1" w:rsidP="00D712F1">
      <w:pPr>
        <w:pStyle w:val="Bullet2"/>
        <w:rPr>
          <w:rFonts w:cs="Arial"/>
          <w:szCs w:val="24"/>
        </w:rPr>
      </w:pPr>
      <w:r w:rsidRPr="00616606">
        <w:rPr>
          <w:rFonts w:cs="Arial"/>
          <w:szCs w:val="24"/>
        </w:rPr>
        <w:t>Explain the normal biological and psychosexual growth and developmental of an adolescent.</w:t>
      </w:r>
    </w:p>
    <w:p w:rsidR="00D712F1" w:rsidRPr="00616606" w:rsidRDefault="00D712F1" w:rsidP="00D712F1">
      <w:pPr>
        <w:pStyle w:val="Bullet2"/>
        <w:rPr>
          <w:rFonts w:cs="Arial"/>
          <w:szCs w:val="24"/>
        </w:rPr>
      </w:pPr>
      <w:r w:rsidRPr="00616606">
        <w:rPr>
          <w:rFonts w:cs="Arial"/>
          <w:szCs w:val="24"/>
        </w:rPr>
        <w:t>Explain adolescent fertility.</w:t>
      </w:r>
    </w:p>
    <w:p w:rsidR="00D712F1" w:rsidRPr="00616606" w:rsidRDefault="00D712F1" w:rsidP="00D712F1">
      <w:pPr>
        <w:pStyle w:val="Bullet2"/>
        <w:rPr>
          <w:rFonts w:cs="Arial"/>
          <w:szCs w:val="24"/>
        </w:rPr>
      </w:pPr>
      <w:r w:rsidRPr="00616606">
        <w:rPr>
          <w:rFonts w:cs="Arial"/>
          <w:szCs w:val="24"/>
        </w:rPr>
        <w:t>Explain the reproductive health, psychosocial, economical and cultural consequences faced by the adolescents</w:t>
      </w:r>
    </w:p>
    <w:p w:rsidR="00D712F1" w:rsidRPr="00616606" w:rsidRDefault="00D712F1" w:rsidP="00D712F1">
      <w:pPr>
        <w:pStyle w:val="Bullet2"/>
        <w:rPr>
          <w:rFonts w:cs="Arial"/>
          <w:szCs w:val="24"/>
        </w:rPr>
      </w:pPr>
      <w:r w:rsidRPr="00616606">
        <w:rPr>
          <w:rFonts w:cs="Arial"/>
          <w:szCs w:val="24"/>
        </w:rPr>
        <w:t xml:space="preserve">Describe RH services required by the youth </w:t>
      </w:r>
    </w:p>
    <w:p w:rsidR="00D712F1" w:rsidRPr="00616606" w:rsidRDefault="00D712F1" w:rsidP="00D712F1">
      <w:pPr>
        <w:pStyle w:val="Bullet2"/>
        <w:rPr>
          <w:rFonts w:cs="Arial"/>
          <w:szCs w:val="24"/>
        </w:rPr>
      </w:pPr>
      <w:r w:rsidRPr="00616606">
        <w:rPr>
          <w:rFonts w:cs="Arial"/>
          <w:szCs w:val="24"/>
        </w:rPr>
        <w:t xml:space="preserve">Describe factors hindering youth from accessing RH services. </w:t>
      </w:r>
    </w:p>
    <w:p w:rsidR="00D712F1" w:rsidRPr="00616606" w:rsidRDefault="00D712F1" w:rsidP="00D712F1">
      <w:pPr>
        <w:pStyle w:val="Bullet2"/>
        <w:rPr>
          <w:rFonts w:cs="Arial"/>
          <w:szCs w:val="24"/>
        </w:rPr>
      </w:pPr>
      <w:r w:rsidRPr="00616606">
        <w:rPr>
          <w:rFonts w:cs="Arial"/>
          <w:szCs w:val="24"/>
        </w:rPr>
        <w:t xml:space="preserve">Explain characteristics of youth friendly services. </w:t>
      </w:r>
    </w:p>
    <w:p w:rsidR="00D712F1" w:rsidRPr="00616606" w:rsidRDefault="00D712F1" w:rsidP="00D712F1">
      <w:pPr>
        <w:pStyle w:val="ListBullet"/>
        <w:ind w:left="567" w:firstLine="0"/>
        <w:rPr>
          <w:rFonts w:cs="Arial"/>
          <w:sz w:val="24"/>
          <w:szCs w:val="24"/>
        </w:rPr>
      </w:pPr>
    </w:p>
    <w:p w:rsidR="00D712F1" w:rsidRPr="00616606" w:rsidRDefault="00D712F1" w:rsidP="00D712F1">
      <w:pPr>
        <w:spacing w:after="0" w:line="240" w:lineRule="auto"/>
        <w:jc w:val="both"/>
        <w:rPr>
          <w:rFonts w:cs="Arial"/>
          <w:b/>
          <w:sz w:val="24"/>
          <w:szCs w:val="24"/>
        </w:rPr>
      </w:pPr>
      <w:r w:rsidRPr="00616606">
        <w:rPr>
          <w:rFonts w:cs="Arial"/>
          <w:b/>
          <w:sz w:val="24"/>
          <w:szCs w:val="24"/>
        </w:rPr>
        <w:t>INTRODUCTION</w:t>
      </w:r>
    </w:p>
    <w:p w:rsidR="00D712F1" w:rsidRPr="00616606" w:rsidRDefault="00D712F1" w:rsidP="00D712F1">
      <w:pPr>
        <w:autoSpaceDE w:val="0"/>
        <w:autoSpaceDN w:val="0"/>
        <w:adjustRightInd w:val="0"/>
        <w:spacing w:after="0" w:line="240" w:lineRule="auto"/>
        <w:rPr>
          <w:rFonts w:cs="Arial"/>
          <w:sz w:val="24"/>
          <w:szCs w:val="24"/>
        </w:rPr>
      </w:pPr>
      <w:r w:rsidRPr="00616606">
        <w:rPr>
          <w:rFonts w:cs="Arial"/>
          <w:sz w:val="24"/>
          <w:szCs w:val="24"/>
        </w:rPr>
        <w:t xml:space="preserve">Teenage/adolescent pregnancy is a prominent health problem in </w:t>
      </w:r>
      <w:smartTag w:uri="urn:schemas-microsoft-com:office:smarttags" w:element="country-region">
        <w:smartTag w:uri="urn:schemas-microsoft-com:office:smarttags" w:element="place">
          <w:r w:rsidRPr="00616606">
            <w:rPr>
              <w:rFonts w:cs="Arial"/>
              <w:sz w:val="24"/>
              <w:szCs w:val="24"/>
            </w:rPr>
            <w:t>Malawi</w:t>
          </w:r>
        </w:smartTag>
      </w:smartTag>
      <w:r w:rsidRPr="00616606">
        <w:rPr>
          <w:rFonts w:cs="Arial"/>
          <w:sz w:val="24"/>
          <w:szCs w:val="24"/>
        </w:rPr>
        <w:t xml:space="preserve">. The </w:t>
      </w:r>
      <w:r w:rsidR="000F7A21" w:rsidRPr="00616606">
        <w:rPr>
          <w:rFonts w:cs="Arial"/>
          <w:sz w:val="24"/>
          <w:szCs w:val="24"/>
        </w:rPr>
        <w:t>2004 Malawi</w:t>
      </w:r>
      <w:r w:rsidRPr="00616606">
        <w:rPr>
          <w:rFonts w:cs="Arial"/>
          <w:sz w:val="24"/>
          <w:szCs w:val="24"/>
        </w:rPr>
        <w:t xml:space="preserve"> Demographic health Survey (MDHS), showed that one third of adolescent females either had a child or were pregnant. Pregnancy in adolescents is four times riskier than in adults </w:t>
      </w:r>
      <w:r w:rsidR="000F7A21" w:rsidRPr="00616606">
        <w:rPr>
          <w:rFonts w:cs="Arial"/>
          <w:sz w:val="24"/>
          <w:szCs w:val="24"/>
        </w:rPr>
        <w:t>of 25</w:t>
      </w:r>
      <w:r w:rsidRPr="00616606">
        <w:rPr>
          <w:rFonts w:cs="Arial"/>
          <w:sz w:val="24"/>
          <w:szCs w:val="24"/>
        </w:rPr>
        <w:t xml:space="preserve"> – 29 years old. Adolescent sexual activity usually exposes them to health problems such as HIV, STIs and unwanted pregnancy. Young people in </w:t>
      </w:r>
      <w:smartTag w:uri="urn:schemas-microsoft-com:office:smarttags" w:element="country-region">
        <w:smartTag w:uri="urn:schemas-microsoft-com:office:smarttags" w:element="place">
          <w:r w:rsidRPr="00616606">
            <w:rPr>
              <w:rFonts w:cs="Arial"/>
              <w:sz w:val="24"/>
              <w:szCs w:val="24"/>
            </w:rPr>
            <w:t>Malawi</w:t>
          </w:r>
        </w:smartTag>
      </w:smartTag>
      <w:r w:rsidRPr="00616606">
        <w:rPr>
          <w:rFonts w:cs="Arial"/>
          <w:sz w:val="24"/>
          <w:szCs w:val="24"/>
        </w:rPr>
        <w:t xml:space="preserve"> do not have adequate nor equitable access to sexual and reproductive health (SRH) and HIV services. Adolescents require special Reproductive health (RH) care and attention because of the uniqueness of their lifestyle and the challenges they encounter or get exposed to.</w:t>
      </w:r>
    </w:p>
    <w:p w:rsidR="00D712F1" w:rsidRPr="00616606" w:rsidRDefault="00D712F1" w:rsidP="00D712F1">
      <w:pPr>
        <w:spacing w:after="0" w:line="240" w:lineRule="auto"/>
        <w:rPr>
          <w:rFonts w:cs="Arial"/>
          <w:sz w:val="24"/>
          <w:szCs w:val="24"/>
        </w:rPr>
      </w:pPr>
    </w:p>
    <w:p w:rsidR="00D712F1" w:rsidRPr="00616606" w:rsidRDefault="00D712F1" w:rsidP="00D712F1">
      <w:pPr>
        <w:spacing w:line="240" w:lineRule="auto"/>
        <w:rPr>
          <w:rFonts w:cs="Arial"/>
          <w:b/>
          <w:sz w:val="24"/>
          <w:szCs w:val="24"/>
        </w:rPr>
      </w:pPr>
    </w:p>
    <w:p w:rsidR="00D712F1" w:rsidRPr="00616606" w:rsidRDefault="00D712F1" w:rsidP="00D712F1">
      <w:pPr>
        <w:spacing w:line="240" w:lineRule="auto"/>
        <w:rPr>
          <w:rFonts w:cs="Arial"/>
          <w:b/>
          <w:sz w:val="24"/>
          <w:szCs w:val="24"/>
        </w:rPr>
      </w:pPr>
    </w:p>
    <w:p w:rsidR="00D712F1" w:rsidRPr="00616606" w:rsidRDefault="00D712F1" w:rsidP="00D712F1">
      <w:pPr>
        <w:spacing w:line="240" w:lineRule="auto"/>
        <w:rPr>
          <w:rFonts w:cs="Arial"/>
          <w:b/>
          <w:sz w:val="24"/>
          <w:szCs w:val="24"/>
        </w:rPr>
      </w:pPr>
    </w:p>
    <w:p w:rsidR="00D712F1" w:rsidRPr="00616606" w:rsidRDefault="00D712F1" w:rsidP="00D712F1">
      <w:pPr>
        <w:spacing w:line="240" w:lineRule="auto"/>
        <w:rPr>
          <w:rFonts w:cs="Arial"/>
          <w:b/>
          <w:sz w:val="24"/>
          <w:szCs w:val="24"/>
        </w:rPr>
      </w:pPr>
    </w:p>
    <w:p w:rsidR="00D712F1" w:rsidRPr="00616606" w:rsidRDefault="00F66D40" w:rsidP="00D712F1">
      <w:pPr>
        <w:spacing w:line="240" w:lineRule="auto"/>
        <w:rPr>
          <w:rFonts w:cs="Arial"/>
          <w:color w:val="000000"/>
          <w:sz w:val="24"/>
          <w:szCs w:val="24"/>
        </w:rPr>
      </w:pPr>
      <w:r>
        <w:rPr>
          <w:rFonts w:cs="Arial"/>
          <w:noProof/>
          <w:sz w:val="24"/>
          <w:szCs w:val="24"/>
        </w:rPr>
        <w:lastRenderedPageBreak/>
        <w:drawing>
          <wp:inline distT="0" distB="0" distL="0" distR="0">
            <wp:extent cx="568325" cy="408305"/>
            <wp:effectExtent l="0" t="0" r="0" b="0"/>
            <wp:docPr id="16" name="Picture 8"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432579"/>
                    <pic:cNvPicPr>
                      <a:picLocks noChangeAspect="1" noChangeArrowheads="1"/>
                    </pic:cNvPicPr>
                  </pic:nvPicPr>
                  <pic:blipFill>
                    <a:blip r:embed="rId34"/>
                    <a:srcRect/>
                    <a:stretch>
                      <a:fillRect/>
                    </a:stretch>
                  </pic:blipFill>
                  <pic:spPr bwMode="auto">
                    <a:xfrm>
                      <a:off x="0" y="0"/>
                      <a:ext cx="568325" cy="408305"/>
                    </a:xfrm>
                    <a:prstGeom prst="rect">
                      <a:avLst/>
                    </a:prstGeom>
                    <a:noFill/>
                    <a:ln w="9525">
                      <a:noFill/>
                      <a:miter lim="800000"/>
                      <a:headEnd/>
                      <a:tailEnd/>
                    </a:ln>
                  </pic:spPr>
                </pic:pic>
              </a:graphicData>
            </a:graphic>
          </wp:inline>
        </w:drawing>
      </w:r>
    </w:p>
    <w:p w:rsidR="00D712F1" w:rsidRPr="00616606" w:rsidRDefault="00D712F1" w:rsidP="00D712F1">
      <w:pPr>
        <w:spacing w:line="240" w:lineRule="auto"/>
        <w:rPr>
          <w:rFonts w:cs="Arial"/>
          <w:b/>
          <w:i/>
          <w:color w:val="000000"/>
          <w:sz w:val="24"/>
          <w:szCs w:val="24"/>
          <w:u w:val="single"/>
        </w:rPr>
      </w:pPr>
      <w:r w:rsidRPr="00616606">
        <w:rPr>
          <w:rFonts w:cs="Arial"/>
          <w:b/>
          <w:i/>
          <w:color w:val="000000"/>
          <w:sz w:val="24"/>
          <w:szCs w:val="24"/>
          <w:u w:val="single"/>
        </w:rPr>
        <w:t>Activity</w:t>
      </w:r>
    </w:p>
    <w:p w:rsidR="00D712F1" w:rsidRPr="00616606" w:rsidRDefault="00D712F1" w:rsidP="00D712F1">
      <w:pPr>
        <w:pStyle w:val="Bullet2"/>
        <w:rPr>
          <w:rFonts w:cs="Arial"/>
          <w:szCs w:val="24"/>
        </w:rPr>
      </w:pPr>
      <w:r w:rsidRPr="00616606">
        <w:rPr>
          <w:rFonts w:cs="Arial"/>
          <w:szCs w:val="24"/>
        </w:rPr>
        <w:t>Describe the following terms:  adolescent, adolescence, youth, young people, menarche, puberty and ovulation</w:t>
      </w:r>
    </w:p>
    <w:p w:rsidR="00D712F1" w:rsidRPr="00616606" w:rsidRDefault="00D712F1" w:rsidP="00D712F1">
      <w:pPr>
        <w:rPr>
          <w:rFonts w:cs="Arial"/>
          <w:sz w:val="24"/>
          <w:szCs w:val="24"/>
        </w:rPr>
      </w:pPr>
    </w:p>
    <w:p w:rsidR="00D712F1" w:rsidRPr="00616606" w:rsidRDefault="00D712F1" w:rsidP="00D712F1">
      <w:pPr>
        <w:rPr>
          <w:rFonts w:cs="Arial"/>
          <w:b/>
          <w:sz w:val="24"/>
          <w:szCs w:val="24"/>
        </w:rPr>
      </w:pPr>
      <w:r w:rsidRPr="00616606">
        <w:rPr>
          <w:rFonts w:cs="Arial"/>
          <w:b/>
          <w:sz w:val="24"/>
          <w:szCs w:val="24"/>
        </w:rPr>
        <w:t>NORMAL BIOLOGICAL AND PSYCHOLOGICAL GROWTH AND DEVELOPMENT IN ADOLESCENTS</w:t>
      </w:r>
    </w:p>
    <w:p w:rsidR="00D712F1" w:rsidRPr="00616606" w:rsidRDefault="00D712F1" w:rsidP="00D712F1">
      <w:pPr>
        <w:pStyle w:val="Heading4"/>
        <w:rPr>
          <w:rFonts w:ascii="Calibri" w:hAnsi="Calibri" w:cs="Arial"/>
        </w:rPr>
      </w:pPr>
      <w:r w:rsidRPr="00616606">
        <w:rPr>
          <w:rFonts w:ascii="Calibri" w:hAnsi="Calibri" w:cs="Arial"/>
        </w:rPr>
        <w:t>Psychosocial Development</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To formulate and consolidate an adult identity requires cultural or group identity, social identity, and gender identity.</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Period is characterized by egocentricism e.g. the adolescent believes that he/she is special, unique and immune.  This belief leads girls, for example, to believe that they can have sex but will not get pregnant.  Risk taking, often characteristic of adolescence, may also account for unprotected sexual activity.</w:t>
      </w:r>
    </w:p>
    <w:p w:rsidR="00D712F1" w:rsidRPr="00616606" w:rsidRDefault="00D712F1" w:rsidP="00D712F1">
      <w:pPr>
        <w:pStyle w:val="Heading4"/>
        <w:jc w:val="both"/>
        <w:rPr>
          <w:rFonts w:ascii="Calibri" w:hAnsi="Calibri" w:cs="Arial"/>
        </w:rPr>
      </w:pPr>
      <w:r w:rsidRPr="00616606">
        <w:rPr>
          <w:rFonts w:ascii="Calibri" w:hAnsi="Calibri" w:cs="Arial"/>
        </w:rPr>
        <w:t>Cognitive Development</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This is characterized by the ability of the adolescent to use reasoning in their thinking and actions.</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The adolescent who does not use reasoning in thinking may have difficulty in planning for the future and may not be able to separate fantasy from fact.</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It is a period of experimentation which is necessary for cognitive development.  Through experimentation teenagers will learn what they are expected to do, how they should behave to develop inner control.</w:t>
      </w:r>
    </w:p>
    <w:p w:rsidR="00D712F1" w:rsidRPr="00616606" w:rsidRDefault="00D712F1" w:rsidP="00D712F1">
      <w:pPr>
        <w:pStyle w:val="Heading4"/>
        <w:jc w:val="both"/>
        <w:rPr>
          <w:rFonts w:ascii="Calibri" w:hAnsi="Calibri" w:cs="Arial"/>
        </w:rPr>
      </w:pPr>
      <w:r w:rsidRPr="00616606">
        <w:rPr>
          <w:rFonts w:ascii="Calibri" w:hAnsi="Calibri" w:cs="Arial"/>
        </w:rPr>
        <w:t>Physical Development</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At puberty ovaries and testes secrete hormones leading to growth of genital structures and development of secondary sex characteristics.  Puberty occurs 6-12 months earlier in girls than in boys, and it is influenced by central nervous system involving hypothalamus, pituitary gland, ovaries and testes.</w:t>
      </w:r>
    </w:p>
    <w:p w:rsidR="00A43FD5" w:rsidRDefault="00A43FD5" w:rsidP="00D712F1">
      <w:pPr>
        <w:pStyle w:val="Heading4"/>
        <w:jc w:val="both"/>
        <w:rPr>
          <w:rFonts w:ascii="Calibri" w:hAnsi="Calibri" w:cs="Arial"/>
        </w:rPr>
      </w:pPr>
    </w:p>
    <w:p w:rsidR="00A43FD5" w:rsidRDefault="00A43FD5" w:rsidP="00D712F1">
      <w:pPr>
        <w:pStyle w:val="Heading4"/>
        <w:jc w:val="both"/>
        <w:rPr>
          <w:rFonts w:ascii="Calibri" w:hAnsi="Calibri" w:cs="Arial"/>
        </w:rPr>
      </w:pPr>
    </w:p>
    <w:p w:rsidR="00D712F1" w:rsidRPr="00616606" w:rsidRDefault="00D712F1" w:rsidP="00D712F1">
      <w:pPr>
        <w:pStyle w:val="Heading4"/>
        <w:jc w:val="both"/>
        <w:rPr>
          <w:rFonts w:ascii="Calibri" w:hAnsi="Calibri" w:cs="Arial"/>
        </w:rPr>
      </w:pPr>
      <w:r w:rsidRPr="00616606">
        <w:rPr>
          <w:rFonts w:ascii="Calibri" w:hAnsi="Calibri" w:cs="Arial"/>
        </w:rPr>
        <w:lastRenderedPageBreak/>
        <w:t>Sexual Development</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Sexual development involves the search for identity, gender roles, sexual attitudes, behaviors and feelings, relationships, affection, caring, physical touch, recognition and acceptance as a sexual being.</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Through sexual experimentation, adolescents test their feelings and establish their sexual identity.</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The forms of sexual expressions adolescents experiment will include fantasy, day dreams, masturbation, petting, sex without penetration and sexual intercourse.</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The sexual experimentations may not satisfy the adolescents, but instead may make them feel guilt, shame, fear of sexual inadequacy or anger</w:t>
      </w:r>
    </w:p>
    <w:p w:rsidR="00D712F1" w:rsidRPr="00616606" w:rsidRDefault="00D712F1" w:rsidP="00D712F1">
      <w:pPr>
        <w:pStyle w:val="Heading3"/>
        <w:jc w:val="both"/>
        <w:rPr>
          <w:rFonts w:ascii="Calibri" w:hAnsi="Calibri" w:cs="Arial"/>
          <w:sz w:val="24"/>
          <w:szCs w:val="24"/>
        </w:rPr>
      </w:pPr>
      <w:r w:rsidRPr="00616606">
        <w:rPr>
          <w:rFonts w:ascii="Calibri" w:hAnsi="Calibri" w:cs="Arial"/>
          <w:sz w:val="24"/>
          <w:szCs w:val="24"/>
        </w:rPr>
        <w:t>ADOLESCENT FERTILITY</w:t>
      </w:r>
    </w:p>
    <w:p w:rsidR="00D712F1" w:rsidRPr="00616606" w:rsidRDefault="00D712F1" w:rsidP="00D712F1">
      <w:pPr>
        <w:jc w:val="both"/>
        <w:rPr>
          <w:rFonts w:cs="Arial"/>
          <w:sz w:val="24"/>
          <w:szCs w:val="24"/>
        </w:rPr>
      </w:pPr>
      <w:r w:rsidRPr="00616606">
        <w:rPr>
          <w:rFonts w:cs="Arial"/>
          <w:sz w:val="24"/>
          <w:szCs w:val="24"/>
        </w:rPr>
        <w:t>Adolescents begin to be sexually active and are able to reproduce from the age of 12 years. The onset of puberty is due to maturation of the central nervous system.  The hypothalamus increases its production of gonadotrophin releasing hormone.  This leads to increased production of Follicle Stimulating Hormone by the anterior pituitary gland which stimulates the ovaries to release estrogen.  Eventually estrogen levels increase.</w:t>
      </w:r>
    </w:p>
    <w:p w:rsidR="00D712F1" w:rsidRPr="00616606" w:rsidRDefault="00D712F1" w:rsidP="00D712F1">
      <w:pPr>
        <w:pStyle w:val="Heading1"/>
        <w:jc w:val="both"/>
        <w:rPr>
          <w:rFonts w:ascii="Calibri" w:hAnsi="Calibri"/>
          <w:b w:val="0"/>
          <w:sz w:val="24"/>
          <w:szCs w:val="24"/>
        </w:rPr>
      </w:pPr>
      <w:r w:rsidRPr="00616606">
        <w:rPr>
          <w:rFonts w:ascii="Calibri" w:hAnsi="Calibri"/>
          <w:b w:val="0"/>
          <w:sz w:val="24"/>
          <w:szCs w:val="24"/>
        </w:rPr>
        <w:t>The anterior pituitary gland then secretes Luteinizing hormone in response to high levels of estrogen.  Estrogen increases and luteinizing hormone reaches the highest peak ovulation occurs.  During this process, the ovary releases a mature egg which can be fertilized.  At puberty, a boy is capable of producing spermatozoa and can impregnate a woman/girl.</w:t>
      </w:r>
    </w:p>
    <w:p w:rsidR="00D712F1" w:rsidRPr="00616606" w:rsidRDefault="00D712F1" w:rsidP="00D712F1">
      <w:pPr>
        <w:rPr>
          <w:rFonts w:cs="Arial"/>
          <w:b/>
          <w:sz w:val="24"/>
          <w:szCs w:val="24"/>
        </w:rPr>
      </w:pPr>
    </w:p>
    <w:p w:rsidR="00D712F1" w:rsidRPr="00616606" w:rsidRDefault="00D712F1" w:rsidP="00D712F1">
      <w:pPr>
        <w:pStyle w:val="Heading1"/>
        <w:jc w:val="both"/>
        <w:rPr>
          <w:rFonts w:ascii="Calibri" w:hAnsi="Calibri"/>
          <w:sz w:val="24"/>
          <w:szCs w:val="24"/>
        </w:rPr>
      </w:pPr>
      <w:r w:rsidRPr="00616606">
        <w:rPr>
          <w:rFonts w:ascii="Calibri" w:hAnsi="Calibri"/>
          <w:sz w:val="24"/>
          <w:szCs w:val="24"/>
        </w:rPr>
        <w:t>The effects of socio-economic and cultural factors on adolescent fertility</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Low socio economic status of parents or guardians may force adolescents to seek economic support outside their homes and often for girls from older members of the opposite sex (sugar daddies).</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Large family size, in which case the parents cannot manage to adequately support all members of the family.  Children from such backgrounds are less likely to remain in school for long and more likely to abuse drugs and indulge in early sexual activity.</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Peer pressure may force adolescents to behave badly in order to conform or please their peers.</w:t>
      </w:r>
    </w:p>
    <w:p w:rsidR="00D712F1" w:rsidRPr="00616606" w:rsidRDefault="00D712F1" w:rsidP="00D712F1">
      <w:pPr>
        <w:ind w:left="720" w:hanging="720"/>
        <w:jc w:val="both"/>
        <w:rPr>
          <w:rFonts w:cs="Arial"/>
          <w:sz w:val="24"/>
          <w:szCs w:val="24"/>
        </w:rPr>
      </w:pPr>
      <w:r w:rsidRPr="00616606">
        <w:rPr>
          <w:rFonts w:cs="Arial"/>
          <w:sz w:val="24"/>
          <w:szCs w:val="24"/>
        </w:rPr>
        <w:lastRenderedPageBreak/>
        <w:t>·</w:t>
      </w:r>
      <w:r w:rsidRPr="00616606">
        <w:rPr>
          <w:rFonts w:cs="Arial"/>
          <w:sz w:val="24"/>
          <w:szCs w:val="24"/>
        </w:rPr>
        <w:tab/>
        <w:t>Social problems in the family e.g. broken marriages may lead children to seek attention outside the home.</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Children of single parents may lack male/female guidance and tend to underrate their mother’s/father’s advice.</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Some adolescents just want to prove their fertility.</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The declining age of menarche means that the reproductive life for girls starts early and the period they have to be protected against pregnancy of sexual activity is lengthened.  This is also why premarital sexual activity and teenage pregnancies are increasing.</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 xml:space="preserve">Initiation ceremonies coincide with menarche and spermache.  The instructions during initiation ceremonies emphasizes that the boys and girls have now reached adulthood and thus are expected to perform adult functions.  As a result the </w:t>
      </w:r>
      <w:r w:rsidR="000F7A21" w:rsidRPr="00616606">
        <w:rPr>
          <w:rFonts w:cs="Arial"/>
          <w:sz w:val="24"/>
          <w:szCs w:val="24"/>
        </w:rPr>
        <w:t>adolescent’s</w:t>
      </w:r>
      <w:r w:rsidRPr="00616606">
        <w:rPr>
          <w:rFonts w:cs="Arial"/>
          <w:sz w:val="24"/>
          <w:szCs w:val="24"/>
        </w:rPr>
        <w:t xml:space="preserve"> response is to marry or indulge in premarital sex inorder and prove their fertility.</w:t>
      </w:r>
    </w:p>
    <w:p w:rsidR="00D712F1" w:rsidRPr="00616606" w:rsidRDefault="00D712F1" w:rsidP="00D712F1">
      <w:pPr>
        <w:ind w:left="720" w:hanging="720"/>
        <w:jc w:val="both"/>
        <w:rPr>
          <w:rFonts w:cs="Arial"/>
          <w:sz w:val="24"/>
          <w:szCs w:val="24"/>
        </w:rPr>
      </w:pPr>
      <w:r w:rsidRPr="00616606">
        <w:rPr>
          <w:rFonts w:cs="Arial"/>
          <w:sz w:val="24"/>
          <w:szCs w:val="24"/>
        </w:rPr>
        <w:t>·</w:t>
      </w:r>
      <w:r w:rsidRPr="00616606">
        <w:rPr>
          <w:rFonts w:cs="Arial"/>
          <w:sz w:val="24"/>
          <w:szCs w:val="24"/>
        </w:rPr>
        <w:tab/>
        <w:t>Urbanization leads to relaxation of some cultural values and disrupt family morals.  Adolescents grow up in an environment where out of wedlock pregnancies and drug abuse are common.</w:t>
      </w:r>
    </w:p>
    <w:p w:rsidR="00D712F1" w:rsidRPr="00616606" w:rsidRDefault="00D712F1" w:rsidP="00D712F1">
      <w:pPr>
        <w:pStyle w:val="BodyTextIndent"/>
        <w:ind w:left="718" w:hanging="435"/>
        <w:jc w:val="both"/>
        <w:rPr>
          <w:rFonts w:cs="Arial"/>
          <w:sz w:val="24"/>
          <w:szCs w:val="24"/>
        </w:rPr>
      </w:pPr>
      <w:r w:rsidRPr="00616606">
        <w:rPr>
          <w:rFonts w:cs="Arial"/>
          <w:sz w:val="24"/>
          <w:szCs w:val="24"/>
        </w:rPr>
        <w:t>·</w:t>
      </w:r>
      <w:r w:rsidRPr="00616606">
        <w:rPr>
          <w:rFonts w:cs="Arial"/>
          <w:sz w:val="24"/>
          <w:szCs w:val="24"/>
        </w:rPr>
        <w:tab/>
        <w:t>Most adolescents who are sexually active, do not use any form of contraception.  It is        partly because religious teaching considers this morally unacceptable and while most adolescents may engage in sexual activities, use of contraception is very low.</w:t>
      </w:r>
    </w:p>
    <w:p w:rsidR="00D712F1" w:rsidRPr="00616606" w:rsidRDefault="00D712F1" w:rsidP="00D712F1">
      <w:pPr>
        <w:rPr>
          <w:rFonts w:cs="Arial"/>
          <w:b/>
          <w:sz w:val="24"/>
          <w:szCs w:val="24"/>
        </w:rPr>
      </w:pPr>
    </w:p>
    <w:p w:rsidR="00D712F1" w:rsidRPr="00616606" w:rsidRDefault="00F66D40" w:rsidP="00D712F1">
      <w:pPr>
        <w:spacing w:line="240" w:lineRule="auto"/>
        <w:rPr>
          <w:rFonts w:cs="Arial"/>
          <w:color w:val="000000"/>
          <w:sz w:val="24"/>
          <w:szCs w:val="24"/>
        </w:rPr>
      </w:pPr>
      <w:r>
        <w:rPr>
          <w:rFonts w:cs="Arial"/>
          <w:noProof/>
          <w:sz w:val="24"/>
          <w:szCs w:val="24"/>
        </w:rPr>
        <w:drawing>
          <wp:inline distT="0" distB="0" distL="0" distR="0">
            <wp:extent cx="568325" cy="408305"/>
            <wp:effectExtent l="0" t="0" r="0" b="0"/>
            <wp:docPr id="17" name="Picture 5"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432579"/>
                    <pic:cNvPicPr>
                      <a:picLocks noChangeAspect="1" noChangeArrowheads="1"/>
                    </pic:cNvPicPr>
                  </pic:nvPicPr>
                  <pic:blipFill>
                    <a:blip r:embed="rId34"/>
                    <a:srcRect/>
                    <a:stretch>
                      <a:fillRect/>
                    </a:stretch>
                  </pic:blipFill>
                  <pic:spPr bwMode="auto">
                    <a:xfrm>
                      <a:off x="0" y="0"/>
                      <a:ext cx="568325" cy="408305"/>
                    </a:xfrm>
                    <a:prstGeom prst="rect">
                      <a:avLst/>
                    </a:prstGeom>
                    <a:noFill/>
                    <a:ln w="9525">
                      <a:noFill/>
                      <a:miter lim="800000"/>
                      <a:headEnd/>
                      <a:tailEnd/>
                    </a:ln>
                  </pic:spPr>
                </pic:pic>
              </a:graphicData>
            </a:graphic>
          </wp:inline>
        </w:drawing>
      </w:r>
    </w:p>
    <w:p w:rsidR="00D712F1" w:rsidRPr="00616606" w:rsidRDefault="00D712F1" w:rsidP="00D712F1">
      <w:pPr>
        <w:rPr>
          <w:rFonts w:cs="Arial"/>
          <w:b/>
          <w:sz w:val="24"/>
          <w:szCs w:val="24"/>
        </w:rPr>
      </w:pPr>
      <w:r w:rsidRPr="00616606">
        <w:rPr>
          <w:rFonts w:cs="Arial"/>
          <w:b/>
          <w:i/>
          <w:color w:val="000000"/>
          <w:sz w:val="24"/>
          <w:szCs w:val="24"/>
          <w:u w:val="single"/>
        </w:rPr>
        <w:t>Activity</w:t>
      </w:r>
    </w:p>
    <w:p w:rsidR="00D712F1" w:rsidRPr="00616606" w:rsidRDefault="00D712F1" w:rsidP="005B4BB1">
      <w:pPr>
        <w:pStyle w:val="Heading1"/>
        <w:numPr>
          <w:ilvl w:val="0"/>
          <w:numId w:val="75"/>
        </w:numPr>
        <w:jc w:val="both"/>
        <w:rPr>
          <w:rFonts w:ascii="Calibri" w:hAnsi="Calibri"/>
          <w:b w:val="0"/>
          <w:sz w:val="24"/>
          <w:szCs w:val="24"/>
        </w:rPr>
      </w:pPr>
      <w:r w:rsidRPr="00616606">
        <w:rPr>
          <w:rFonts w:ascii="Calibri" w:hAnsi="Calibri"/>
          <w:b w:val="0"/>
          <w:sz w:val="24"/>
          <w:szCs w:val="24"/>
        </w:rPr>
        <w:t>Explain the health and psychosocial consequences of adolescent pregnancy</w:t>
      </w:r>
    </w:p>
    <w:p w:rsidR="00D712F1" w:rsidRPr="00616606" w:rsidRDefault="00D712F1" w:rsidP="005B4BB1">
      <w:pPr>
        <w:numPr>
          <w:ilvl w:val="0"/>
          <w:numId w:val="75"/>
        </w:numPr>
        <w:spacing w:after="0" w:line="240" w:lineRule="auto"/>
        <w:rPr>
          <w:rFonts w:cs="Arial"/>
          <w:sz w:val="24"/>
          <w:szCs w:val="24"/>
        </w:rPr>
      </w:pPr>
      <w:r w:rsidRPr="00616606">
        <w:rPr>
          <w:rFonts w:cs="Arial"/>
          <w:sz w:val="24"/>
          <w:szCs w:val="24"/>
        </w:rPr>
        <w:t xml:space="preserve">Identify the reproductive health risks faced by adolescents </w:t>
      </w:r>
    </w:p>
    <w:p w:rsidR="00D712F1" w:rsidRPr="00616606" w:rsidRDefault="00D712F1" w:rsidP="00D712F1">
      <w:pPr>
        <w:spacing w:after="0" w:line="240" w:lineRule="auto"/>
        <w:ind w:left="720"/>
        <w:rPr>
          <w:rFonts w:cs="Arial"/>
          <w:sz w:val="24"/>
          <w:szCs w:val="24"/>
        </w:rPr>
      </w:pPr>
    </w:p>
    <w:p w:rsidR="00D712F1" w:rsidRPr="00616606" w:rsidRDefault="00D712F1" w:rsidP="005B4BB1">
      <w:pPr>
        <w:numPr>
          <w:ilvl w:val="0"/>
          <w:numId w:val="75"/>
        </w:numPr>
        <w:spacing w:after="0" w:line="240" w:lineRule="auto"/>
        <w:rPr>
          <w:rFonts w:cs="Arial"/>
          <w:sz w:val="24"/>
          <w:szCs w:val="24"/>
        </w:rPr>
      </w:pPr>
      <w:r w:rsidRPr="00616606">
        <w:rPr>
          <w:rFonts w:cs="Arial"/>
          <w:sz w:val="24"/>
          <w:szCs w:val="24"/>
        </w:rPr>
        <w:t>Explain the reproductive health, psychosocial, economical and cultural consequences faced by the adolescents</w:t>
      </w:r>
    </w:p>
    <w:p w:rsidR="00D712F1" w:rsidRPr="00616606" w:rsidRDefault="00D712F1" w:rsidP="00D712F1">
      <w:pPr>
        <w:pStyle w:val="ListParagraph"/>
        <w:rPr>
          <w:rFonts w:cs="Arial"/>
        </w:rPr>
      </w:pPr>
    </w:p>
    <w:p w:rsidR="00D712F1" w:rsidRDefault="00D712F1" w:rsidP="005B4BB1">
      <w:pPr>
        <w:numPr>
          <w:ilvl w:val="0"/>
          <w:numId w:val="75"/>
        </w:numPr>
        <w:spacing w:after="0" w:line="240" w:lineRule="auto"/>
        <w:rPr>
          <w:rFonts w:cs="Arial"/>
          <w:sz w:val="24"/>
          <w:szCs w:val="24"/>
        </w:rPr>
      </w:pPr>
      <w:r w:rsidRPr="00616606">
        <w:rPr>
          <w:rFonts w:cs="Arial"/>
          <w:sz w:val="24"/>
          <w:szCs w:val="24"/>
        </w:rPr>
        <w:t xml:space="preserve">Discuss factors that contribute to the vulnerability of girls to HIV and AIDS than boys of the same age  </w:t>
      </w:r>
    </w:p>
    <w:p w:rsidR="00D712F1" w:rsidRDefault="00D712F1" w:rsidP="00D712F1">
      <w:pPr>
        <w:pStyle w:val="ListParagraph"/>
        <w:rPr>
          <w:rFonts w:cs="Arial"/>
        </w:rPr>
      </w:pPr>
    </w:p>
    <w:p w:rsidR="00D712F1" w:rsidRDefault="00D712F1" w:rsidP="00D712F1">
      <w:pPr>
        <w:spacing w:after="0" w:line="240" w:lineRule="auto"/>
        <w:ind w:left="720"/>
        <w:rPr>
          <w:rFonts w:cs="Arial"/>
          <w:sz w:val="24"/>
          <w:szCs w:val="24"/>
        </w:rPr>
      </w:pPr>
    </w:p>
    <w:p w:rsidR="00D712F1" w:rsidRPr="00616606" w:rsidRDefault="00D712F1" w:rsidP="00D712F1">
      <w:pPr>
        <w:spacing w:line="360" w:lineRule="auto"/>
        <w:jc w:val="both"/>
        <w:rPr>
          <w:rFonts w:cs="Arial"/>
          <w:b/>
          <w:sz w:val="24"/>
          <w:szCs w:val="24"/>
        </w:rPr>
      </w:pPr>
      <w:r w:rsidRPr="00616606">
        <w:rPr>
          <w:rFonts w:cs="Arial"/>
          <w:b/>
          <w:sz w:val="24"/>
          <w:szCs w:val="24"/>
        </w:rPr>
        <w:lastRenderedPageBreak/>
        <w:t>GENDER ROLE DEVELOPMENT, GENDER ISSUES, HARMFUL PRACTICES AND HOW THEY CAN AFFECT ADOLESCENCE AND ADOLESCENT HEALTH</w:t>
      </w:r>
    </w:p>
    <w:p w:rsidR="00D712F1" w:rsidRPr="00616606" w:rsidRDefault="00D712F1" w:rsidP="00D712F1">
      <w:pPr>
        <w:spacing w:line="360" w:lineRule="auto"/>
        <w:jc w:val="both"/>
        <w:rPr>
          <w:rFonts w:cs="Arial"/>
          <w:b/>
          <w:sz w:val="24"/>
          <w:szCs w:val="24"/>
          <w:u w:val="single"/>
        </w:rPr>
      </w:pPr>
      <w:r w:rsidRPr="00616606">
        <w:rPr>
          <w:rFonts w:cs="Arial"/>
          <w:b/>
          <w:sz w:val="24"/>
          <w:szCs w:val="24"/>
          <w:u w:val="single"/>
        </w:rPr>
        <w:t xml:space="preserve">Gynecomastia </w:t>
      </w:r>
    </w:p>
    <w:p w:rsidR="00D712F1" w:rsidRPr="00616606" w:rsidRDefault="00D712F1" w:rsidP="00D712F1">
      <w:pPr>
        <w:spacing w:line="360" w:lineRule="auto"/>
        <w:jc w:val="both"/>
        <w:rPr>
          <w:rFonts w:cs="Arial"/>
          <w:sz w:val="24"/>
          <w:szCs w:val="24"/>
        </w:rPr>
      </w:pPr>
      <w:r w:rsidRPr="00616606">
        <w:rPr>
          <w:rFonts w:cs="Arial"/>
          <w:sz w:val="24"/>
          <w:szCs w:val="24"/>
        </w:rPr>
        <w:t>The male breast, although not strictly part of male reproductive system, responds to hormonal changes. Some degree of bilateral or unilateral breast enlargement occurs in boys during puberty. If condition persists or is extensive to cause embarrassment or produce doubts, plastic surgery may be indicated.</w:t>
      </w:r>
    </w:p>
    <w:p w:rsidR="00D712F1" w:rsidRPr="00616606" w:rsidRDefault="00D712F1" w:rsidP="00D712F1">
      <w:pPr>
        <w:spacing w:line="360" w:lineRule="auto"/>
        <w:jc w:val="both"/>
        <w:rPr>
          <w:rFonts w:cs="Arial"/>
          <w:b/>
          <w:sz w:val="24"/>
          <w:szCs w:val="24"/>
          <w:u w:val="single"/>
        </w:rPr>
      </w:pPr>
      <w:r w:rsidRPr="00616606">
        <w:rPr>
          <w:rFonts w:cs="Arial"/>
          <w:b/>
          <w:sz w:val="24"/>
          <w:szCs w:val="24"/>
          <w:u w:val="single"/>
        </w:rPr>
        <w:t>Eating Disorders</w:t>
      </w:r>
    </w:p>
    <w:p w:rsidR="00D712F1" w:rsidRPr="00616606" w:rsidRDefault="00D712F1" w:rsidP="00D712F1">
      <w:pPr>
        <w:spacing w:line="360" w:lineRule="auto"/>
        <w:jc w:val="both"/>
        <w:rPr>
          <w:rFonts w:cs="Arial"/>
          <w:b/>
          <w:sz w:val="24"/>
          <w:szCs w:val="24"/>
        </w:rPr>
      </w:pPr>
      <w:r w:rsidRPr="00616606">
        <w:rPr>
          <w:rFonts w:cs="Arial"/>
          <w:b/>
          <w:sz w:val="24"/>
          <w:szCs w:val="24"/>
        </w:rPr>
        <w:t>Anorexia Nervosa</w:t>
      </w:r>
    </w:p>
    <w:p w:rsidR="00D712F1" w:rsidRPr="00616606" w:rsidRDefault="00D712F1" w:rsidP="005B4BB1">
      <w:pPr>
        <w:numPr>
          <w:ilvl w:val="0"/>
          <w:numId w:val="81"/>
        </w:numPr>
        <w:spacing w:after="0" w:line="360" w:lineRule="auto"/>
        <w:jc w:val="both"/>
        <w:rPr>
          <w:rFonts w:cs="Arial"/>
          <w:sz w:val="24"/>
          <w:szCs w:val="24"/>
        </w:rPr>
      </w:pPr>
      <w:r w:rsidRPr="00616606">
        <w:rPr>
          <w:rFonts w:cs="Arial"/>
          <w:sz w:val="24"/>
          <w:szCs w:val="24"/>
        </w:rPr>
        <w:t>Is characterized by a refusal to maintain a minimally normal body weight and severe weight loss in the absence of an obvious physical cause.</w:t>
      </w:r>
    </w:p>
    <w:p w:rsidR="00D712F1" w:rsidRPr="00616606" w:rsidRDefault="00D712F1" w:rsidP="005B4BB1">
      <w:pPr>
        <w:numPr>
          <w:ilvl w:val="0"/>
          <w:numId w:val="81"/>
        </w:numPr>
        <w:spacing w:after="0" w:line="360" w:lineRule="auto"/>
        <w:jc w:val="both"/>
        <w:rPr>
          <w:rFonts w:cs="Arial"/>
          <w:sz w:val="24"/>
          <w:szCs w:val="24"/>
        </w:rPr>
      </w:pPr>
      <w:r w:rsidRPr="00616606">
        <w:rPr>
          <w:rFonts w:cs="Arial"/>
          <w:sz w:val="24"/>
          <w:szCs w:val="24"/>
        </w:rPr>
        <w:t>Onset takes place at or near menarche.</w:t>
      </w:r>
    </w:p>
    <w:p w:rsidR="00D712F1" w:rsidRPr="00616606" w:rsidRDefault="00D712F1" w:rsidP="005B4BB1">
      <w:pPr>
        <w:numPr>
          <w:ilvl w:val="0"/>
          <w:numId w:val="81"/>
        </w:numPr>
        <w:spacing w:after="0" w:line="360" w:lineRule="auto"/>
        <w:jc w:val="both"/>
        <w:rPr>
          <w:rFonts w:cs="Arial"/>
          <w:sz w:val="24"/>
          <w:szCs w:val="24"/>
        </w:rPr>
      </w:pPr>
      <w:r w:rsidRPr="00616606">
        <w:rPr>
          <w:rFonts w:cs="Arial"/>
          <w:sz w:val="24"/>
          <w:szCs w:val="24"/>
        </w:rPr>
        <w:t>The aetiology remains un clear</w:t>
      </w:r>
    </w:p>
    <w:p w:rsidR="00D712F1" w:rsidRPr="00616606" w:rsidRDefault="00D712F1" w:rsidP="00D712F1">
      <w:pPr>
        <w:spacing w:line="360" w:lineRule="auto"/>
        <w:jc w:val="both"/>
        <w:rPr>
          <w:rFonts w:cs="Arial"/>
          <w:sz w:val="24"/>
          <w:szCs w:val="24"/>
          <w:u w:val="single"/>
        </w:rPr>
      </w:pPr>
      <w:r w:rsidRPr="00616606">
        <w:rPr>
          <w:rFonts w:cs="Arial"/>
          <w:sz w:val="24"/>
          <w:szCs w:val="24"/>
          <w:u w:val="single"/>
        </w:rPr>
        <w:t xml:space="preserve">Nursing Management </w:t>
      </w:r>
    </w:p>
    <w:p w:rsidR="00D712F1" w:rsidRPr="00616606" w:rsidRDefault="00D712F1" w:rsidP="005B4BB1">
      <w:pPr>
        <w:numPr>
          <w:ilvl w:val="0"/>
          <w:numId w:val="85"/>
        </w:numPr>
        <w:spacing w:after="0" w:line="360" w:lineRule="auto"/>
        <w:jc w:val="both"/>
        <w:rPr>
          <w:rFonts w:cs="Arial"/>
          <w:sz w:val="24"/>
          <w:szCs w:val="24"/>
        </w:rPr>
      </w:pPr>
      <w:r w:rsidRPr="00616606">
        <w:rPr>
          <w:rFonts w:cs="Arial"/>
          <w:sz w:val="24"/>
          <w:szCs w:val="24"/>
        </w:rPr>
        <w:t>Management is directed towards correction of the severe state of malnutrition and resolution of the psychological dynamics. Nurses need to adopt and maintain a kind, supportive, yet firm manner in managing the adolescent.</w:t>
      </w:r>
    </w:p>
    <w:p w:rsidR="00D712F1" w:rsidRPr="00616606" w:rsidRDefault="00D712F1" w:rsidP="005B4BB1">
      <w:pPr>
        <w:numPr>
          <w:ilvl w:val="0"/>
          <w:numId w:val="85"/>
        </w:numPr>
        <w:spacing w:after="0" w:line="360" w:lineRule="auto"/>
        <w:jc w:val="both"/>
        <w:rPr>
          <w:rFonts w:cs="Arial"/>
          <w:sz w:val="24"/>
          <w:szCs w:val="24"/>
        </w:rPr>
      </w:pPr>
      <w:r w:rsidRPr="00616606">
        <w:rPr>
          <w:rFonts w:cs="Arial"/>
          <w:sz w:val="24"/>
          <w:szCs w:val="24"/>
        </w:rPr>
        <w:t>Encouraging education and activities that strengthen self- esteem facilitates the resocialisation process and promotes social acceptance among peers.</w:t>
      </w:r>
    </w:p>
    <w:p w:rsidR="00D712F1" w:rsidRPr="00616606" w:rsidRDefault="00D712F1" w:rsidP="00D712F1">
      <w:pPr>
        <w:spacing w:line="360" w:lineRule="auto"/>
        <w:ind w:left="360"/>
        <w:jc w:val="both"/>
        <w:rPr>
          <w:rFonts w:cs="Arial"/>
          <w:b/>
          <w:sz w:val="24"/>
          <w:szCs w:val="24"/>
        </w:rPr>
      </w:pPr>
      <w:r w:rsidRPr="00616606">
        <w:rPr>
          <w:rFonts w:cs="Arial"/>
          <w:b/>
          <w:sz w:val="24"/>
          <w:szCs w:val="24"/>
        </w:rPr>
        <w:t>Bulimia</w:t>
      </w:r>
    </w:p>
    <w:p w:rsidR="00D712F1" w:rsidRPr="00616606" w:rsidRDefault="00D712F1" w:rsidP="00D712F1">
      <w:pPr>
        <w:spacing w:line="360" w:lineRule="auto"/>
        <w:ind w:left="360"/>
        <w:jc w:val="both"/>
        <w:rPr>
          <w:rFonts w:cs="Arial"/>
          <w:b/>
          <w:sz w:val="24"/>
          <w:szCs w:val="24"/>
        </w:rPr>
      </w:pPr>
      <w:r w:rsidRPr="00616606">
        <w:rPr>
          <w:rFonts w:cs="Arial"/>
          <w:sz w:val="24"/>
          <w:szCs w:val="24"/>
        </w:rPr>
        <w:t>Commonly in older adolescent and young women.</w:t>
      </w:r>
    </w:p>
    <w:p w:rsidR="00D712F1" w:rsidRPr="00616606" w:rsidRDefault="00D712F1" w:rsidP="005B4BB1">
      <w:pPr>
        <w:numPr>
          <w:ilvl w:val="0"/>
          <w:numId w:val="85"/>
        </w:numPr>
        <w:spacing w:after="0" w:line="360" w:lineRule="auto"/>
        <w:jc w:val="both"/>
        <w:rPr>
          <w:rFonts w:cs="Arial"/>
          <w:sz w:val="24"/>
          <w:szCs w:val="24"/>
        </w:rPr>
      </w:pPr>
      <w:r w:rsidRPr="00616606">
        <w:rPr>
          <w:rFonts w:cs="Arial"/>
          <w:sz w:val="24"/>
          <w:szCs w:val="24"/>
        </w:rPr>
        <w:t>It is a disorder characterized by binge eating. The binge is counteracted  by a variety of weight control methods (purging, induced vomiting)</w:t>
      </w:r>
    </w:p>
    <w:p w:rsidR="00D712F1" w:rsidRPr="00616606" w:rsidRDefault="00D712F1" w:rsidP="00D712F1">
      <w:pPr>
        <w:spacing w:line="360" w:lineRule="auto"/>
        <w:ind w:left="720"/>
        <w:jc w:val="both"/>
        <w:rPr>
          <w:rFonts w:cs="Arial"/>
          <w:sz w:val="24"/>
          <w:szCs w:val="24"/>
        </w:rPr>
      </w:pPr>
      <w:r w:rsidRPr="00616606">
        <w:rPr>
          <w:rFonts w:cs="Arial"/>
          <w:sz w:val="24"/>
          <w:szCs w:val="24"/>
          <w:u w:val="single"/>
        </w:rPr>
        <w:t>Nursing Management</w:t>
      </w:r>
      <w:r w:rsidRPr="00616606">
        <w:rPr>
          <w:rFonts w:cs="Arial"/>
          <w:sz w:val="24"/>
          <w:szCs w:val="24"/>
        </w:rPr>
        <w:t xml:space="preserve"> is similar to Anorexia Nervosa</w:t>
      </w:r>
    </w:p>
    <w:p w:rsidR="001664E6" w:rsidRDefault="001664E6" w:rsidP="00D712F1">
      <w:pPr>
        <w:spacing w:line="360" w:lineRule="auto"/>
        <w:jc w:val="both"/>
        <w:rPr>
          <w:rFonts w:cs="Arial"/>
          <w:b/>
          <w:sz w:val="24"/>
          <w:szCs w:val="24"/>
        </w:rPr>
      </w:pPr>
    </w:p>
    <w:p w:rsidR="00D712F1" w:rsidRPr="00616606" w:rsidRDefault="00D712F1" w:rsidP="00D712F1">
      <w:pPr>
        <w:spacing w:line="360" w:lineRule="auto"/>
        <w:jc w:val="both"/>
        <w:rPr>
          <w:rFonts w:cs="Arial"/>
          <w:b/>
          <w:sz w:val="24"/>
          <w:szCs w:val="24"/>
        </w:rPr>
      </w:pPr>
      <w:r w:rsidRPr="00616606">
        <w:rPr>
          <w:rFonts w:cs="Arial"/>
          <w:b/>
          <w:sz w:val="24"/>
          <w:szCs w:val="24"/>
        </w:rPr>
        <w:lastRenderedPageBreak/>
        <w:t>Obesity</w:t>
      </w:r>
    </w:p>
    <w:p w:rsidR="00D712F1" w:rsidRPr="00616606" w:rsidRDefault="00D712F1" w:rsidP="00D712F1">
      <w:pPr>
        <w:spacing w:line="360" w:lineRule="auto"/>
        <w:jc w:val="both"/>
        <w:rPr>
          <w:rFonts w:cs="Arial"/>
          <w:sz w:val="24"/>
          <w:szCs w:val="24"/>
        </w:rPr>
      </w:pPr>
      <w:r w:rsidRPr="00616606">
        <w:rPr>
          <w:rFonts w:cs="Arial"/>
          <w:b/>
          <w:sz w:val="24"/>
          <w:szCs w:val="24"/>
        </w:rPr>
        <w:t xml:space="preserve"> </w:t>
      </w:r>
      <w:r w:rsidRPr="00616606">
        <w:rPr>
          <w:rFonts w:cs="Arial"/>
          <w:sz w:val="24"/>
          <w:szCs w:val="24"/>
        </w:rPr>
        <w:t xml:space="preserve">Is defined as an increase in body weight resulting from an excessive accumulation of body fat relative to lean body mass (Keller and Stevens, 1996). </w:t>
      </w:r>
      <w:r w:rsidRPr="00616606">
        <w:rPr>
          <w:rFonts w:cs="Arial"/>
          <w:i/>
          <w:sz w:val="24"/>
          <w:szCs w:val="24"/>
        </w:rPr>
        <w:t>Overweight</w:t>
      </w:r>
      <w:r w:rsidRPr="00616606">
        <w:rPr>
          <w:rFonts w:cs="Arial"/>
          <w:sz w:val="24"/>
          <w:szCs w:val="24"/>
        </w:rPr>
        <w:t xml:space="preserve"> refers to the state of weighing more than average for height and body build.</w:t>
      </w:r>
    </w:p>
    <w:p w:rsidR="00D712F1" w:rsidRPr="00616606" w:rsidRDefault="00D712F1" w:rsidP="00D712F1">
      <w:pPr>
        <w:spacing w:line="360" w:lineRule="auto"/>
        <w:jc w:val="both"/>
        <w:rPr>
          <w:rFonts w:cs="Arial"/>
          <w:sz w:val="24"/>
          <w:szCs w:val="24"/>
        </w:rPr>
      </w:pPr>
      <w:r w:rsidRPr="00616606">
        <w:rPr>
          <w:rFonts w:cs="Arial"/>
          <w:sz w:val="24"/>
          <w:szCs w:val="24"/>
        </w:rPr>
        <w:t xml:space="preserve">Contributing factors include; </w:t>
      </w:r>
    </w:p>
    <w:p w:rsidR="00D712F1" w:rsidRPr="00616606" w:rsidRDefault="00D712F1" w:rsidP="005B4BB1">
      <w:pPr>
        <w:numPr>
          <w:ilvl w:val="0"/>
          <w:numId w:val="83"/>
        </w:numPr>
        <w:spacing w:after="0" w:line="360" w:lineRule="auto"/>
        <w:jc w:val="both"/>
        <w:rPr>
          <w:rFonts w:cs="Arial"/>
          <w:b/>
          <w:sz w:val="24"/>
          <w:szCs w:val="24"/>
        </w:rPr>
      </w:pPr>
      <w:r w:rsidRPr="00616606">
        <w:rPr>
          <w:rFonts w:cs="Arial"/>
          <w:b/>
          <w:sz w:val="24"/>
          <w:szCs w:val="24"/>
        </w:rPr>
        <w:t xml:space="preserve">Altered nutrition </w:t>
      </w:r>
      <w:r w:rsidRPr="00616606">
        <w:rPr>
          <w:rFonts w:cs="Arial"/>
          <w:sz w:val="24"/>
          <w:szCs w:val="24"/>
        </w:rPr>
        <w:t>related to dysfunctional eating patterns, hereditary factors</w:t>
      </w:r>
    </w:p>
    <w:p w:rsidR="00D712F1" w:rsidRPr="00616606" w:rsidRDefault="00D712F1" w:rsidP="005B4BB1">
      <w:pPr>
        <w:numPr>
          <w:ilvl w:val="0"/>
          <w:numId w:val="83"/>
        </w:numPr>
        <w:spacing w:after="0" w:line="360" w:lineRule="auto"/>
        <w:jc w:val="both"/>
        <w:rPr>
          <w:rFonts w:cs="Arial"/>
          <w:b/>
          <w:sz w:val="24"/>
          <w:szCs w:val="24"/>
        </w:rPr>
      </w:pPr>
      <w:r w:rsidRPr="00616606">
        <w:rPr>
          <w:rFonts w:cs="Arial"/>
          <w:b/>
          <w:sz w:val="24"/>
          <w:szCs w:val="24"/>
        </w:rPr>
        <w:t>Activity intolerance</w:t>
      </w:r>
      <w:r w:rsidRPr="00616606">
        <w:rPr>
          <w:rFonts w:cs="Arial"/>
          <w:sz w:val="24"/>
          <w:szCs w:val="24"/>
        </w:rPr>
        <w:t xml:space="preserve"> related to sedentary lifestyle, physical bulk</w:t>
      </w:r>
    </w:p>
    <w:p w:rsidR="00D712F1" w:rsidRPr="00616606" w:rsidRDefault="00D712F1" w:rsidP="005B4BB1">
      <w:pPr>
        <w:numPr>
          <w:ilvl w:val="0"/>
          <w:numId w:val="83"/>
        </w:numPr>
        <w:spacing w:after="0" w:line="360" w:lineRule="auto"/>
        <w:jc w:val="both"/>
        <w:rPr>
          <w:rFonts w:cs="Arial"/>
          <w:b/>
          <w:sz w:val="24"/>
          <w:szCs w:val="24"/>
        </w:rPr>
      </w:pPr>
      <w:r w:rsidRPr="00616606">
        <w:rPr>
          <w:rFonts w:cs="Arial"/>
          <w:b/>
          <w:sz w:val="24"/>
          <w:szCs w:val="24"/>
        </w:rPr>
        <w:t xml:space="preserve">Ineffective individual coping mechanism </w:t>
      </w:r>
      <w:r w:rsidRPr="00616606">
        <w:rPr>
          <w:rFonts w:cs="Arial"/>
          <w:sz w:val="24"/>
          <w:szCs w:val="24"/>
        </w:rPr>
        <w:t>related to little or no exercise, poor nutrition, and personal vulnerability.</w:t>
      </w:r>
    </w:p>
    <w:p w:rsidR="00D712F1" w:rsidRPr="00616606" w:rsidRDefault="00D712F1" w:rsidP="005B4BB1">
      <w:pPr>
        <w:numPr>
          <w:ilvl w:val="0"/>
          <w:numId w:val="83"/>
        </w:numPr>
        <w:spacing w:after="0" w:line="360" w:lineRule="auto"/>
        <w:jc w:val="both"/>
        <w:rPr>
          <w:rFonts w:cs="Arial"/>
          <w:sz w:val="24"/>
          <w:szCs w:val="24"/>
        </w:rPr>
      </w:pPr>
      <w:r w:rsidRPr="00616606">
        <w:rPr>
          <w:rFonts w:cs="Arial"/>
          <w:b/>
          <w:sz w:val="24"/>
          <w:szCs w:val="24"/>
        </w:rPr>
        <w:t xml:space="preserve">Self esteem disturbance </w:t>
      </w:r>
      <w:r w:rsidRPr="00616606">
        <w:rPr>
          <w:rFonts w:cs="Arial"/>
          <w:sz w:val="24"/>
          <w:szCs w:val="24"/>
        </w:rPr>
        <w:t>related to perception of physical appearance, internalization of negative feedback.</w:t>
      </w:r>
    </w:p>
    <w:p w:rsidR="00D712F1" w:rsidRPr="00616606" w:rsidRDefault="00D712F1" w:rsidP="00D712F1">
      <w:pPr>
        <w:spacing w:line="360" w:lineRule="auto"/>
        <w:ind w:left="720"/>
        <w:jc w:val="both"/>
        <w:rPr>
          <w:rFonts w:cs="Arial"/>
          <w:b/>
          <w:sz w:val="24"/>
          <w:szCs w:val="24"/>
        </w:rPr>
      </w:pPr>
      <w:r w:rsidRPr="00616606">
        <w:rPr>
          <w:rFonts w:cs="Arial"/>
          <w:sz w:val="24"/>
          <w:szCs w:val="24"/>
          <w:u w:val="single"/>
        </w:rPr>
        <w:t>Nursing management</w:t>
      </w:r>
    </w:p>
    <w:p w:rsidR="00D712F1" w:rsidRPr="00616606" w:rsidRDefault="00D712F1" w:rsidP="005B4BB1">
      <w:pPr>
        <w:numPr>
          <w:ilvl w:val="0"/>
          <w:numId w:val="84"/>
        </w:numPr>
        <w:spacing w:after="0" w:line="360" w:lineRule="auto"/>
        <w:jc w:val="both"/>
        <w:rPr>
          <w:rFonts w:cs="Arial"/>
          <w:sz w:val="24"/>
          <w:szCs w:val="24"/>
        </w:rPr>
      </w:pPr>
      <w:r w:rsidRPr="00616606">
        <w:rPr>
          <w:rFonts w:cs="Arial"/>
          <w:sz w:val="24"/>
          <w:szCs w:val="24"/>
        </w:rPr>
        <w:t>Ideal diet; increasing fibre and complex carbohydrates, modifying fat intake.</w:t>
      </w:r>
    </w:p>
    <w:p w:rsidR="00D712F1" w:rsidRPr="00616606" w:rsidRDefault="00D712F1" w:rsidP="005B4BB1">
      <w:pPr>
        <w:numPr>
          <w:ilvl w:val="0"/>
          <w:numId w:val="84"/>
        </w:numPr>
        <w:spacing w:after="0" w:line="360" w:lineRule="auto"/>
        <w:jc w:val="both"/>
        <w:rPr>
          <w:rFonts w:cs="Arial"/>
          <w:sz w:val="24"/>
          <w:szCs w:val="24"/>
        </w:rPr>
      </w:pPr>
      <w:r w:rsidRPr="00616606">
        <w:rPr>
          <w:rFonts w:cs="Arial"/>
          <w:sz w:val="24"/>
          <w:szCs w:val="24"/>
        </w:rPr>
        <w:t>Exercise because weight loss will occur only when calorie expenditure is greater than calorie intake, regular physical exercise is an integral part of weight reduction.</w:t>
      </w:r>
    </w:p>
    <w:p w:rsidR="00D712F1" w:rsidRPr="00616606" w:rsidRDefault="00D712F1" w:rsidP="005B4BB1">
      <w:pPr>
        <w:numPr>
          <w:ilvl w:val="0"/>
          <w:numId w:val="84"/>
        </w:numPr>
        <w:spacing w:after="0" w:line="360" w:lineRule="auto"/>
        <w:jc w:val="both"/>
        <w:rPr>
          <w:rFonts w:cs="Arial"/>
          <w:sz w:val="24"/>
          <w:szCs w:val="24"/>
        </w:rPr>
      </w:pPr>
      <w:r w:rsidRPr="00616606">
        <w:rPr>
          <w:rFonts w:cs="Arial"/>
          <w:sz w:val="24"/>
          <w:szCs w:val="24"/>
        </w:rPr>
        <w:t>Behavioural therapy, group involvement, medical therapy and prevention also contribute to obesity management.</w:t>
      </w:r>
    </w:p>
    <w:p w:rsidR="00D712F1" w:rsidRPr="00616606" w:rsidRDefault="00D712F1" w:rsidP="00D712F1">
      <w:pPr>
        <w:spacing w:after="0" w:line="360" w:lineRule="auto"/>
        <w:jc w:val="both"/>
        <w:rPr>
          <w:rFonts w:cs="Arial"/>
          <w:b/>
          <w:sz w:val="24"/>
          <w:szCs w:val="24"/>
        </w:rPr>
      </w:pPr>
      <w:r w:rsidRPr="00616606">
        <w:rPr>
          <w:rFonts w:cs="Arial"/>
          <w:b/>
          <w:sz w:val="24"/>
          <w:szCs w:val="24"/>
        </w:rPr>
        <w:t>Smoking</w:t>
      </w:r>
    </w:p>
    <w:p w:rsidR="00D712F1" w:rsidRPr="00616606" w:rsidRDefault="00D712F1" w:rsidP="00D712F1">
      <w:pPr>
        <w:spacing w:line="360" w:lineRule="auto"/>
        <w:jc w:val="both"/>
        <w:rPr>
          <w:rFonts w:cs="Arial"/>
          <w:sz w:val="24"/>
          <w:szCs w:val="24"/>
        </w:rPr>
      </w:pPr>
      <w:r w:rsidRPr="00616606">
        <w:rPr>
          <w:rFonts w:cs="Arial"/>
          <w:sz w:val="24"/>
          <w:szCs w:val="24"/>
        </w:rPr>
        <w:t>Teenagers begin smoking for a variety of reasons, such as imitation of adult behaviour, peer pressure and emulation of traits popularly attributed to smokers.</w:t>
      </w:r>
    </w:p>
    <w:p w:rsidR="00D712F1" w:rsidRPr="00616606" w:rsidRDefault="00D712F1" w:rsidP="005B4BB1">
      <w:pPr>
        <w:numPr>
          <w:ilvl w:val="0"/>
          <w:numId w:val="82"/>
        </w:numPr>
        <w:spacing w:after="0" w:line="360" w:lineRule="auto"/>
        <w:jc w:val="both"/>
        <w:rPr>
          <w:rFonts w:cs="Arial"/>
          <w:sz w:val="24"/>
          <w:szCs w:val="24"/>
        </w:rPr>
      </w:pPr>
      <w:r w:rsidRPr="00616606">
        <w:rPr>
          <w:rFonts w:cs="Arial"/>
          <w:sz w:val="24"/>
          <w:szCs w:val="24"/>
        </w:rPr>
        <w:t>Cigarettes smoking and the drinking of alcohol are complex behaviours that cannot be explained by any single causative factor.</w:t>
      </w:r>
    </w:p>
    <w:p w:rsidR="00D712F1" w:rsidRPr="00616606" w:rsidRDefault="00D712F1" w:rsidP="005B4BB1">
      <w:pPr>
        <w:numPr>
          <w:ilvl w:val="0"/>
          <w:numId w:val="82"/>
        </w:numPr>
        <w:spacing w:after="0" w:line="360" w:lineRule="auto"/>
        <w:jc w:val="both"/>
        <w:rPr>
          <w:rFonts w:cs="Arial"/>
          <w:sz w:val="24"/>
          <w:szCs w:val="24"/>
        </w:rPr>
      </w:pPr>
      <w:r w:rsidRPr="00616606">
        <w:rPr>
          <w:rFonts w:cs="Arial"/>
          <w:sz w:val="24"/>
          <w:szCs w:val="24"/>
        </w:rPr>
        <w:t>The hazards of smoking at any age are undisputed; Smoking almost immediately brings about reduced lung function. Most harmful of all is the likehood of lifelong addiction because the earlier one starts smoking, the more difficult to quit later. A preventive approach to teenager smoking is especially important.</w:t>
      </w:r>
    </w:p>
    <w:p w:rsidR="00D712F1" w:rsidRPr="00616606" w:rsidRDefault="00D712F1" w:rsidP="00D712F1">
      <w:pPr>
        <w:spacing w:after="0" w:line="360" w:lineRule="auto"/>
        <w:jc w:val="both"/>
        <w:rPr>
          <w:rFonts w:cs="Arial"/>
          <w:b/>
          <w:sz w:val="24"/>
          <w:szCs w:val="24"/>
        </w:rPr>
      </w:pPr>
      <w:r w:rsidRPr="00616606">
        <w:rPr>
          <w:rFonts w:cs="Arial"/>
          <w:b/>
          <w:sz w:val="24"/>
          <w:szCs w:val="24"/>
        </w:rPr>
        <w:lastRenderedPageBreak/>
        <w:t>Substance abuse</w:t>
      </w:r>
    </w:p>
    <w:p w:rsidR="00D712F1" w:rsidRPr="00616606" w:rsidRDefault="00D712F1" w:rsidP="00D712F1">
      <w:pPr>
        <w:spacing w:line="360" w:lineRule="auto"/>
        <w:jc w:val="both"/>
        <w:rPr>
          <w:rFonts w:cs="Arial"/>
          <w:sz w:val="24"/>
          <w:szCs w:val="24"/>
        </w:rPr>
      </w:pPr>
      <w:r w:rsidRPr="00616606">
        <w:rPr>
          <w:rFonts w:cs="Arial"/>
          <w:sz w:val="24"/>
          <w:szCs w:val="24"/>
        </w:rPr>
        <w:t>The use of other substances by adolescents to produce an altered state of consciousness is believed to reflect the changes taking place in their lives and the stresses engendered by these changes.</w:t>
      </w:r>
    </w:p>
    <w:p w:rsidR="00D712F1" w:rsidRPr="00616606" w:rsidRDefault="00D712F1" w:rsidP="005B4BB1">
      <w:pPr>
        <w:numPr>
          <w:ilvl w:val="0"/>
          <w:numId w:val="85"/>
        </w:numPr>
        <w:spacing w:after="0" w:line="360" w:lineRule="auto"/>
        <w:jc w:val="both"/>
        <w:rPr>
          <w:rFonts w:cs="Arial"/>
          <w:sz w:val="24"/>
          <w:szCs w:val="24"/>
        </w:rPr>
      </w:pPr>
      <w:r w:rsidRPr="00616606">
        <w:rPr>
          <w:rFonts w:cs="Arial"/>
          <w:sz w:val="24"/>
          <w:szCs w:val="24"/>
        </w:rPr>
        <w:t>There is steady increase in the incidence of adolescents using alcohol and marijuana.</w:t>
      </w:r>
    </w:p>
    <w:p w:rsidR="00D712F1" w:rsidRPr="00616606" w:rsidRDefault="00D712F1" w:rsidP="005B4BB1">
      <w:pPr>
        <w:numPr>
          <w:ilvl w:val="0"/>
          <w:numId w:val="85"/>
        </w:numPr>
        <w:spacing w:after="0" w:line="360" w:lineRule="auto"/>
        <w:jc w:val="both"/>
        <w:rPr>
          <w:rFonts w:cs="Arial"/>
          <w:sz w:val="24"/>
          <w:szCs w:val="24"/>
        </w:rPr>
      </w:pPr>
      <w:r w:rsidRPr="00616606">
        <w:rPr>
          <w:rFonts w:cs="Arial"/>
          <w:sz w:val="24"/>
          <w:szCs w:val="24"/>
        </w:rPr>
        <w:t>For many young people, drugs produce a dreamy state of altered consciousness or feeling of power, excitement, heightened acuity or confidence.</w:t>
      </w:r>
    </w:p>
    <w:p w:rsidR="00D712F1" w:rsidRPr="00616606" w:rsidRDefault="00D712F1" w:rsidP="005B4BB1">
      <w:pPr>
        <w:numPr>
          <w:ilvl w:val="0"/>
          <w:numId w:val="85"/>
        </w:numPr>
        <w:spacing w:after="0" w:line="360" w:lineRule="auto"/>
        <w:jc w:val="both"/>
        <w:rPr>
          <w:rFonts w:cs="Arial"/>
          <w:sz w:val="24"/>
          <w:szCs w:val="24"/>
        </w:rPr>
      </w:pPr>
      <w:r w:rsidRPr="00616606">
        <w:rPr>
          <w:rFonts w:cs="Arial"/>
          <w:sz w:val="24"/>
          <w:szCs w:val="24"/>
        </w:rPr>
        <w:t>Others seek visual hallucinatory experiences and sexual sensation.</w:t>
      </w:r>
    </w:p>
    <w:p w:rsidR="00D712F1" w:rsidRPr="00616606" w:rsidRDefault="00D712F1" w:rsidP="00D712F1">
      <w:pPr>
        <w:spacing w:line="360" w:lineRule="auto"/>
        <w:ind w:left="360"/>
        <w:jc w:val="both"/>
        <w:rPr>
          <w:rFonts w:cs="Arial"/>
          <w:sz w:val="24"/>
          <w:szCs w:val="24"/>
        </w:rPr>
      </w:pPr>
      <w:r w:rsidRPr="00616606">
        <w:rPr>
          <w:rFonts w:cs="Arial"/>
          <w:b/>
          <w:i/>
          <w:sz w:val="24"/>
          <w:szCs w:val="24"/>
        </w:rPr>
        <w:t xml:space="preserve">Types of drugs used </w:t>
      </w:r>
      <w:r w:rsidRPr="00616606">
        <w:rPr>
          <w:rFonts w:cs="Arial"/>
          <w:sz w:val="24"/>
          <w:szCs w:val="24"/>
        </w:rPr>
        <w:t>include; alcohol, cocaine, narcotics, Central Nervous System depressant, and Stimulants, Mind Altering Drugs</w:t>
      </w:r>
    </w:p>
    <w:p w:rsidR="00D712F1" w:rsidRPr="00616606" w:rsidRDefault="00D712F1" w:rsidP="00D712F1">
      <w:pPr>
        <w:spacing w:line="360" w:lineRule="auto"/>
        <w:jc w:val="both"/>
        <w:rPr>
          <w:rFonts w:cs="Arial"/>
          <w:sz w:val="24"/>
          <w:szCs w:val="24"/>
        </w:rPr>
      </w:pPr>
      <w:r w:rsidRPr="00616606">
        <w:rPr>
          <w:rFonts w:cs="Arial"/>
          <w:b/>
          <w:sz w:val="24"/>
          <w:szCs w:val="24"/>
        </w:rPr>
        <w:t>Suicide</w:t>
      </w:r>
    </w:p>
    <w:p w:rsidR="00D712F1" w:rsidRPr="00616606" w:rsidRDefault="00D712F1" w:rsidP="00D712F1">
      <w:pPr>
        <w:spacing w:line="360" w:lineRule="auto"/>
        <w:jc w:val="both"/>
        <w:rPr>
          <w:rFonts w:cs="Arial"/>
          <w:sz w:val="24"/>
          <w:szCs w:val="24"/>
        </w:rPr>
      </w:pPr>
      <w:r w:rsidRPr="00616606">
        <w:rPr>
          <w:rFonts w:cs="Arial"/>
          <w:sz w:val="24"/>
          <w:szCs w:val="24"/>
        </w:rPr>
        <w:t>Is the third leading cause of death during teenage years, surpassed only by death from injury and homicide</w:t>
      </w:r>
    </w:p>
    <w:p w:rsidR="00D712F1" w:rsidRPr="00616606" w:rsidRDefault="00D712F1" w:rsidP="00D712F1">
      <w:pPr>
        <w:rPr>
          <w:rFonts w:cs="Arial"/>
          <w:b/>
          <w:sz w:val="24"/>
          <w:szCs w:val="24"/>
        </w:rPr>
      </w:pPr>
      <w:r w:rsidRPr="00616606">
        <w:rPr>
          <w:rFonts w:cs="Arial"/>
          <w:b/>
          <w:sz w:val="24"/>
          <w:szCs w:val="24"/>
        </w:rPr>
        <w:t>YOUTH FRIENDLY HEALTH SERVICES</w:t>
      </w:r>
    </w:p>
    <w:p w:rsidR="00D712F1" w:rsidRPr="00616606" w:rsidRDefault="00D712F1" w:rsidP="00D712F1">
      <w:pPr>
        <w:jc w:val="both"/>
        <w:rPr>
          <w:rFonts w:cs="Arial"/>
          <w:sz w:val="24"/>
          <w:szCs w:val="24"/>
        </w:rPr>
      </w:pPr>
      <w:r w:rsidRPr="00616606">
        <w:rPr>
          <w:rFonts w:cs="Arial"/>
          <w:sz w:val="24"/>
          <w:szCs w:val="24"/>
        </w:rPr>
        <w:t>Youth friendly health services are high quality services that are, relevant, accessible, attractive, affordable, appropriate and acceptable to the young people</w:t>
      </w:r>
    </w:p>
    <w:p w:rsidR="00D712F1" w:rsidRPr="00616606" w:rsidRDefault="00F66D40" w:rsidP="00D712F1">
      <w:pPr>
        <w:spacing w:line="240" w:lineRule="auto"/>
        <w:rPr>
          <w:rFonts w:cs="Arial"/>
          <w:color w:val="000000"/>
          <w:sz w:val="24"/>
          <w:szCs w:val="24"/>
        </w:rPr>
      </w:pPr>
      <w:r>
        <w:rPr>
          <w:rFonts w:cs="Arial"/>
          <w:noProof/>
          <w:sz w:val="24"/>
          <w:szCs w:val="24"/>
        </w:rPr>
        <w:drawing>
          <wp:inline distT="0" distB="0" distL="0" distR="0">
            <wp:extent cx="568325" cy="408305"/>
            <wp:effectExtent l="0" t="0" r="0" b="0"/>
            <wp:docPr id="18" name="Picture 6"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432579"/>
                    <pic:cNvPicPr>
                      <a:picLocks noChangeAspect="1" noChangeArrowheads="1"/>
                    </pic:cNvPicPr>
                  </pic:nvPicPr>
                  <pic:blipFill>
                    <a:blip r:embed="rId34"/>
                    <a:srcRect/>
                    <a:stretch>
                      <a:fillRect/>
                    </a:stretch>
                  </pic:blipFill>
                  <pic:spPr bwMode="auto">
                    <a:xfrm>
                      <a:off x="0" y="0"/>
                      <a:ext cx="568325" cy="408305"/>
                    </a:xfrm>
                    <a:prstGeom prst="rect">
                      <a:avLst/>
                    </a:prstGeom>
                    <a:noFill/>
                    <a:ln w="9525">
                      <a:noFill/>
                      <a:miter lim="800000"/>
                      <a:headEnd/>
                      <a:tailEnd/>
                    </a:ln>
                  </pic:spPr>
                </pic:pic>
              </a:graphicData>
            </a:graphic>
          </wp:inline>
        </w:drawing>
      </w:r>
      <w:r w:rsidR="00D712F1" w:rsidRPr="00616606">
        <w:rPr>
          <w:rFonts w:cs="Arial"/>
          <w:color w:val="000000"/>
          <w:sz w:val="24"/>
          <w:szCs w:val="24"/>
        </w:rPr>
        <w:t>`</w:t>
      </w:r>
    </w:p>
    <w:p w:rsidR="00D712F1" w:rsidRPr="00616606" w:rsidRDefault="00D712F1" w:rsidP="00D712F1">
      <w:pPr>
        <w:rPr>
          <w:rFonts w:cs="Arial"/>
          <w:b/>
          <w:i/>
          <w:color w:val="000000"/>
          <w:sz w:val="24"/>
          <w:szCs w:val="24"/>
          <w:u w:val="single"/>
        </w:rPr>
      </w:pPr>
      <w:r w:rsidRPr="00616606">
        <w:rPr>
          <w:rFonts w:cs="Arial"/>
          <w:b/>
          <w:i/>
          <w:color w:val="000000"/>
          <w:sz w:val="24"/>
          <w:szCs w:val="24"/>
          <w:u w:val="single"/>
        </w:rPr>
        <w:t>Activity</w:t>
      </w:r>
    </w:p>
    <w:p w:rsidR="00D712F1" w:rsidRPr="00616606" w:rsidRDefault="00D712F1" w:rsidP="005B4BB1">
      <w:pPr>
        <w:pStyle w:val="ListBullet"/>
        <w:numPr>
          <w:ilvl w:val="0"/>
          <w:numId w:val="41"/>
        </w:numPr>
        <w:rPr>
          <w:rFonts w:cs="Arial"/>
          <w:sz w:val="24"/>
          <w:szCs w:val="24"/>
        </w:rPr>
      </w:pPr>
      <w:r w:rsidRPr="00616606">
        <w:rPr>
          <w:rFonts w:cs="Arial"/>
          <w:sz w:val="24"/>
          <w:szCs w:val="24"/>
        </w:rPr>
        <w:t>Records  from health facilities indicate that youths are not utilizing SRH services adequately</w:t>
      </w:r>
    </w:p>
    <w:p w:rsidR="00D712F1" w:rsidRPr="00616606" w:rsidRDefault="00D712F1" w:rsidP="005B4BB1">
      <w:pPr>
        <w:pStyle w:val="Bullet2"/>
        <w:numPr>
          <w:ilvl w:val="0"/>
          <w:numId w:val="79"/>
        </w:numPr>
        <w:rPr>
          <w:rFonts w:cs="Arial"/>
          <w:szCs w:val="24"/>
        </w:rPr>
      </w:pPr>
      <w:r w:rsidRPr="00616606">
        <w:rPr>
          <w:rFonts w:cs="Arial"/>
          <w:szCs w:val="24"/>
        </w:rPr>
        <w:t xml:space="preserve">As a youth, describe RH services that you would require </w:t>
      </w:r>
    </w:p>
    <w:p w:rsidR="00D712F1" w:rsidRPr="00616606" w:rsidRDefault="00D712F1" w:rsidP="005B4BB1">
      <w:pPr>
        <w:pStyle w:val="Bullet2"/>
        <w:numPr>
          <w:ilvl w:val="0"/>
          <w:numId w:val="79"/>
        </w:numPr>
        <w:jc w:val="both"/>
        <w:rPr>
          <w:rFonts w:cs="Arial"/>
          <w:szCs w:val="24"/>
        </w:rPr>
      </w:pPr>
      <w:r w:rsidRPr="00616606">
        <w:rPr>
          <w:rFonts w:cs="Arial"/>
          <w:szCs w:val="24"/>
        </w:rPr>
        <w:t>Describe factors that hinder youths from accessing RH services. .</w:t>
      </w:r>
    </w:p>
    <w:p w:rsidR="00D712F1" w:rsidRPr="00616606" w:rsidRDefault="00D712F1" w:rsidP="00D712F1">
      <w:pPr>
        <w:pStyle w:val="Heading1"/>
        <w:jc w:val="both"/>
        <w:rPr>
          <w:rFonts w:ascii="Calibri" w:hAnsi="Calibri"/>
          <w:sz w:val="24"/>
          <w:szCs w:val="24"/>
        </w:rPr>
      </w:pPr>
      <w:r w:rsidRPr="00616606">
        <w:rPr>
          <w:rFonts w:ascii="Calibri" w:hAnsi="Calibri"/>
          <w:sz w:val="24"/>
          <w:szCs w:val="24"/>
        </w:rPr>
        <w:t>Characteristics of youth friendly services</w:t>
      </w:r>
    </w:p>
    <w:p w:rsidR="00D712F1" w:rsidRPr="00616606" w:rsidRDefault="00D712F1" w:rsidP="005B4BB1">
      <w:pPr>
        <w:numPr>
          <w:ilvl w:val="0"/>
          <w:numId w:val="76"/>
        </w:numPr>
        <w:autoSpaceDE w:val="0"/>
        <w:autoSpaceDN w:val="0"/>
        <w:adjustRightInd w:val="0"/>
        <w:spacing w:after="0" w:line="240" w:lineRule="auto"/>
        <w:rPr>
          <w:rFonts w:cs="Arial"/>
          <w:sz w:val="24"/>
          <w:szCs w:val="24"/>
        </w:rPr>
      </w:pPr>
      <w:r w:rsidRPr="00616606">
        <w:rPr>
          <w:rFonts w:cs="Arial"/>
          <w:sz w:val="24"/>
          <w:szCs w:val="24"/>
        </w:rPr>
        <w:t>Friendly non-judgmental and welcoming staff</w:t>
      </w:r>
    </w:p>
    <w:p w:rsidR="00D712F1" w:rsidRPr="00616606" w:rsidRDefault="00D712F1" w:rsidP="005B4BB1">
      <w:pPr>
        <w:numPr>
          <w:ilvl w:val="0"/>
          <w:numId w:val="76"/>
        </w:numPr>
        <w:autoSpaceDE w:val="0"/>
        <w:autoSpaceDN w:val="0"/>
        <w:adjustRightInd w:val="0"/>
        <w:spacing w:after="0" w:line="240" w:lineRule="auto"/>
        <w:rPr>
          <w:rFonts w:cs="Arial"/>
          <w:sz w:val="24"/>
          <w:szCs w:val="24"/>
        </w:rPr>
      </w:pPr>
      <w:r w:rsidRPr="00616606">
        <w:rPr>
          <w:rFonts w:cs="Arial"/>
          <w:sz w:val="24"/>
          <w:szCs w:val="24"/>
        </w:rPr>
        <w:t>Distinct units set apart for youth services which ensure privacy</w:t>
      </w:r>
    </w:p>
    <w:p w:rsidR="00D712F1" w:rsidRPr="00616606" w:rsidRDefault="00D712F1" w:rsidP="005B4BB1">
      <w:pPr>
        <w:numPr>
          <w:ilvl w:val="0"/>
          <w:numId w:val="76"/>
        </w:numPr>
        <w:autoSpaceDE w:val="0"/>
        <w:autoSpaceDN w:val="0"/>
        <w:adjustRightInd w:val="0"/>
        <w:spacing w:after="0" w:line="240" w:lineRule="auto"/>
        <w:rPr>
          <w:rFonts w:cs="Arial"/>
          <w:sz w:val="24"/>
          <w:szCs w:val="24"/>
        </w:rPr>
      </w:pPr>
      <w:r w:rsidRPr="00616606">
        <w:rPr>
          <w:rFonts w:cs="Arial"/>
          <w:sz w:val="24"/>
          <w:szCs w:val="24"/>
        </w:rPr>
        <w:t>Outreach clinics with specially-trained staff to meet the needs of the youth</w:t>
      </w:r>
    </w:p>
    <w:p w:rsidR="00D712F1" w:rsidRPr="00616606" w:rsidRDefault="00D712F1" w:rsidP="005B4BB1">
      <w:pPr>
        <w:numPr>
          <w:ilvl w:val="0"/>
          <w:numId w:val="77"/>
        </w:numPr>
        <w:autoSpaceDE w:val="0"/>
        <w:autoSpaceDN w:val="0"/>
        <w:adjustRightInd w:val="0"/>
        <w:spacing w:after="0" w:line="240" w:lineRule="auto"/>
        <w:rPr>
          <w:rFonts w:cs="Arial"/>
          <w:sz w:val="24"/>
          <w:szCs w:val="24"/>
        </w:rPr>
      </w:pPr>
      <w:r w:rsidRPr="00616606">
        <w:rPr>
          <w:rFonts w:cs="Arial"/>
          <w:sz w:val="24"/>
          <w:szCs w:val="24"/>
        </w:rPr>
        <w:lastRenderedPageBreak/>
        <w:t>Special hours of operation for the convenience of the youth, such as after school and weekends</w:t>
      </w:r>
    </w:p>
    <w:p w:rsidR="00D712F1" w:rsidRPr="00616606" w:rsidRDefault="00D712F1" w:rsidP="005B4BB1">
      <w:pPr>
        <w:numPr>
          <w:ilvl w:val="0"/>
          <w:numId w:val="77"/>
        </w:numPr>
        <w:autoSpaceDE w:val="0"/>
        <w:autoSpaceDN w:val="0"/>
        <w:adjustRightInd w:val="0"/>
        <w:spacing w:after="0" w:line="240" w:lineRule="auto"/>
        <w:rPr>
          <w:rFonts w:cs="Arial"/>
          <w:sz w:val="24"/>
          <w:szCs w:val="24"/>
        </w:rPr>
      </w:pPr>
      <w:r w:rsidRPr="00616606">
        <w:rPr>
          <w:rFonts w:cs="Arial"/>
          <w:sz w:val="24"/>
          <w:szCs w:val="24"/>
        </w:rPr>
        <w:t>Convenient and safe locations</w:t>
      </w:r>
    </w:p>
    <w:p w:rsidR="00D712F1" w:rsidRPr="00616606" w:rsidRDefault="00D712F1" w:rsidP="005B4BB1">
      <w:pPr>
        <w:numPr>
          <w:ilvl w:val="0"/>
          <w:numId w:val="77"/>
        </w:numPr>
        <w:autoSpaceDE w:val="0"/>
        <w:autoSpaceDN w:val="0"/>
        <w:adjustRightInd w:val="0"/>
        <w:spacing w:after="0" w:line="240" w:lineRule="auto"/>
        <w:rPr>
          <w:rFonts w:cs="Arial"/>
          <w:sz w:val="24"/>
          <w:szCs w:val="24"/>
        </w:rPr>
      </w:pPr>
      <w:r w:rsidRPr="00616606">
        <w:rPr>
          <w:rFonts w:cs="Arial"/>
          <w:sz w:val="24"/>
          <w:szCs w:val="24"/>
        </w:rPr>
        <w:t>Promotion of peer-to-peer education among youth</w:t>
      </w:r>
    </w:p>
    <w:p w:rsidR="00D712F1" w:rsidRPr="00616606" w:rsidRDefault="00D712F1" w:rsidP="005B4BB1">
      <w:pPr>
        <w:numPr>
          <w:ilvl w:val="0"/>
          <w:numId w:val="77"/>
        </w:numPr>
        <w:autoSpaceDE w:val="0"/>
        <w:autoSpaceDN w:val="0"/>
        <w:adjustRightInd w:val="0"/>
        <w:spacing w:after="0" w:line="240" w:lineRule="auto"/>
        <w:rPr>
          <w:rFonts w:cs="Arial"/>
          <w:sz w:val="24"/>
          <w:szCs w:val="24"/>
        </w:rPr>
      </w:pPr>
      <w:r w:rsidRPr="00616606">
        <w:rPr>
          <w:rFonts w:cs="Arial"/>
          <w:sz w:val="24"/>
          <w:szCs w:val="24"/>
        </w:rPr>
        <w:t>Offer life planning skills to youth</w:t>
      </w:r>
    </w:p>
    <w:p w:rsidR="00D712F1" w:rsidRPr="00616606" w:rsidRDefault="00D712F1" w:rsidP="005B4BB1">
      <w:pPr>
        <w:numPr>
          <w:ilvl w:val="0"/>
          <w:numId w:val="77"/>
        </w:numPr>
        <w:autoSpaceDE w:val="0"/>
        <w:autoSpaceDN w:val="0"/>
        <w:adjustRightInd w:val="0"/>
        <w:spacing w:after="0" w:line="240" w:lineRule="auto"/>
        <w:rPr>
          <w:rFonts w:cs="Arial"/>
          <w:sz w:val="24"/>
          <w:szCs w:val="24"/>
        </w:rPr>
      </w:pPr>
      <w:r w:rsidRPr="00616606">
        <w:rPr>
          <w:rFonts w:cs="Arial"/>
          <w:sz w:val="24"/>
          <w:szCs w:val="24"/>
        </w:rPr>
        <w:t>Offer a wide range of Reproductive Health services such as Family Planning including emergency contraception, STI, HIV/AIDS, PMTCT, HTC, Maternal and Neonatal Health, PAC; provision of ARV’s</w:t>
      </w:r>
    </w:p>
    <w:p w:rsidR="00D712F1" w:rsidRPr="00616606" w:rsidRDefault="00D712F1" w:rsidP="005B4BB1">
      <w:pPr>
        <w:numPr>
          <w:ilvl w:val="0"/>
          <w:numId w:val="78"/>
        </w:numPr>
        <w:autoSpaceDE w:val="0"/>
        <w:autoSpaceDN w:val="0"/>
        <w:adjustRightInd w:val="0"/>
        <w:spacing w:after="0" w:line="240" w:lineRule="auto"/>
        <w:rPr>
          <w:rFonts w:cs="Arial"/>
          <w:sz w:val="24"/>
          <w:szCs w:val="24"/>
        </w:rPr>
      </w:pPr>
      <w:r w:rsidRPr="00616606">
        <w:rPr>
          <w:rFonts w:cs="Arial"/>
          <w:sz w:val="24"/>
          <w:szCs w:val="24"/>
        </w:rPr>
        <w:t>Counseling on the above services, sexuality, nutrition, provision on psychosocial support and education on harmful sexual practices and beliefs such as rape, ritual sexual cleansing,</w:t>
      </w:r>
    </w:p>
    <w:p w:rsidR="00D712F1" w:rsidRPr="00616606" w:rsidRDefault="00D712F1" w:rsidP="005B4BB1">
      <w:pPr>
        <w:numPr>
          <w:ilvl w:val="0"/>
          <w:numId w:val="78"/>
        </w:numPr>
        <w:autoSpaceDE w:val="0"/>
        <w:autoSpaceDN w:val="0"/>
        <w:adjustRightInd w:val="0"/>
        <w:spacing w:after="0" w:line="240" w:lineRule="auto"/>
        <w:rPr>
          <w:rFonts w:cs="Arial"/>
          <w:sz w:val="24"/>
          <w:szCs w:val="24"/>
        </w:rPr>
      </w:pPr>
      <w:r w:rsidRPr="00616606">
        <w:rPr>
          <w:rFonts w:cs="Arial"/>
          <w:sz w:val="24"/>
          <w:szCs w:val="24"/>
        </w:rPr>
        <w:t>Low or no-cost services</w:t>
      </w:r>
    </w:p>
    <w:p w:rsidR="00D712F1" w:rsidRPr="00616606" w:rsidRDefault="00D712F1" w:rsidP="005B4BB1">
      <w:pPr>
        <w:numPr>
          <w:ilvl w:val="0"/>
          <w:numId w:val="78"/>
        </w:numPr>
        <w:jc w:val="both"/>
        <w:rPr>
          <w:rFonts w:cs="Arial"/>
          <w:sz w:val="24"/>
          <w:szCs w:val="24"/>
        </w:rPr>
      </w:pPr>
      <w:r w:rsidRPr="00616606">
        <w:rPr>
          <w:rFonts w:cs="Arial"/>
          <w:sz w:val="24"/>
          <w:szCs w:val="24"/>
        </w:rPr>
        <w:t>Community and political acceptance and support</w:t>
      </w:r>
    </w:p>
    <w:p w:rsidR="00D712F1" w:rsidRPr="00616606" w:rsidRDefault="00D712F1" w:rsidP="00D712F1">
      <w:pPr>
        <w:rPr>
          <w:rFonts w:cs="Arial"/>
          <w:b/>
          <w:sz w:val="24"/>
          <w:szCs w:val="24"/>
        </w:rPr>
      </w:pPr>
      <w:r w:rsidRPr="00616606">
        <w:rPr>
          <w:rFonts w:cs="Arial"/>
          <w:b/>
          <w:sz w:val="24"/>
          <w:szCs w:val="24"/>
        </w:rPr>
        <w:t xml:space="preserve">DETERMINANTS OF HEALTH PROBLEMS IN YOUNG PEOPLE </w:t>
      </w:r>
    </w:p>
    <w:p w:rsidR="00D712F1" w:rsidRPr="00616606" w:rsidRDefault="00D712F1" w:rsidP="005B4BB1">
      <w:pPr>
        <w:numPr>
          <w:ilvl w:val="0"/>
          <w:numId w:val="68"/>
        </w:numPr>
        <w:spacing w:after="0" w:line="240" w:lineRule="auto"/>
        <w:rPr>
          <w:rFonts w:cs="Arial"/>
          <w:sz w:val="24"/>
          <w:szCs w:val="24"/>
        </w:rPr>
      </w:pPr>
      <w:r w:rsidRPr="00616606">
        <w:rPr>
          <w:rFonts w:cs="Arial"/>
          <w:sz w:val="24"/>
          <w:szCs w:val="24"/>
        </w:rPr>
        <w:t>Provision of inadequate and inappropriate services to young people</w:t>
      </w:r>
    </w:p>
    <w:p w:rsidR="00D712F1" w:rsidRPr="00616606" w:rsidRDefault="00D712F1" w:rsidP="005B4BB1">
      <w:pPr>
        <w:numPr>
          <w:ilvl w:val="0"/>
          <w:numId w:val="68"/>
        </w:numPr>
        <w:spacing w:after="0" w:line="240" w:lineRule="auto"/>
        <w:rPr>
          <w:rFonts w:cs="Arial"/>
          <w:sz w:val="24"/>
          <w:szCs w:val="24"/>
        </w:rPr>
      </w:pPr>
      <w:r w:rsidRPr="00616606">
        <w:rPr>
          <w:rFonts w:cs="Arial"/>
          <w:sz w:val="24"/>
          <w:szCs w:val="24"/>
        </w:rPr>
        <w:t>Poor client provider relationship at health facilities</w:t>
      </w:r>
    </w:p>
    <w:p w:rsidR="00D712F1" w:rsidRPr="00616606" w:rsidRDefault="00D712F1" w:rsidP="005B4BB1">
      <w:pPr>
        <w:numPr>
          <w:ilvl w:val="0"/>
          <w:numId w:val="68"/>
        </w:numPr>
        <w:spacing w:after="0" w:line="240" w:lineRule="auto"/>
        <w:rPr>
          <w:rFonts w:cs="Arial"/>
          <w:sz w:val="24"/>
          <w:szCs w:val="24"/>
        </w:rPr>
      </w:pPr>
      <w:r w:rsidRPr="00616606">
        <w:rPr>
          <w:rFonts w:cs="Arial"/>
          <w:sz w:val="24"/>
          <w:szCs w:val="24"/>
        </w:rPr>
        <w:t>Paucity of information available to young people</w:t>
      </w:r>
    </w:p>
    <w:p w:rsidR="00D712F1" w:rsidRPr="00616606" w:rsidRDefault="00D712F1" w:rsidP="005B4BB1">
      <w:pPr>
        <w:numPr>
          <w:ilvl w:val="0"/>
          <w:numId w:val="68"/>
        </w:numPr>
        <w:spacing w:after="0" w:line="240" w:lineRule="auto"/>
        <w:rPr>
          <w:rFonts w:cs="Arial"/>
          <w:sz w:val="24"/>
          <w:szCs w:val="24"/>
        </w:rPr>
      </w:pPr>
      <w:r w:rsidRPr="00616606">
        <w:rPr>
          <w:rFonts w:cs="Arial"/>
          <w:sz w:val="24"/>
          <w:szCs w:val="24"/>
        </w:rPr>
        <w:t>Inadequate human and financial resources</w:t>
      </w:r>
      <w:r w:rsidRPr="00616606">
        <w:rPr>
          <w:rFonts w:cs="Arial"/>
          <w:sz w:val="24"/>
          <w:szCs w:val="24"/>
        </w:rPr>
        <w:tab/>
      </w:r>
    </w:p>
    <w:p w:rsidR="00D712F1" w:rsidRPr="00616606" w:rsidRDefault="00D712F1" w:rsidP="00D712F1">
      <w:pPr>
        <w:ind w:left="720" w:hanging="720"/>
        <w:jc w:val="both"/>
        <w:rPr>
          <w:rFonts w:cs="Arial"/>
          <w:sz w:val="24"/>
          <w:szCs w:val="24"/>
        </w:rPr>
      </w:pPr>
    </w:p>
    <w:p w:rsidR="00D712F1" w:rsidRPr="00616606" w:rsidRDefault="00D712F1" w:rsidP="00D712F1">
      <w:pPr>
        <w:pStyle w:val="Heading1"/>
        <w:jc w:val="both"/>
        <w:rPr>
          <w:rFonts w:ascii="Calibri" w:hAnsi="Calibri"/>
          <w:sz w:val="24"/>
          <w:szCs w:val="24"/>
        </w:rPr>
      </w:pPr>
      <w:r w:rsidRPr="00616606">
        <w:rPr>
          <w:rFonts w:ascii="Calibri" w:hAnsi="Calibri"/>
          <w:sz w:val="24"/>
          <w:szCs w:val="24"/>
        </w:rPr>
        <w:t>STRATEGIES TO IMPROVE ACCESSIBILITY OF SEXUAL AND REPRODUCTIVE HEALTH (SRH) SERVICES FOR THE YOUTH</w:t>
      </w:r>
    </w:p>
    <w:p w:rsidR="00D712F1" w:rsidRPr="00616606" w:rsidRDefault="00F66D40" w:rsidP="00D712F1">
      <w:pPr>
        <w:spacing w:line="240" w:lineRule="auto"/>
        <w:rPr>
          <w:rFonts w:cs="Arial"/>
          <w:color w:val="000000"/>
          <w:sz w:val="24"/>
          <w:szCs w:val="24"/>
        </w:rPr>
      </w:pPr>
      <w:r>
        <w:rPr>
          <w:rFonts w:cs="Arial"/>
          <w:noProof/>
          <w:sz w:val="24"/>
          <w:szCs w:val="24"/>
        </w:rPr>
        <w:drawing>
          <wp:inline distT="0" distB="0" distL="0" distR="0">
            <wp:extent cx="568325" cy="408305"/>
            <wp:effectExtent l="0" t="0" r="0" b="0"/>
            <wp:docPr id="19"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34"/>
                    <a:srcRect/>
                    <a:stretch>
                      <a:fillRect/>
                    </a:stretch>
                  </pic:blipFill>
                  <pic:spPr bwMode="auto">
                    <a:xfrm>
                      <a:off x="0" y="0"/>
                      <a:ext cx="568325" cy="408305"/>
                    </a:xfrm>
                    <a:prstGeom prst="rect">
                      <a:avLst/>
                    </a:prstGeom>
                    <a:noFill/>
                    <a:ln w="9525">
                      <a:noFill/>
                      <a:miter lim="800000"/>
                      <a:headEnd/>
                      <a:tailEnd/>
                    </a:ln>
                  </pic:spPr>
                </pic:pic>
              </a:graphicData>
            </a:graphic>
          </wp:inline>
        </w:drawing>
      </w:r>
    </w:p>
    <w:p w:rsidR="00D712F1" w:rsidRPr="00616606" w:rsidRDefault="00D712F1" w:rsidP="00D712F1">
      <w:pPr>
        <w:rPr>
          <w:rFonts w:cs="Arial"/>
          <w:sz w:val="24"/>
          <w:szCs w:val="24"/>
        </w:rPr>
      </w:pPr>
      <w:r w:rsidRPr="00616606">
        <w:rPr>
          <w:rFonts w:cs="Arial"/>
          <w:b/>
          <w:i/>
          <w:color w:val="000000"/>
          <w:sz w:val="24"/>
          <w:szCs w:val="24"/>
          <w:u w:val="single"/>
        </w:rPr>
        <w:t>Activity</w:t>
      </w:r>
    </w:p>
    <w:p w:rsidR="00D712F1" w:rsidRPr="00616606" w:rsidRDefault="00D712F1" w:rsidP="005B4BB1">
      <w:pPr>
        <w:numPr>
          <w:ilvl w:val="0"/>
          <w:numId w:val="80"/>
        </w:numPr>
        <w:jc w:val="both"/>
        <w:rPr>
          <w:rFonts w:cs="Arial"/>
          <w:sz w:val="24"/>
          <w:szCs w:val="24"/>
        </w:rPr>
      </w:pPr>
      <w:r w:rsidRPr="00616606">
        <w:rPr>
          <w:rFonts w:cs="Arial"/>
          <w:sz w:val="24"/>
          <w:szCs w:val="24"/>
        </w:rPr>
        <w:t>Explain how you would design SRH services to increase access and utilization by the youth</w:t>
      </w:r>
    </w:p>
    <w:p w:rsidR="00D712F1" w:rsidRPr="00616606" w:rsidRDefault="00D712F1" w:rsidP="005B4BB1">
      <w:pPr>
        <w:numPr>
          <w:ilvl w:val="0"/>
          <w:numId w:val="80"/>
        </w:numPr>
        <w:jc w:val="both"/>
        <w:rPr>
          <w:rFonts w:cs="Arial"/>
          <w:sz w:val="24"/>
          <w:szCs w:val="24"/>
        </w:rPr>
      </w:pPr>
      <w:r w:rsidRPr="00616606">
        <w:rPr>
          <w:rFonts w:cs="Arial"/>
          <w:sz w:val="24"/>
          <w:szCs w:val="24"/>
        </w:rPr>
        <w:t>Read MDGs and identify what the Malawi Government has put in place to address SRH services for young people</w:t>
      </w:r>
    </w:p>
    <w:p w:rsidR="00D712F1" w:rsidRPr="00616606" w:rsidRDefault="00D712F1" w:rsidP="005B4BB1">
      <w:pPr>
        <w:numPr>
          <w:ilvl w:val="0"/>
          <w:numId w:val="80"/>
        </w:numPr>
        <w:jc w:val="both"/>
        <w:rPr>
          <w:rFonts w:cs="Arial"/>
          <w:sz w:val="24"/>
          <w:szCs w:val="24"/>
        </w:rPr>
      </w:pPr>
      <w:r w:rsidRPr="00616606">
        <w:rPr>
          <w:rFonts w:cs="Arial"/>
          <w:sz w:val="24"/>
          <w:szCs w:val="24"/>
        </w:rPr>
        <w:t>Explain strategies that you would put in place to make sure that the youth are prevented from HIV infection.</w:t>
      </w:r>
    </w:p>
    <w:p w:rsidR="00D712F1" w:rsidRPr="00616606" w:rsidRDefault="00D712F1" w:rsidP="00D712F1">
      <w:pPr>
        <w:jc w:val="both"/>
        <w:rPr>
          <w:rFonts w:cs="Arial"/>
          <w:b/>
          <w:sz w:val="24"/>
          <w:szCs w:val="24"/>
        </w:rPr>
      </w:pPr>
      <w:r w:rsidRPr="00616606">
        <w:rPr>
          <w:rFonts w:cs="Arial"/>
          <w:b/>
          <w:sz w:val="24"/>
          <w:szCs w:val="24"/>
        </w:rPr>
        <w:t>STANDARDS FOR YOUTH FRIENDLY HEALTH SERVICES</w:t>
      </w:r>
    </w:p>
    <w:p w:rsidR="00D712F1" w:rsidRDefault="00D712F1" w:rsidP="00D712F1">
      <w:pPr>
        <w:spacing w:line="240" w:lineRule="auto"/>
        <w:rPr>
          <w:rFonts w:cs="Arial"/>
          <w:b/>
          <w:sz w:val="24"/>
          <w:szCs w:val="24"/>
        </w:rPr>
      </w:pPr>
      <w:r w:rsidRPr="00616606">
        <w:rPr>
          <w:rFonts w:cs="Arial"/>
          <w:b/>
          <w:sz w:val="24"/>
          <w:szCs w:val="24"/>
        </w:rPr>
        <w:t>Standard 1</w:t>
      </w:r>
    </w:p>
    <w:p w:rsidR="00D712F1" w:rsidRPr="00616606" w:rsidRDefault="00D712F1" w:rsidP="00D712F1">
      <w:pPr>
        <w:spacing w:line="240" w:lineRule="auto"/>
        <w:rPr>
          <w:rFonts w:cs="Arial"/>
          <w:b/>
          <w:sz w:val="24"/>
          <w:szCs w:val="24"/>
        </w:rPr>
      </w:pPr>
      <w:r w:rsidRPr="00616606">
        <w:rPr>
          <w:rFonts w:cs="Arial"/>
          <w:sz w:val="24"/>
          <w:szCs w:val="24"/>
        </w:rPr>
        <w:t>Health services to be provided to Young people according to existing policies, procedures and guidelines at all Service delivery points</w:t>
      </w:r>
    </w:p>
    <w:p w:rsidR="00D712F1" w:rsidRPr="00616606" w:rsidRDefault="00D712F1" w:rsidP="005B4BB1">
      <w:pPr>
        <w:numPr>
          <w:ilvl w:val="0"/>
          <w:numId w:val="69"/>
        </w:numPr>
        <w:spacing w:after="0" w:line="240" w:lineRule="auto"/>
        <w:jc w:val="both"/>
        <w:rPr>
          <w:rFonts w:cs="Arial"/>
          <w:sz w:val="24"/>
          <w:szCs w:val="24"/>
        </w:rPr>
      </w:pPr>
      <w:r w:rsidRPr="00616606">
        <w:rPr>
          <w:rFonts w:cs="Arial"/>
          <w:sz w:val="24"/>
          <w:szCs w:val="24"/>
        </w:rPr>
        <w:lastRenderedPageBreak/>
        <w:t>Availability of policies, procedures and guidelines eg Youth policy, RH policy etc</w:t>
      </w:r>
    </w:p>
    <w:p w:rsidR="00D712F1" w:rsidRPr="00616606" w:rsidRDefault="00D712F1" w:rsidP="005B4BB1">
      <w:pPr>
        <w:numPr>
          <w:ilvl w:val="0"/>
          <w:numId w:val="69"/>
        </w:numPr>
        <w:spacing w:after="0" w:line="240" w:lineRule="auto"/>
        <w:jc w:val="both"/>
        <w:rPr>
          <w:rFonts w:cs="Arial"/>
          <w:sz w:val="24"/>
          <w:szCs w:val="24"/>
        </w:rPr>
      </w:pPr>
      <w:r w:rsidRPr="00616606">
        <w:rPr>
          <w:rFonts w:cs="Arial"/>
          <w:sz w:val="24"/>
          <w:szCs w:val="24"/>
        </w:rPr>
        <w:t>Orientation of all staff including support staff</w:t>
      </w:r>
    </w:p>
    <w:p w:rsidR="00D712F1" w:rsidRPr="00616606" w:rsidRDefault="00D712F1" w:rsidP="005B4BB1">
      <w:pPr>
        <w:numPr>
          <w:ilvl w:val="0"/>
          <w:numId w:val="69"/>
        </w:numPr>
        <w:spacing w:after="0" w:line="240" w:lineRule="auto"/>
        <w:jc w:val="both"/>
        <w:rPr>
          <w:rFonts w:cs="Arial"/>
          <w:sz w:val="24"/>
          <w:szCs w:val="24"/>
        </w:rPr>
      </w:pPr>
      <w:r w:rsidRPr="00616606">
        <w:rPr>
          <w:rFonts w:cs="Arial"/>
          <w:sz w:val="24"/>
          <w:szCs w:val="24"/>
        </w:rPr>
        <w:t>Provide services according to policies</w:t>
      </w:r>
    </w:p>
    <w:p w:rsidR="00D712F1" w:rsidRPr="00616606" w:rsidRDefault="00D712F1" w:rsidP="005B4BB1">
      <w:pPr>
        <w:numPr>
          <w:ilvl w:val="0"/>
          <w:numId w:val="69"/>
        </w:numPr>
        <w:spacing w:after="0" w:line="240" w:lineRule="auto"/>
        <w:jc w:val="both"/>
        <w:rPr>
          <w:rFonts w:cs="Arial"/>
          <w:sz w:val="24"/>
          <w:szCs w:val="24"/>
        </w:rPr>
      </w:pPr>
      <w:r w:rsidRPr="00616606">
        <w:rPr>
          <w:rFonts w:cs="Arial"/>
          <w:sz w:val="24"/>
          <w:szCs w:val="24"/>
        </w:rPr>
        <w:t>Satisfaction of the services by Young people</w:t>
      </w:r>
    </w:p>
    <w:p w:rsidR="00D712F1" w:rsidRPr="00616606" w:rsidRDefault="00D712F1" w:rsidP="00D712F1">
      <w:pPr>
        <w:spacing w:after="0" w:line="240" w:lineRule="auto"/>
        <w:ind w:left="720"/>
        <w:jc w:val="both"/>
        <w:rPr>
          <w:rFonts w:cs="Arial"/>
          <w:sz w:val="24"/>
          <w:szCs w:val="24"/>
        </w:rPr>
      </w:pPr>
    </w:p>
    <w:p w:rsidR="00D712F1" w:rsidRDefault="00D712F1" w:rsidP="00D712F1">
      <w:pPr>
        <w:jc w:val="both"/>
        <w:rPr>
          <w:rFonts w:cs="Arial"/>
          <w:b/>
          <w:sz w:val="24"/>
          <w:szCs w:val="24"/>
        </w:rPr>
      </w:pPr>
      <w:r w:rsidRPr="00616606">
        <w:rPr>
          <w:rFonts w:cs="Arial"/>
          <w:b/>
          <w:sz w:val="24"/>
          <w:szCs w:val="24"/>
        </w:rPr>
        <w:t>Standard 2</w:t>
      </w:r>
    </w:p>
    <w:p w:rsidR="00D712F1" w:rsidRPr="00616606" w:rsidRDefault="00D712F1" w:rsidP="00D712F1">
      <w:pPr>
        <w:jc w:val="both"/>
        <w:rPr>
          <w:rFonts w:cs="Arial"/>
          <w:b/>
          <w:sz w:val="24"/>
          <w:szCs w:val="24"/>
        </w:rPr>
      </w:pPr>
      <w:r w:rsidRPr="00616606">
        <w:rPr>
          <w:rFonts w:cs="Arial"/>
          <w:b/>
          <w:sz w:val="24"/>
          <w:szCs w:val="24"/>
        </w:rPr>
        <w:t>Young people</w:t>
      </w:r>
      <w:r w:rsidRPr="00616606">
        <w:rPr>
          <w:rFonts w:cs="Arial"/>
          <w:sz w:val="24"/>
          <w:szCs w:val="24"/>
        </w:rPr>
        <w:t xml:space="preserve"> to obtain health services appropriate to their needs that include: preventive, promotive, curative and rehabilitative </w:t>
      </w:r>
    </w:p>
    <w:p w:rsidR="00D712F1" w:rsidRPr="00616606" w:rsidRDefault="00D712F1" w:rsidP="005B4BB1">
      <w:pPr>
        <w:numPr>
          <w:ilvl w:val="0"/>
          <w:numId w:val="70"/>
        </w:numPr>
        <w:spacing w:after="0" w:line="240" w:lineRule="auto"/>
        <w:rPr>
          <w:rFonts w:cs="Arial"/>
          <w:sz w:val="24"/>
          <w:szCs w:val="24"/>
        </w:rPr>
      </w:pPr>
      <w:r w:rsidRPr="00616606">
        <w:rPr>
          <w:rFonts w:cs="Arial"/>
          <w:sz w:val="24"/>
          <w:szCs w:val="24"/>
        </w:rPr>
        <w:t>Minimum package</w:t>
      </w:r>
    </w:p>
    <w:p w:rsidR="00D712F1" w:rsidRPr="00616606" w:rsidRDefault="00D712F1" w:rsidP="005B4BB1">
      <w:pPr>
        <w:numPr>
          <w:ilvl w:val="0"/>
          <w:numId w:val="70"/>
        </w:numPr>
        <w:spacing w:after="0" w:line="240" w:lineRule="auto"/>
        <w:rPr>
          <w:rFonts w:cs="Arial"/>
          <w:sz w:val="24"/>
          <w:szCs w:val="24"/>
        </w:rPr>
      </w:pPr>
      <w:r w:rsidRPr="00616606">
        <w:rPr>
          <w:rFonts w:cs="Arial"/>
          <w:sz w:val="24"/>
          <w:szCs w:val="24"/>
        </w:rPr>
        <w:t>Adequate infrastructure</w:t>
      </w:r>
    </w:p>
    <w:p w:rsidR="00D712F1" w:rsidRPr="00616606" w:rsidRDefault="00D712F1" w:rsidP="005B4BB1">
      <w:pPr>
        <w:numPr>
          <w:ilvl w:val="0"/>
          <w:numId w:val="70"/>
        </w:numPr>
        <w:spacing w:after="0" w:line="240" w:lineRule="auto"/>
        <w:rPr>
          <w:rFonts w:cs="Arial"/>
          <w:sz w:val="24"/>
          <w:szCs w:val="24"/>
        </w:rPr>
      </w:pPr>
      <w:r w:rsidRPr="00616606">
        <w:rPr>
          <w:rFonts w:cs="Arial"/>
          <w:sz w:val="24"/>
          <w:szCs w:val="24"/>
        </w:rPr>
        <w:t>Visibility and clear explanation of schedules, time location and scope of YFHS</w:t>
      </w:r>
    </w:p>
    <w:p w:rsidR="00D712F1" w:rsidRPr="00616606" w:rsidRDefault="00D712F1" w:rsidP="005B4BB1">
      <w:pPr>
        <w:numPr>
          <w:ilvl w:val="0"/>
          <w:numId w:val="70"/>
        </w:numPr>
        <w:spacing w:after="0" w:line="240" w:lineRule="auto"/>
        <w:rPr>
          <w:rFonts w:cs="Arial"/>
          <w:sz w:val="24"/>
          <w:szCs w:val="24"/>
        </w:rPr>
      </w:pPr>
      <w:r w:rsidRPr="00616606">
        <w:rPr>
          <w:rFonts w:cs="Arial"/>
          <w:sz w:val="24"/>
          <w:szCs w:val="24"/>
        </w:rPr>
        <w:t>Respect and equal care of services to Young People</w:t>
      </w:r>
    </w:p>
    <w:p w:rsidR="00D712F1" w:rsidRPr="00616606" w:rsidRDefault="00D712F1" w:rsidP="005B4BB1">
      <w:pPr>
        <w:numPr>
          <w:ilvl w:val="0"/>
          <w:numId w:val="70"/>
        </w:numPr>
        <w:spacing w:after="0" w:line="240" w:lineRule="auto"/>
        <w:rPr>
          <w:rFonts w:cs="Arial"/>
          <w:sz w:val="24"/>
          <w:szCs w:val="24"/>
        </w:rPr>
      </w:pPr>
      <w:r w:rsidRPr="00616606">
        <w:rPr>
          <w:rFonts w:cs="Arial"/>
          <w:sz w:val="24"/>
          <w:szCs w:val="24"/>
        </w:rPr>
        <w:t>Outreach services</w:t>
      </w:r>
    </w:p>
    <w:p w:rsidR="00D712F1" w:rsidRPr="00616606" w:rsidRDefault="00D712F1" w:rsidP="005B4BB1">
      <w:pPr>
        <w:numPr>
          <w:ilvl w:val="0"/>
          <w:numId w:val="70"/>
        </w:numPr>
        <w:spacing w:after="0" w:line="240" w:lineRule="auto"/>
        <w:jc w:val="both"/>
        <w:rPr>
          <w:rFonts w:cs="Arial"/>
          <w:sz w:val="24"/>
          <w:szCs w:val="24"/>
        </w:rPr>
      </w:pPr>
      <w:r w:rsidRPr="00616606">
        <w:rPr>
          <w:rFonts w:cs="Arial"/>
          <w:sz w:val="24"/>
          <w:szCs w:val="24"/>
        </w:rPr>
        <w:t>Satisfaction of the services by Young People</w:t>
      </w:r>
    </w:p>
    <w:p w:rsidR="00D712F1" w:rsidRPr="00616606" w:rsidRDefault="00D712F1" w:rsidP="00D712F1">
      <w:pPr>
        <w:spacing w:after="0" w:line="240" w:lineRule="auto"/>
        <w:ind w:left="720"/>
        <w:jc w:val="both"/>
        <w:rPr>
          <w:rFonts w:cs="Arial"/>
          <w:sz w:val="24"/>
          <w:szCs w:val="24"/>
        </w:rPr>
      </w:pPr>
    </w:p>
    <w:p w:rsidR="00D712F1" w:rsidRPr="00616606" w:rsidRDefault="00D712F1" w:rsidP="00D712F1">
      <w:pPr>
        <w:rPr>
          <w:rFonts w:cs="Arial"/>
          <w:b/>
          <w:sz w:val="24"/>
          <w:szCs w:val="24"/>
        </w:rPr>
      </w:pPr>
      <w:r w:rsidRPr="00616606">
        <w:rPr>
          <w:rFonts w:cs="Arial"/>
          <w:b/>
          <w:sz w:val="24"/>
          <w:szCs w:val="24"/>
        </w:rPr>
        <w:t>Standard 3</w:t>
      </w:r>
    </w:p>
    <w:p w:rsidR="00D712F1" w:rsidRPr="00616606" w:rsidRDefault="00D712F1" w:rsidP="00D712F1">
      <w:pPr>
        <w:rPr>
          <w:rFonts w:cs="Arial"/>
          <w:sz w:val="24"/>
          <w:szCs w:val="24"/>
        </w:rPr>
      </w:pPr>
      <w:r w:rsidRPr="00616606">
        <w:rPr>
          <w:rFonts w:cs="Arial"/>
          <w:b/>
          <w:sz w:val="24"/>
          <w:szCs w:val="24"/>
        </w:rPr>
        <w:t>Young people</w:t>
      </w:r>
      <w:r w:rsidRPr="00616606">
        <w:rPr>
          <w:rFonts w:cs="Arial"/>
          <w:sz w:val="24"/>
          <w:szCs w:val="24"/>
        </w:rPr>
        <w:t xml:space="preserve"> to obtain health information including (SRH &amp; HIV) relevant to their needs, circumstances and stages of development</w:t>
      </w:r>
    </w:p>
    <w:p w:rsidR="00D712F1" w:rsidRPr="00616606" w:rsidRDefault="00D712F1" w:rsidP="005B4BB1">
      <w:pPr>
        <w:numPr>
          <w:ilvl w:val="0"/>
          <w:numId w:val="71"/>
        </w:numPr>
        <w:spacing w:after="0" w:line="240" w:lineRule="auto"/>
        <w:rPr>
          <w:rFonts w:cs="Arial"/>
          <w:sz w:val="24"/>
          <w:szCs w:val="24"/>
        </w:rPr>
      </w:pPr>
      <w:r w:rsidRPr="00616606">
        <w:rPr>
          <w:rFonts w:cs="Arial"/>
          <w:sz w:val="24"/>
          <w:szCs w:val="24"/>
        </w:rPr>
        <w:t>Adequate IEC materials that are easy to understand and appropriate to YP</w:t>
      </w:r>
    </w:p>
    <w:p w:rsidR="00D712F1" w:rsidRPr="00616606" w:rsidRDefault="00D712F1" w:rsidP="005B4BB1">
      <w:pPr>
        <w:numPr>
          <w:ilvl w:val="0"/>
          <w:numId w:val="71"/>
        </w:numPr>
        <w:spacing w:after="0" w:line="240" w:lineRule="auto"/>
        <w:rPr>
          <w:rFonts w:cs="Arial"/>
          <w:sz w:val="24"/>
          <w:szCs w:val="24"/>
        </w:rPr>
      </w:pPr>
      <w:r w:rsidRPr="00616606">
        <w:rPr>
          <w:rFonts w:cs="Arial"/>
          <w:sz w:val="24"/>
          <w:szCs w:val="24"/>
        </w:rPr>
        <w:t xml:space="preserve">Linkages </w:t>
      </w:r>
    </w:p>
    <w:p w:rsidR="00D712F1" w:rsidRPr="00616606" w:rsidRDefault="00D712F1" w:rsidP="005B4BB1">
      <w:pPr>
        <w:numPr>
          <w:ilvl w:val="0"/>
          <w:numId w:val="71"/>
        </w:numPr>
        <w:spacing w:after="0" w:line="240" w:lineRule="auto"/>
        <w:rPr>
          <w:rFonts w:cs="Arial"/>
          <w:sz w:val="24"/>
          <w:szCs w:val="24"/>
        </w:rPr>
      </w:pPr>
      <w:r w:rsidRPr="00616606">
        <w:rPr>
          <w:rFonts w:cs="Arial"/>
          <w:sz w:val="24"/>
          <w:szCs w:val="24"/>
        </w:rPr>
        <w:t>Mobilization and orientation of communities (Leaders, parents and YP)</w:t>
      </w:r>
    </w:p>
    <w:p w:rsidR="00D712F1" w:rsidRPr="00616606" w:rsidRDefault="00D712F1" w:rsidP="005B4BB1">
      <w:pPr>
        <w:numPr>
          <w:ilvl w:val="0"/>
          <w:numId w:val="71"/>
        </w:numPr>
        <w:spacing w:after="0" w:line="240" w:lineRule="auto"/>
        <w:rPr>
          <w:rFonts w:cs="Arial"/>
          <w:sz w:val="24"/>
          <w:szCs w:val="24"/>
        </w:rPr>
      </w:pPr>
      <w:r w:rsidRPr="00616606">
        <w:rPr>
          <w:rFonts w:cs="Arial"/>
          <w:sz w:val="24"/>
          <w:szCs w:val="24"/>
        </w:rPr>
        <w:t>YP given adequate knowledge on health including SRH and their rights</w:t>
      </w:r>
    </w:p>
    <w:p w:rsidR="00D712F1" w:rsidRPr="00616606" w:rsidRDefault="00D712F1" w:rsidP="005B4BB1">
      <w:pPr>
        <w:numPr>
          <w:ilvl w:val="0"/>
          <w:numId w:val="71"/>
        </w:numPr>
        <w:spacing w:after="0" w:line="240" w:lineRule="auto"/>
        <w:rPr>
          <w:rFonts w:cs="Arial"/>
          <w:sz w:val="24"/>
          <w:szCs w:val="24"/>
        </w:rPr>
      </w:pPr>
      <w:r w:rsidRPr="00616606">
        <w:rPr>
          <w:rFonts w:cs="Arial"/>
          <w:sz w:val="24"/>
          <w:szCs w:val="24"/>
        </w:rPr>
        <w:t>YP able to take services of their choice appropriate to their individual needs</w:t>
      </w:r>
    </w:p>
    <w:p w:rsidR="00D712F1" w:rsidRPr="00616606" w:rsidRDefault="00D712F1" w:rsidP="00D712F1">
      <w:pPr>
        <w:spacing w:after="0" w:line="240" w:lineRule="auto"/>
        <w:ind w:left="720"/>
        <w:rPr>
          <w:rFonts w:cs="Arial"/>
          <w:sz w:val="24"/>
          <w:szCs w:val="24"/>
        </w:rPr>
      </w:pPr>
    </w:p>
    <w:p w:rsidR="00D712F1" w:rsidRPr="00616606" w:rsidRDefault="00D712F1" w:rsidP="00D712F1">
      <w:pPr>
        <w:rPr>
          <w:rFonts w:cs="Arial"/>
          <w:b/>
          <w:sz w:val="24"/>
          <w:szCs w:val="24"/>
        </w:rPr>
      </w:pPr>
      <w:r w:rsidRPr="00616606">
        <w:rPr>
          <w:rFonts w:cs="Arial"/>
          <w:b/>
          <w:sz w:val="24"/>
          <w:szCs w:val="24"/>
        </w:rPr>
        <w:t>Standard 4</w:t>
      </w:r>
    </w:p>
    <w:p w:rsidR="00D712F1" w:rsidRPr="00616606" w:rsidRDefault="00D712F1" w:rsidP="00D712F1">
      <w:pPr>
        <w:rPr>
          <w:rFonts w:cs="Arial"/>
          <w:sz w:val="24"/>
          <w:szCs w:val="24"/>
        </w:rPr>
      </w:pPr>
      <w:r w:rsidRPr="00616606">
        <w:rPr>
          <w:rFonts w:cs="Arial"/>
          <w:sz w:val="24"/>
          <w:szCs w:val="24"/>
        </w:rPr>
        <w:t>Service providers have the required knowledge, skills and positive attitudes to effectively provide YFHS</w:t>
      </w:r>
    </w:p>
    <w:p w:rsidR="00D712F1" w:rsidRPr="00616606" w:rsidRDefault="00D712F1" w:rsidP="005B4BB1">
      <w:pPr>
        <w:numPr>
          <w:ilvl w:val="0"/>
          <w:numId w:val="72"/>
        </w:numPr>
        <w:spacing w:after="0" w:line="240" w:lineRule="auto"/>
        <w:rPr>
          <w:rFonts w:cs="Arial"/>
          <w:sz w:val="24"/>
          <w:szCs w:val="24"/>
        </w:rPr>
      </w:pPr>
      <w:r w:rsidRPr="00616606">
        <w:rPr>
          <w:rFonts w:cs="Arial"/>
          <w:sz w:val="24"/>
          <w:szCs w:val="24"/>
        </w:rPr>
        <w:t>Training all service providers on YFHS including health rights</w:t>
      </w:r>
    </w:p>
    <w:p w:rsidR="00D712F1" w:rsidRPr="00616606" w:rsidRDefault="00D712F1" w:rsidP="005B4BB1">
      <w:pPr>
        <w:numPr>
          <w:ilvl w:val="0"/>
          <w:numId w:val="72"/>
        </w:numPr>
        <w:spacing w:after="0" w:line="240" w:lineRule="auto"/>
        <w:rPr>
          <w:rFonts w:cs="Arial"/>
          <w:sz w:val="24"/>
          <w:szCs w:val="24"/>
        </w:rPr>
      </w:pPr>
      <w:r w:rsidRPr="00616606">
        <w:rPr>
          <w:rFonts w:cs="Arial"/>
          <w:sz w:val="24"/>
          <w:szCs w:val="24"/>
        </w:rPr>
        <w:t>Orientation of YFHS to all support staff and relevant stakeholders</w:t>
      </w:r>
    </w:p>
    <w:p w:rsidR="00D712F1" w:rsidRPr="00616606" w:rsidRDefault="00D712F1" w:rsidP="005B4BB1">
      <w:pPr>
        <w:numPr>
          <w:ilvl w:val="0"/>
          <w:numId w:val="72"/>
        </w:numPr>
        <w:spacing w:after="0" w:line="240" w:lineRule="auto"/>
        <w:rPr>
          <w:rFonts w:cs="Arial"/>
          <w:sz w:val="24"/>
          <w:szCs w:val="24"/>
        </w:rPr>
      </w:pPr>
      <w:r w:rsidRPr="00616606">
        <w:rPr>
          <w:rFonts w:cs="Arial"/>
          <w:sz w:val="24"/>
          <w:szCs w:val="24"/>
        </w:rPr>
        <w:t>Appropriate referral by service providers</w:t>
      </w:r>
    </w:p>
    <w:p w:rsidR="00D712F1" w:rsidRPr="00616606" w:rsidRDefault="00D712F1" w:rsidP="005B4BB1">
      <w:pPr>
        <w:numPr>
          <w:ilvl w:val="0"/>
          <w:numId w:val="72"/>
        </w:numPr>
        <w:spacing w:after="0" w:line="240" w:lineRule="auto"/>
        <w:rPr>
          <w:rFonts w:cs="Arial"/>
          <w:sz w:val="24"/>
          <w:szCs w:val="24"/>
        </w:rPr>
      </w:pPr>
      <w:r w:rsidRPr="00616606">
        <w:rPr>
          <w:rFonts w:cs="Arial"/>
          <w:sz w:val="24"/>
          <w:szCs w:val="24"/>
        </w:rPr>
        <w:t>Satisfaction with YP</w:t>
      </w:r>
    </w:p>
    <w:p w:rsidR="00D712F1" w:rsidRPr="00616606" w:rsidRDefault="00D712F1" w:rsidP="00D712F1">
      <w:pPr>
        <w:rPr>
          <w:rFonts w:cs="Arial"/>
          <w:b/>
          <w:sz w:val="24"/>
          <w:szCs w:val="24"/>
        </w:rPr>
      </w:pPr>
      <w:r w:rsidRPr="00616606">
        <w:rPr>
          <w:rFonts w:cs="Arial"/>
          <w:b/>
          <w:sz w:val="24"/>
          <w:szCs w:val="24"/>
        </w:rPr>
        <w:t>Standard 5</w:t>
      </w:r>
    </w:p>
    <w:p w:rsidR="00D712F1" w:rsidRPr="00616606" w:rsidRDefault="00D712F1" w:rsidP="00D712F1">
      <w:pPr>
        <w:rPr>
          <w:rFonts w:cs="Arial"/>
          <w:sz w:val="24"/>
          <w:szCs w:val="24"/>
        </w:rPr>
      </w:pPr>
      <w:r w:rsidRPr="00616606">
        <w:rPr>
          <w:rFonts w:cs="Arial"/>
          <w:sz w:val="24"/>
          <w:szCs w:val="24"/>
        </w:rPr>
        <w:t>Health information related to YP is collected, analysed and utilized in decision making at all levels</w:t>
      </w:r>
    </w:p>
    <w:p w:rsidR="00D712F1" w:rsidRPr="00616606" w:rsidRDefault="00D712F1" w:rsidP="005B4BB1">
      <w:pPr>
        <w:numPr>
          <w:ilvl w:val="0"/>
          <w:numId w:val="73"/>
        </w:numPr>
        <w:spacing w:after="0" w:line="240" w:lineRule="auto"/>
        <w:rPr>
          <w:rFonts w:cs="Arial"/>
          <w:sz w:val="24"/>
          <w:szCs w:val="24"/>
        </w:rPr>
      </w:pPr>
      <w:r w:rsidRPr="00616606">
        <w:rPr>
          <w:rFonts w:cs="Arial"/>
          <w:sz w:val="24"/>
          <w:szCs w:val="24"/>
        </w:rPr>
        <w:t xml:space="preserve">YP disaggregated by age, sex, marital status </w:t>
      </w:r>
    </w:p>
    <w:p w:rsidR="00D712F1" w:rsidRPr="00616606" w:rsidRDefault="00D712F1" w:rsidP="005B4BB1">
      <w:pPr>
        <w:numPr>
          <w:ilvl w:val="0"/>
          <w:numId w:val="73"/>
        </w:numPr>
        <w:spacing w:after="0" w:line="240" w:lineRule="auto"/>
        <w:rPr>
          <w:rFonts w:cs="Arial"/>
          <w:sz w:val="24"/>
          <w:szCs w:val="24"/>
        </w:rPr>
      </w:pPr>
      <w:r w:rsidRPr="00616606">
        <w:rPr>
          <w:rFonts w:cs="Arial"/>
          <w:sz w:val="24"/>
          <w:szCs w:val="24"/>
        </w:rPr>
        <w:t>Availability of HMIS to support provision of YFHS</w:t>
      </w:r>
    </w:p>
    <w:p w:rsidR="00D712F1" w:rsidRPr="00616606" w:rsidRDefault="00D712F1" w:rsidP="005B4BB1">
      <w:pPr>
        <w:numPr>
          <w:ilvl w:val="0"/>
          <w:numId w:val="73"/>
        </w:numPr>
        <w:spacing w:after="0" w:line="240" w:lineRule="auto"/>
        <w:rPr>
          <w:rFonts w:cs="Arial"/>
          <w:sz w:val="24"/>
          <w:szCs w:val="24"/>
        </w:rPr>
      </w:pPr>
      <w:r w:rsidRPr="00616606">
        <w:rPr>
          <w:rFonts w:cs="Arial"/>
          <w:sz w:val="24"/>
          <w:szCs w:val="24"/>
        </w:rPr>
        <w:lastRenderedPageBreak/>
        <w:t xml:space="preserve">Documentation on best practice  </w:t>
      </w:r>
    </w:p>
    <w:p w:rsidR="00D712F1" w:rsidRDefault="00D712F1" w:rsidP="00D712F1">
      <w:pPr>
        <w:pStyle w:val="BodyTextIndent"/>
        <w:ind w:left="0"/>
        <w:jc w:val="both"/>
        <w:rPr>
          <w:rFonts w:cs="Arial"/>
          <w:b/>
          <w:sz w:val="24"/>
          <w:szCs w:val="24"/>
        </w:rPr>
      </w:pPr>
    </w:p>
    <w:p w:rsidR="00D712F1" w:rsidRPr="00616606" w:rsidRDefault="00D712F1" w:rsidP="00D712F1">
      <w:pPr>
        <w:pStyle w:val="BodyTextIndent"/>
        <w:ind w:left="0"/>
        <w:jc w:val="both"/>
        <w:rPr>
          <w:rFonts w:cs="Arial"/>
          <w:b/>
          <w:sz w:val="24"/>
          <w:szCs w:val="24"/>
        </w:rPr>
      </w:pPr>
      <w:r w:rsidRPr="00616606">
        <w:rPr>
          <w:rFonts w:cs="Arial"/>
          <w:b/>
          <w:sz w:val="24"/>
          <w:szCs w:val="24"/>
        </w:rPr>
        <w:t>POINTS FOR HEALTH WORKERS TO CONSIDER</w:t>
      </w:r>
    </w:p>
    <w:p w:rsidR="00D712F1" w:rsidRPr="00616606" w:rsidRDefault="00D712F1" w:rsidP="00D712F1">
      <w:pPr>
        <w:pStyle w:val="BodyTextIndent"/>
        <w:ind w:left="0"/>
        <w:rPr>
          <w:rFonts w:cs="Arial"/>
          <w:sz w:val="24"/>
          <w:szCs w:val="24"/>
        </w:rPr>
      </w:pPr>
      <w:r w:rsidRPr="00616606">
        <w:rPr>
          <w:rFonts w:cs="Arial"/>
          <w:sz w:val="24"/>
          <w:szCs w:val="24"/>
        </w:rPr>
        <w:t xml:space="preserve">Most doctors, nurses and community-based providers have little if any training in working with sexually active adolescents, especially unmarried teenagers.  </w:t>
      </w:r>
    </w:p>
    <w:p w:rsidR="00D712F1" w:rsidRPr="00616606" w:rsidRDefault="00D712F1" w:rsidP="00D712F1">
      <w:pPr>
        <w:pStyle w:val="BodyTextIndent"/>
        <w:ind w:left="0"/>
        <w:jc w:val="both"/>
        <w:rPr>
          <w:rFonts w:cs="Arial"/>
          <w:sz w:val="24"/>
          <w:szCs w:val="24"/>
        </w:rPr>
      </w:pPr>
      <w:r w:rsidRPr="00616606">
        <w:rPr>
          <w:rFonts w:cs="Arial"/>
          <w:sz w:val="24"/>
          <w:szCs w:val="24"/>
        </w:rPr>
        <w:t>Providers generally lack understanding about the barriers that teenagers experience when they consider using contraceptives.  An awareness of what adolescents encounter and feel may help providers as they consider the relative advantages and disadvantages of contraceptive methods and services for this age group.</w:t>
      </w:r>
    </w:p>
    <w:p w:rsidR="00D712F1" w:rsidRPr="00616606" w:rsidRDefault="00D712F1" w:rsidP="00D712F1">
      <w:pPr>
        <w:pStyle w:val="BodyTextIndent"/>
        <w:ind w:left="0"/>
        <w:rPr>
          <w:rFonts w:cs="Arial"/>
          <w:sz w:val="24"/>
          <w:szCs w:val="24"/>
        </w:rPr>
      </w:pPr>
      <w:r w:rsidRPr="00616606">
        <w:rPr>
          <w:rFonts w:cs="Arial"/>
          <w:b/>
          <w:sz w:val="24"/>
          <w:szCs w:val="24"/>
        </w:rPr>
        <w:t>Guilt and embarrassment</w:t>
      </w:r>
    </w:p>
    <w:p w:rsidR="00D712F1" w:rsidRPr="00616606" w:rsidRDefault="00D712F1" w:rsidP="00D712F1">
      <w:pPr>
        <w:pStyle w:val="BodyTextIndent"/>
        <w:ind w:left="0"/>
        <w:jc w:val="both"/>
        <w:rPr>
          <w:rFonts w:cs="Arial"/>
          <w:sz w:val="24"/>
          <w:szCs w:val="24"/>
        </w:rPr>
      </w:pPr>
      <w:r w:rsidRPr="00616606">
        <w:rPr>
          <w:rFonts w:cs="Arial"/>
          <w:sz w:val="24"/>
          <w:szCs w:val="24"/>
        </w:rPr>
        <w:t>Adults generally do not approve of unmarried teenagers being sexually active.  Hence, adolescents often feel guilty and embarrassed to admit they are sexually active or to talk about contraception openly.  Discussing contraception with adolescents in a private, confidential setting and in a non-judgmental way is very important.  Helping teenagers become more comfortable talking about sexuality (removing secrecy and shyness) may also help.</w:t>
      </w:r>
    </w:p>
    <w:p w:rsidR="00D712F1" w:rsidRPr="00616606" w:rsidRDefault="00D712F1" w:rsidP="00D712F1">
      <w:pPr>
        <w:pStyle w:val="BodyTextIndent"/>
        <w:ind w:left="0"/>
        <w:rPr>
          <w:rFonts w:cs="Arial"/>
          <w:sz w:val="24"/>
          <w:szCs w:val="24"/>
        </w:rPr>
      </w:pPr>
      <w:r w:rsidRPr="00616606">
        <w:rPr>
          <w:rFonts w:cs="Arial"/>
          <w:b/>
          <w:sz w:val="24"/>
          <w:szCs w:val="24"/>
        </w:rPr>
        <w:t>Lack of knowledge</w:t>
      </w:r>
    </w:p>
    <w:p w:rsidR="00D712F1" w:rsidRPr="00616606" w:rsidRDefault="00D712F1" w:rsidP="00D712F1">
      <w:pPr>
        <w:pStyle w:val="BodyTextIndent"/>
        <w:tabs>
          <w:tab w:val="left" w:pos="3060"/>
        </w:tabs>
        <w:ind w:left="0"/>
        <w:jc w:val="both"/>
        <w:rPr>
          <w:rFonts w:cs="Arial"/>
          <w:sz w:val="24"/>
          <w:szCs w:val="24"/>
        </w:rPr>
      </w:pPr>
      <w:r w:rsidRPr="00616606">
        <w:rPr>
          <w:rFonts w:cs="Arial"/>
          <w:sz w:val="24"/>
          <w:szCs w:val="24"/>
        </w:rPr>
        <w:t>Knowledge about sexuality and how contraceptive methods work remains limited among teenagers.  Sex education courses, a more open atmosphere about sexuality, the use of peer educators, and explicit information on contraception can help.  Providers must be certain that basic facts such as the menstrual cycle are understood, so that methods are more likely to be used properly.</w:t>
      </w:r>
    </w:p>
    <w:p w:rsidR="00D712F1" w:rsidRPr="00616606" w:rsidRDefault="00D712F1" w:rsidP="00D712F1">
      <w:pPr>
        <w:pStyle w:val="BodyTextIndent"/>
        <w:ind w:left="0"/>
        <w:rPr>
          <w:rFonts w:cs="Arial"/>
          <w:sz w:val="24"/>
          <w:szCs w:val="24"/>
        </w:rPr>
      </w:pPr>
      <w:r w:rsidRPr="00616606">
        <w:rPr>
          <w:rFonts w:cs="Arial"/>
          <w:b/>
          <w:sz w:val="24"/>
          <w:szCs w:val="24"/>
        </w:rPr>
        <w:t>Peer pressure</w:t>
      </w:r>
    </w:p>
    <w:p w:rsidR="00D712F1" w:rsidRPr="00616606" w:rsidRDefault="00D712F1" w:rsidP="00D712F1">
      <w:pPr>
        <w:pStyle w:val="BodyTextIndent"/>
        <w:ind w:left="0"/>
        <w:jc w:val="both"/>
        <w:rPr>
          <w:rFonts w:cs="Arial"/>
          <w:sz w:val="24"/>
          <w:szCs w:val="24"/>
        </w:rPr>
      </w:pPr>
      <w:r w:rsidRPr="00616606">
        <w:rPr>
          <w:rFonts w:cs="Arial"/>
          <w:sz w:val="24"/>
          <w:szCs w:val="24"/>
        </w:rPr>
        <w:t>Peer norms about what is currently fashionable or “cool” influence teenagers significantly.  Hence, teenagers worry about being embarrassed by using contraceptives such as condoms when the partner is involved.  Messages that help teenagers gain self confidence in their own decisions may help.</w:t>
      </w:r>
    </w:p>
    <w:p w:rsidR="00D712F1" w:rsidRPr="00616606" w:rsidRDefault="00D712F1" w:rsidP="00D712F1">
      <w:pPr>
        <w:pStyle w:val="BodyTextIndent"/>
        <w:ind w:left="0"/>
        <w:jc w:val="both"/>
        <w:rPr>
          <w:rFonts w:cs="Arial"/>
          <w:sz w:val="24"/>
          <w:szCs w:val="24"/>
        </w:rPr>
      </w:pPr>
      <w:r w:rsidRPr="00616606">
        <w:rPr>
          <w:rFonts w:cs="Arial"/>
          <w:b/>
          <w:sz w:val="24"/>
          <w:szCs w:val="24"/>
        </w:rPr>
        <w:t>Communication difficulties</w:t>
      </w:r>
    </w:p>
    <w:p w:rsidR="00D712F1" w:rsidRPr="00616606" w:rsidRDefault="00D712F1" w:rsidP="00D712F1">
      <w:pPr>
        <w:pStyle w:val="BodyTextIndent"/>
        <w:ind w:left="0"/>
        <w:jc w:val="both"/>
        <w:rPr>
          <w:rFonts w:cs="Arial"/>
          <w:sz w:val="24"/>
          <w:szCs w:val="24"/>
        </w:rPr>
      </w:pPr>
      <w:r w:rsidRPr="00616606">
        <w:rPr>
          <w:rFonts w:cs="Arial"/>
          <w:sz w:val="24"/>
          <w:szCs w:val="24"/>
        </w:rPr>
        <w:t>Many of the contraceptive methods most accessible and most familiar to teenagers require good communication – condoms, non-penetrative sex and complete abstinence.  Providing teens an opportunity to practice discussing sexually issues with their peers can be of great assistance.</w:t>
      </w:r>
    </w:p>
    <w:p w:rsidR="00D712F1" w:rsidRPr="00616606" w:rsidRDefault="00D712F1" w:rsidP="00D712F1">
      <w:pPr>
        <w:pStyle w:val="BodyTextIndent"/>
        <w:ind w:left="0"/>
        <w:rPr>
          <w:rFonts w:cs="Arial"/>
          <w:sz w:val="24"/>
          <w:szCs w:val="24"/>
        </w:rPr>
      </w:pPr>
      <w:r w:rsidRPr="00616606">
        <w:rPr>
          <w:rFonts w:cs="Arial"/>
          <w:b/>
          <w:sz w:val="24"/>
          <w:szCs w:val="24"/>
        </w:rPr>
        <w:t>Inexperience</w:t>
      </w:r>
    </w:p>
    <w:p w:rsidR="00D712F1" w:rsidRPr="00616606" w:rsidRDefault="00D712F1" w:rsidP="00D712F1">
      <w:pPr>
        <w:pStyle w:val="BodyTextIndent"/>
        <w:ind w:left="0"/>
        <w:jc w:val="both"/>
        <w:rPr>
          <w:rFonts w:cs="Arial"/>
          <w:sz w:val="24"/>
          <w:szCs w:val="24"/>
        </w:rPr>
      </w:pPr>
      <w:r w:rsidRPr="00616606">
        <w:rPr>
          <w:rFonts w:cs="Arial"/>
          <w:sz w:val="24"/>
          <w:szCs w:val="24"/>
        </w:rPr>
        <w:t xml:space="preserve">When an adolescent begins to experiment with sex, certain contraceptive methods, such as non-penetrative sex, will be particularly hard to use correctly.  Also these adolescents may not </w:t>
      </w:r>
      <w:r w:rsidRPr="00616606">
        <w:rPr>
          <w:rFonts w:cs="Arial"/>
          <w:sz w:val="24"/>
          <w:szCs w:val="24"/>
        </w:rPr>
        <w:lastRenderedPageBreak/>
        <w:t>think of themselves as “sexually active” and hence may be more receptive to using a one-time protection (i.e. condoms) than a “family planning” method, such as oral contraceptives or NORPLANT.</w:t>
      </w:r>
    </w:p>
    <w:p w:rsidR="00D712F1" w:rsidRPr="00616606" w:rsidRDefault="00D712F1" w:rsidP="00D712F1">
      <w:pPr>
        <w:pStyle w:val="BodyTextIndent"/>
        <w:ind w:left="0"/>
        <w:rPr>
          <w:rFonts w:cs="Arial"/>
          <w:sz w:val="24"/>
          <w:szCs w:val="24"/>
        </w:rPr>
      </w:pPr>
      <w:r w:rsidRPr="00616606">
        <w:rPr>
          <w:rFonts w:cs="Arial"/>
          <w:b/>
          <w:sz w:val="24"/>
          <w:szCs w:val="24"/>
        </w:rPr>
        <w:t>Lack of access</w:t>
      </w:r>
    </w:p>
    <w:p w:rsidR="00D712F1" w:rsidRPr="00616606" w:rsidRDefault="00D712F1" w:rsidP="00D712F1">
      <w:pPr>
        <w:pStyle w:val="BodyTextIndent"/>
        <w:ind w:left="0"/>
        <w:jc w:val="both"/>
        <w:rPr>
          <w:rFonts w:cs="Arial"/>
          <w:sz w:val="24"/>
          <w:szCs w:val="24"/>
        </w:rPr>
      </w:pPr>
      <w:r w:rsidRPr="00616606">
        <w:rPr>
          <w:rFonts w:cs="Arial"/>
          <w:sz w:val="24"/>
          <w:szCs w:val="24"/>
        </w:rPr>
        <w:t>Adolescents often seek contraceptives without their parents’ knowledge and, hence, must cope with transportation problems in reaching clinics, the cost of contraceptives, harassment or refusal to be served at pharmacies, and other difficulties.  Making contraceptives more easily accessible through outreach and other efforts would help solve this problem.</w:t>
      </w:r>
    </w:p>
    <w:p w:rsidR="00D712F1" w:rsidRPr="00616606" w:rsidRDefault="00D712F1" w:rsidP="00D712F1">
      <w:pPr>
        <w:pStyle w:val="BodyTextIndent"/>
        <w:ind w:left="0"/>
        <w:rPr>
          <w:rFonts w:cs="Arial"/>
          <w:sz w:val="24"/>
          <w:szCs w:val="24"/>
        </w:rPr>
      </w:pPr>
      <w:r w:rsidRPr="00616606">
        <w:rPr>
          <w:rFonts w:cs="Arial"/>
          <w:b/>
          <w:sz w:val="24"/>
          <w:szCs w:val="24"/>
        </w:rPr>
        <w:t>Official and cultural barriers</w:t>
      </w:r>
    </w:p>
    <w:p w:rsidR="00D712F1" w:rsidRPr="00616606" w:rsidRDefault="00D712F1" w:rsidP="00D712F1">
      <w:pPr>
        <w:pStyle w:val="BodyTextIndent"/>
        <w:ind w:left="0"/>
        <w:jc w:val="both"/>
        <w:rPr>
          <w:rFonts w:cs="Arial"/>
          <w:sz w:val="24"/>
          <w:szCs w:val="24"/>
        </w:rPr>
      </w:pPr>
      <w:r w:rsidRPr="00616606">
        <w:rPr>
          <w:rFonts w:cs="Arial"/>
          <w:sz w:val="24"/>
          <w:szCs w:val="24"/>
        </w:rPr>
        <w:t>Some laws, policies, cultural attitudes and traditional medical practices limit services to adolescents or add to fears about an unfamiliar situation.  Examples of such barriers include mandatory pelvic exams, prescriptions and parental consent requirements before obtaining oral contraceptives.</w:t>
      </w:r>
    </w:p>
    <w:p w:rsidR="00D712F1" w:rsidRPr="00616606" w:rsidRDefault="00D712F1" w:rsidP="00D712F1">
      <w:pPr>
        <w:pStyle w:val="BodyTextIndent"/>
        <w:ind w:left="0"/>
        <w:rPr>
          <w:rFonts w:cs="Arial"/>
          <w:sz w:val="24"/>
          <w:szCs w:val="24"/>
        </w:rPr>
      </w:pPr>
      <w:r w:rsidRPr="00616606">
        <w:rPr>
          <w:rFonts w:cs="Arial"/>
          <w:b/>
          <w:sz w:val="24"/>
          <w:szCs w:val="24"/>
        </w:rPr>
        <w:t>Physiological considerations</w:t>
      </w:r>
    </w:p>
    <w:p w:rsidR="00D712F1" w:rsidRPr="00616606" w:rsidRDefault="00D712F1" w:rsidP="00D712F1">
      <w:pPr>
        <w:pStyle w:val="BodyTextIndent"/>
        <w:ind w:left="0"/>
        <w:jc w:val="both"/>
        <w:rPr>
          <w:rFonts w:cs="Arial"/>
          <w:sz w:val="24"/>
          <w:szCs w:val="24"/>
        </w:rPr>
      </w:pPr>
      <w:r w:rsidRPr="00616606">
        <w:rPr>
          <w:rFonts w:cs="Arial"/>
          <w:sz w:val="24"/>
          <w:szCs w:val="24"/>
        </w:rPr>
        <w:t>Young, nulli-parous females have relatively small uteri, making an intrauterine device (IUCD) an inappropriate method due to the likelihood of excessive pain and bleeding.</w:t>
      </w:r>
    </w:p>
    <w:p w:rsidR="00D712F1" w:rsidRPr="00616606" w:rsidRDefault="00D712F1" w:rsidP="00D712F1">
      <w:pPr>
        <w:tabs>
          <w:tab w:val="left" w:pos="900"/>
        </w:tabs>
        <w:rPr>
          <w:rFonts w:cs="Arial"/>
          <w:sz w:val="24"/>
          <w:szCs w:val="24"/>
        </w:rPr>
      </w:pPr>
    </w:p>
    <w:p w:rsidR="00D712F1" w:rsidRPr="00616606" w:rsidRDefault="00D712F1" w:rsidP="00A43FD5">
      <w:pPr>
        <w:rPr>
          <w:rFonts w:cs="Arial"/>
          <w:sz w:val="24"/>
          <w:szCs w:val="24"/>
        </w:rPr>
      </w:pPr>
      <w:r w:rsidRPr="00616606">
        <w:rPr>
          <w:rFonts w:cs="Arial"/>
          <w:sz w:val="24"/>
          <w:szCs w:val="24"/>
        </w:rPr>
        <w:br w:type="page"/>
      </w:r>
      <w:r w:rsidRPr="00616606">
        <w:rPr>
          <w:rFonts w:cs="Arial"/>
          <w:sz w:val="24"/>
          <w:szCs w:val="24"/>
        </w:rPr>
        <w:lastRenderedPageBreak/>
        <w:t>REFERENCES</w:t>
      </w:r>
    </w:p>
    <w:p w:rsidR="00D712F1" w:rsidRPr="00616606" w:rsidRDefault="00D712F1" w:rsidP="00D712F1">
      <w:pPr>
        <w:jc w:val="both"/>
        <w:rPr>
          <w:rFonts w:cs="Arial"/>
          <w:b/>
          <w:sz w:val="24"/>
          <w:szCs w:val="24"/>
        </w:rPr>
      </w:pPr>
    </w:p>
    <w:p w:rsidR="00D712F1" w:rsidRPr="00616606" w:rsidRDefault="00D712F1" w:rsidP="00D712F1">
      <w:pPr>
        <w:ind w:left="1296" w:hanging="720"/>
        <w:jc w:val="both"/>
        <w:rPr>
          <w:rFonts w:cs="Arial"/>
          <w:sz w:val="24"/>
          <w:szCs w:val="24"/>
        </w:rPr>
      </w:pPr>
      <w:r w:rsidRPr="00616606">
        <w:rPr>
          <w:rFonts w:cs="Arial"/>
          <w:color w:val="000000"/>
          <w:sz w:val="24"/>
          <w:szCs w:val="24"/>
        </w:rPr>
        <w:t xml:space="preserve">Allendar, J. &amp; Spradley, B. (2005). </w:t>
      </w:r>
      <w:r w:rsidRPr="00616606">
        <w:rPr>
          <w:rFonts w:cs="Arial"/>
          <w:i/>
          <w:color w:val="000000"/>
          <w:sz w:val="24"/>
          <w:szCs w:val="24"/>
        </w:rPr>
        <w:t>Community health nursing</w:t>
      </w:r>
      <w:r w:rsidRPr="00616606">
        <w:rPr>
          <w:rFonts w:cs="Arial"/>
          <w:color w:val="000000"/>
          <w:sz w:val="24"/>
          <w:szCs w:val="24"/>
        </w:rPr>
        <w:t xml:space="preserve">. Promoting and protecting the publics health(6 Ed). </w:t>
      </w:r>
      <w:smartTag w:uri="urn:schemas-microsoft-com:office:smarttags" w:element="State">
        <w:smartTag w:uri="urn:schemas-microsoft-com:office:smarttags" w:element="place">
          <w:r w:rsidRPr="00616606">
            <w:rPr>
              <w:rFonts w:cs="Arial"/>
              <w:color w:val="000000"/>
              <w:sz w:val="24"/>
              <w:szCs w:val="24"/>
            </w:rPr>
            <w:t>New York</w:t>
          </w:r>
        </w:smartTag>
      </w:smartTag>
      <w:r w:rsidRPr="00616606">
        <w:rPr>
          <w:rFonts w:cs="Arial"/>
          <w:color w:val="000000"/>
          <w:sz w:val="24"/>
          <w:szCs w:val="24"/>
        </w:rPr>
        <w:t>: Lippincott</w:t>
      </w:r>
    </w:p>
    <w:p w:rsidR="00D712F1" w:rsidRPr="00616606" w:rsidRDefault="00D712F1" w:rsidP="00D712F1">
      <w:pPr>
        <w:suppressAutoHyphens/>
        <w:ind w:left="1296" w:hanging="720"/>
        <w:jc w:val="both"/>
        <w:rPr>
          <w:rFonts w:cs="Arial"/>
          <w:bCs/>
          <w:sz w:val="24"/>
          <w:szCs w:val="24"/>
        </w:rPr>
      </w:pPr>
      <w:r w:rsidRPr="00616606">
        <w:rPr>
          <w:rFonts w:cs="Arial"/>
          <w:bCs/>
          <w:sz w:val="24"/>
          <w:szCs w:val="24"/>
        </w:rPr>
        <w:t>Clemen-Stone, S., McGuire, S.L. &amp; Gerber, D. (2002).  Comprehensive Community Health Nursing:  Family, Aggregate and Community Practice.  (6</w:t>
      </w:r>
      <w:r w:rsidRPr="00616606">
        <w:rPr>
          <w:rFonts w:cs="Arial"/>
          <w:bCs/>
          <w:sz w:val="24"/>
          <w:szCs w:val="24"/>
          <w:vertAlign w:val="superscript"/>
        </w:rPr>
        <w:t>th</w:t>
      </w:r>
      <w:r w:rsidRPr="00616606">
        <w:rPr>
          <w:rFonts w:cs="Arial"/>
          <w:bCs/>
          <w:sz w:val="24"/>
          <w:szCs w:val="24"/>
        </w:rPr>
        <w:t xml:space="preserve"> Ed). </w:t>
      </w:r>
      <w:smartTag w:uri="urn:schemas-microsoft-com:office:smarttags" w:element="City">
        <w:smartTag w:uri="urn:schemas-microsoft-com:office:smarttags" w:element="place">
          <w:r w:rsidRPr="00616606">
            <w:rPr>
              <w:rFonts w:cs="Arial"/>
              <w:bCs/>
              <w:sz w:val="24"/>
              <w:szCs w:val="24"/>
            </w:rPr>
            <w:t>Toronto</w:t>
          </w:r>
        </w:smartTag>
      </w:smartTag>
      <w:r w:rsidRPr="00616606">
        <w:rPr>
          <w:rFonts w:cs="Arial"/>
          <w:bCs/>
          <w:sz w:val="24"/>
          <w:szCs w:val="24"/>
        </w:rPr>
        <w:t>: Mosby.</w:t>
      </w:r>
    </w:p>
    <w:p w:rsidR="00D712F1" w:rsidRPr="00616606" w:rsidRDefault="00D712F1" w:rsidP="00D712F1">
      <w:pPr>
        <w:ind w:left="1296" w:hanging="720"/>
        <w:jc w:val="both"/>
        <w:rPr>
          <w:rFonts w:cs="Arial"/>
          <w:color w:val="000000"/>
          <w:sz w:val="24"/>
          <w:szCs w:val="24"/>
        </w:rPr>
      </w:pPr>
      <w:r w:rsidRPr="00616606">
        <w:rPr>
          <w:rFonts w:cs="Arial"/>
          <w:color w:val="000000"/>
          <w:sz w:val="24"/>
          <w:szCs w:val="24"/>
        </w:rPr>
        <w:t>Stanhope, M &amp; Lancaster, J. (2008). Public Health Nu</w:t>
      </w:r>
      <w:r w:rsidRPr="00616606">
        <w:rPr>
          <w:rFonts w:cs="Arial"/>
          <w:i/>
          <w:color w:val="000000"/>
          <w:sz w:val="24"/>
          <w:szCs w:val="24"/>
        </w:rPr>
        <w:t>rsing Population Centred health Care in the Community</w:t>
      </w:r>
      <w:r w:rsidRPr="00616606">
        <w:rPr>
          <w:rFonts w:cs="Arial"/>
          <w:color w:val="000000"/>
          <w:sz w:val="24"/>
          <w:szCs w:val="24"/>
        </w:rPr>
        <w:t xml:space="preserve">. </w:t>
      </w:r>
      <w:smartTag w:uri="urn:schemas-microsoft-com:office:smarttags" w:element="City">
        <w:smartTag w:uri="urn:schemas-microsoft-com:office:smarttags" w:element="place">
          <w:r w:rsidRPr="00616606">
            <w:rPr>
              <w:rFonts w:cs="Arial"/>
              <w:color w:val="000000"/>
              <w:sz w:val="24"/>
              <w:szCs w:val="24"/>
            </w:rPr>
            <w:t>St Louis</w:t>
          </w:r>
        </w:smartTag>
      </w:smartTag>
      <w:r w:rsidRPr="00616606">
        <w:rPr>
          <w:rFonts w:cs="Arial"/>
          <w:color w:val="000000"/>
          <w:sz w:val="24"/>
          <w:szCs w:val="24"/>
        </w:rPr>
        <w:t>: Mosby Publishing</w:t>
      </w:r>
    </w:p>
    <w:p w:rsidR="00D712F1" w:rsidRPr="00616606" w:rsidRDefault="00D712F1" w:rsidP="00D712F1">
      <w:pPr>
        <w:ind w:left="1296" w:hanging="720"/>
        <w:jc w:val="both"/>
        <w:rPr>
          <w:rFonts w:cs="Arial"/>
          <w:color w:val="000000"/>
          <w:sz w:val="24"/>
          <w:szCs w:val="24"/>
        </w:rPr>
      </w:pPr>
      <w:r w:rsidRPr="00616606">
        <w:rPr>
          <w:rFonts w:cs="Arial"/>
          <w:color w:val="000000"/>
          <w:sz w:val="24"/>
          <w:szCs w:val="24"/>
        </w:rPr>
        <w:t xml:space="preserve">Stanhope, M, &amp; Lancaster, J. (2006). Foundations of Nursing in the Community Oriented practice </w:t>
      </w:r>
      <w:r w:rsidRPr="00616606">
        <w:rPr>
          <w:rFonts w:cs="Arial"/>
          <w:i/>
          <w:color w:val="000000"/>
          <w:sz w:val="24"/>
          <w:szCs w:val="24"/>
        </w:rPr>
        <w:t>y</w:t>
      </w:r>
      <w:r w:rsidRPr="00616606">
        <w:rPr>
          <w:rFonts w:cs="Arial"/>
          <w:color w:val="000000"/>
          <w:sz w:val="24"/>
          <w:szCs w:val="24"/>
        </w:rPr>
        <w:t xml:space="preserve">. </w:t>
      </w:r>
      <w:smartTag w:uri="urn:schemas-microsoft-com:office:smarttags" w:element="City">
        <w:smartTag w:uri="urn:schemas-microsoft-com:office:smarttags" w:element="place">
          <w:r w:rsidRPr="00616606">
            <w:rPr>
              <w:rFonts w:cs="Arial"/>
              <w:color w:val="000000"/>
              <w:sz w:val="24"/>
              <w:szCs w:val="24"/>
            </w:rPr>
            <w:t>St Louis</w:t>
          </w:r>
        </w:smartTag>
      </w:smartTag>
      <w:r w:rsidRPr="00616606">
        <w:rPr>
          <w:rFonts w:cs="Arial"/>
          <w:color w:val="000000"/>
          <w:sz w:val="24"/>
          <w:szCs w:val="24"/>
        </w:rPr>
        <w:t>: Mosby Publishing</w:t>
      </w:r>
    </w:p>
    <w:p w:rsidR="00D712F1" w:rsidRPr="00616606" w:rsidRDefault="00D712F1" w:rsidP="00D712F1">
      <w:pPr>
        <w:ind w:left="1296" w:hanging="720"/>
        <w:jc w:val="both"/>
        <w:rPr>
          <w:rFonts w:cs="Arial"/>
          <w:color w:val="000000"/>
          <w:sz w:val="24"/>
          <w:szCs w:val="24"/>
        </w:rPr>
      </w:pPr>
      <w:r w:rsidRPr="00616606">
        <w:rPr>
          <w:rFonts w:cs="Arial"/>
          <w:color w:val="000000"/>
          <w:sz w:val="24"/>
          <w:szCs w:val="24"/>
        </w:rPr>
        <w:t>Youth Friendly Health Services Manual</w:t>
      </w:r>
    </w:p>
    <w:p w:rsidR="00D712F1" w:rsidRPr="00616606" w:rsidRDefault="00D712F1" w:rsidP="00D712F1">
      <w:pPr>
        <w:ind w:left="1296" w:hanging="720"/>
        <w:jc w:val="both"/>
        <w:rPr>
          <w:rFonts w:cs="Arial"/>
          <w:color w:val="000000"/>
          <w:sz w:val="24"/>
          <w:szCs w:val="24"/>
        </w:rPr>
      </w:pPr>
      <w:r w:rsidRPr="00616606">
        <w:rPr>
          <w:rFonts w:cs="Arial"/>
          <w:color w:val="000000"/>
          <w:sz w:val="24"/>
          <w:szCs w:val="24"/>
        </w:rPr>
        <w:t>Youth Friendly Health Services Standards</w:t>
      </w:r>
    </w:p>
    <w:p w:rsidR="00D712F1" w:rsidRPr="00616606" w:rsidRDefault="00D712F1" w:rsidP="00D712F1">
      <w:pPr>
        <w:ind w:left="1296" w:hanging="720"/>
        <w:jc w:val="both"/>
        <w:rPr>
          <w:rFonts w:cs="Arial"/>
          <w:color w:val="000000"/>
          <w:sz w:val="24"/>
          <w:szCs w:val="24"/>
        </w:rPr>
      </w:pPr>
      <w:r w:rsidRPr="00616606">
        <w:rPr>
          <w:rFonts w:cs="Arial"/>
          <w:color w:val="000000"/>
          <w:sz w:val="24"/>
          <w:szCs w:val="24"/>
        </w:rPr>
        <w:t>RH Policy</w:t>
      </w:r>
    </w:p>
    <w:p w:rsidR="00D712F1" w:rsidRPr="00616606" w:rsidRDefault="00D712F1" w:rsidP="00D712F1">
      <w:pPr>
        <w:ind w:left="1296" w:hanging="720"/>
        <w:jc w:val="both"/>
        <w:rPr>
          <w:rFonts w:cs="Arial"/>
          <w:color w:val="000000"/>
          <w:sz w:val="24"/>
          <w:szCs w:val="24"/>
        </w:rPr>
      </w:pPr>
      <w:r w:rsidRPr="00616606">
        <w:rPr>
          <w:rFonts w:cs="Arial"/>
          <w:color w:val="000000"/>
          <w:sz w:val="24"/>
          <w:szCs w:val="24"/>
        </w:rPr>
        <w:t>HIV/AIDS Policy</w:t>
      </w:r>
    </w:p>
    <w:p w:rsidR="00D712F1" w:rsidRPr="00616606" w:rsidRDefault="00D712F1" w:rsidP="00D712F1">
      <w:pPr>
        <w:ind w:left="1296" w:hanging="720"/>
        <w:jc w:val="both"/>
        <w:rPr>
          <w:rFonts w:cs="Arial"/>
          <w:sz w:val="24"/>
          <w:szCs w:val="24"/>
        </w:rPr>
      </w:pPr>
      <w:r w:rsidRPr="00616606">
        <w:rPr>
          <w:rFonts w:cs="Arial"/>
          <w:color w:val="000000"/>
          <w:sz w:val="24"/>
          <w:szCs w:val="24"/>
        </w:rPr>
        <w:t>National Youth Policy</w:t>
      </w:r>
    </w:p>
    <w:p w:rsidR="00EB664D" w:rsidRDefault="00EB664D" w:rsidP="001A47DB">
      <w:pPr>
        <w:spacing w:line="360" w:lineRule="auto"/>
        <w:rPr>
          <w:rFonts w:cs="Arial"/>
          <w:b/>
          <w:bCs/>
          <w:sz w:val="24"/>
          <w:szCs w:val="24"/>
        </w:rPr>
      </w:pPr>
    </w:p>
    <w:p w:rsidR="00EB664D" w:rsidRDefault="00EB664D" w:rsidP="001A47DB">
      <w:pPr>
        <w:spacing w:line="360" w:lineRule="auto"/>
        <w:rPr>
          <w:rFonts w:cs="Arial"/>
          <w:b/>
          <w:bCs/>
          <w:sz w:val="24"/>
          <w:szCs w:val="24"/>
        </w:rPr>
      </w:pPr>
    </w:p>
    <w:p w:rsidR="00EB664D" w:rsidRDefault="00EB664D" w:rsidP="001A47DB">
      <w:pPr>
        <w:spacing w:line="360" w:lineRule="auto"/>
        <w:rPr>
          <w:rFonts w:cs="Arial"/>
          <w:b/>
          <w:bCs/>
          <w:sz w:val="24"/>
          <w:szCs w:val="24"/>
        </w:rPr>
      </w:pPr>
    </w:p>
    <w:p w:rsidR="00EB664D" w:rsidRDefault="00EB664D" w:rsidP="001A47DB">
      <w:pPr>
        <w:spacing w:line="360" w:lineRule="auto"/>
        <w:rPr>
          <w:rFonts w:cs="Arial"/>
          <w:b/>
          <w:bCs/>
          <w:sz w:val="24"/>
          <w:szCs w:val="24"/>
        </w:rPr>
      </w:pPr>
    </w:p>
    <w:p w:rsidR="00EB664D" w:rsidRDefault="00EB664D" w:rsidP="001A47DB">
      <w:pPr>
        <w:spacing w:line="360" w:lineRule="auto"/>
        <w:rPr>
          <w:rFonts w:cs="Arial"/>
          <w:b/>
          <w:bCs/>
          <w:sz w:val="24"/>
          <w:szCs w:val="24"/>
        </w:rPr>
      </w:pPr>
    </w:p>
    <w:p w:rsidR="00EB664D" w:rsidRDefault="00EB664D" w:rsidP="001A47DB">
      <w:pPr>
        <w:spacing w:line="360" w:lineRule="auto"/>
        <w:rPr>
          <w:rFonts w:cs="Arial"/>
          <w:b/>
          <w:bCs/>
          <w:sz w:val="24"/>
          <w:szCs w:val="24"/>
        </w:rPr>
      </w:pPr>
    </w:p>
    <w:p w:rsidR="00EB664D" w:rsidRDefault="00EB664D" w:rsidP="001A47DB">
      <w:pPr>
        <w:spacing w:line="360" w:lineRule="auto"/>
        <w:rPr>
          <w:rFonts w:cs="Arial"/>
          <w:b/>
          <w:bCs/>
          <w:sz w:val="24"/>
          <w:szCs w:val="24"/>
        </w:rPr>
      </w:pPr>
    </w:p>
    <w:p w:rsidR="00EB664D" w:rsidRDefault="00EB664D" w:rsidP="001A47DB">
      <w:pPr>
        <w:spacing w:line="360" w:lineRule="auto"/>
        <w:rPr>
          <w:rFonts w:cs="Arial"/>
          <w:b/>
          <w:bCs/>
          <w:sz w:val="24"/>
          <w:szCs w:val="24"/>
        </w:rPr>
      </w:pPr>
    </w:p>
    <w:p w:rsidR="00EB664D" w:rsidRDefault="00EB664D" w:rsidP="001A47DB">
      <w:pPr>
        <w:spacing w:line="360" w:lineRule="auto"/>
        <w:rPr>
          <w:rFonts w:cs="Arial"/>
          <w:b/>
          <w:bCs/>
          <w:sz w:val="24"/>
          <w:szCs w:val="24"/>
        </w:rPr>
      </w:pPr>
    </w:p>
    <w:p w:rsidR="00EB664D" w:rsidRPr="00616606" w:rsidRDefault="00234CA7" w:rsidP="00EB664D">
      <w:pPr>
        <w:rPr>
          <w:rFonts w:cs="Arial"/>
          <w:b/>
          <w:bCs/>
          <w:sz w:val="24"/>
          <w:szCs w:val="24"/>
        </w:rPr>
      </w:pPr>
      <w:r>
        <w:rPr>
          <w:rFonts w:cs="Arial"/>
          <w:b/>
          <w:bCs/>
          <w:sz w:val="24"/>
          <w:szCs w:val="24"/>
        </w:rPr>
        <w:lastRenderedPageBreak/>
        <w:t>UNIT:</w:t>
      </w:r>
      <w:r>
        <w:rPr>
          <w:rFonts w:cs="Arial"/>
          <w:b/>
          <w:bCs/>
          <w:sz w:val="24"/>
          <w:szCs w:val="24"/>
        </w:rPr>
        <w:tab/>
        <w:t>5</w:t>
      </w:r>
      <w:r w:rsidR="00EB664D" w:rsidRPr="00616606">
        <w:rPr>
          <w:rFonts w:cs="Arial"/>
          <w:b/>
          <w:bCs/>
          <w:sz w:val="24"/>
          <w:szCs w:val="24"/>
        </w:rPr>
        <w:tab/>
        <w:t>GENDER BASED VIOLENCE (GBV)</w:t>
      </w:r>
    </w:p>
    <w:p w:rsidR="00EB664D" w:rsidRPr="00616606" w:rsidRDefault="00EB664D" w:rsidP="00EB664D">
      <w:pPr>
        <w:autoSpaceDE w:val="0"/>
        <w:autoSpaceDN w:val="0"/>
        <w:adjustRightInd w:val="0"/>
        <w:spacing w:after="0" w:line="240" w:lineRule="auto"/>
        <w:jc w:val="both"/>
        <w:rPr>
          <w:rFonts w:cs="Arial"/>
          <w:b/>
          <w:bCs/>
          <w:sz w:val="24"/>
          <w:szCs w:val="24"/>
        </w:rPr>
      </w:pPr>
    </w:p>
    <w:p w:rsidR="00EB664D" w:rsidRPr="00616606" w:rsidRDefault="00EB664D" w:rsidP="00EB664D">
      <w:pPr>
        <w:spacing w:line="240" w:lineRule="auto"/>
        <w:rPr>
          <w:rFonts w:cs="Arial"/>
          <w:b/>
          <w:sz w:val="24"/>
          <w:szCs w:val="24"/>
        </w:rPr>
      </w:pPr>
      <w:r w:rsidRPr="00616606">
        <w:rPr>
          <w:rFonts w:cs="Arial"/>
          <w:b/>
          <w:sz w:val="24"/>
          <w:szCs w:val="24"/>
        </w:rPr>
        <w:t>LEARNING OUTCOMES</w:t>
      </w:r>
    </w:p>
    <w:p w:rsidR="00EB664D" w:rsidRPr="00616606" w:rsidRDefault="00EB664D" w:rsidP="005B4BB1">
      <w:pPr>
        <w:pStyle w:val="ListParagraph"/>
        <w:numPr>
          <w:ilvl w:val="0"/>
          <w:numId w:val="86"/>
        </w:numPr>
        <w:rPr>
          <w:rFonts w:cs="Arial"/>
          <w:lang w:val="en-GB"/>
        </w:rPr>
      </w:pPr>
      <w:r w:rsidRPr="00616606">
        <w:rPr>
          <w:rFonts w:cs="Arial"/>
          <w:lang w:val="en-GB"/>
        </w:rPr>
        <w:t>Describe Gender Based Violence</w:t>
      </w:r>
    </w:p>
    <w:p w:rsidR="00EB664D" w:rsidRPr="00616606" w:rsidRDefault="00EB664D" w:rsidP="005B4BB1">
      <w:pPr>
        <w:pStyle w:val="ListParagraph"/>
        <w:numPr>
          <w:ilvl w:val="0"/>
          <w:numId w:val="86"/>
        </w:numPr>
        <w:rPr>
          <w:rFonts w:cs="Arial"/>
          <w:lang w:val="en-GB"/>
        </w:rPr>
      </w:pPr>
      <w:r w:rsidRPr="00616606">
        <w:rPr>
          <w:rFonts w:cs="Arial"/>
          <w:lang w:val="en-GB"/>
        </w:rPr>
        <w:t>Establish factors that protect women or put them at risk of GBV.</w:t>
      </w:r>
    </w:p>
    <w:p w:rsidR="00EB664D" w:rsidRPr="00616606" w:rsidRDefault="00EB664D" w:rsidP="005B4BB1">
      <w:pPr>
        <w:pStyle w:val="ListParagraph"/>
        <w:numPr>
          <w:ilvl w:val="0"/>
          <w:numId w:val="86"/>
        </w:numPr>
        <w:rPr>
          <w:rFonts w:cs="Arial"/>
          <w:lang w:val="en-GB"/>
        </w:rPr>
      </w:pPr>
      <w:r w:rsidRPr="00616606">
        <w:rPr>
          <w:rFonts w:cs="Arial"/>
          <w:lang w:val="en-GB"/>
        </w:rPr>
        <w:t>Describe the effects of GBV on health.</w:t>
      </w:r>
    </w:p>
    <w:p w:rsidR="00EB664D" w:rsidRPr="00616606" w:rsidRDefault="00EB664D" w:rsidP="005B4BB1">
      <w:pPr>
        <w:pStyle w:val="ListParagraph"/>
        <w:numPr>
          <w:ilvl w:val="0"/>
          <w:numId w:val="86"/>
        </w:numPr>
        <w:rPr>
          <w:rFonts w:cs="Arial"/>
          <w:lang w:val="en-GB"/>
        </w:rPr>
      </w:pPr>
      <w:r w:rsidRPr="00616606">
        <w:rPr>
          <w:rFonts w:cs="Arial"/>
          <w:lang w:val="en-GB"/>
        </w:rPr>
        <w:t xml:space="preserve">Describe the laws and policies against GBV. </w:t>
      </w:r>
    </w:p>
    <w:p w:rsidR="00EB664D" w:rsidRPr="00616606" w:rsidRDefault="00EB664D" w:rsidP="005B4BB1">
      <w:pPr>
        <w:pStyle w:val="ListParagraph"/>
        <w:numPr>
          <w:ilvl w:val="0"/>
          <w:numId w:val="86"/>
        </w:numPr>
        <w:rPr>
          <w:rFonts w:cs="Arial"/>
          <w:lang w:val="en-GB"/>
        </w:rPr>
      </w:pPr>
      <w:r w:rsidRPr="00616606">
        <w:rPr>
          <w:rFonts w:cs="Arial"/>
          <w:lang w:val="en-GB"/>
        </w:rPr>
        <w:t>Explain the roles of the nurse on GBV.</w:t>
      </w:r>
    </w:p>
    <w:p w:rsidR="00EB664D" w:rsidRPr="00616606" w:rsidRDefault="00EB664D" w:rsidP="005B4BB1">
      <w:pPr>
        <w:pStyle w:val="ListParagraph"/>
        <w:numPr>
          <w:ilvl w:val="0"/>
          <w:numId w:val="86"/>
        </w:numPr>
        <w:rPr>
          <w:rFonts w:cs="Arial"/>
          <w:lang w:val="en-GB"/>
        </w:rPr>
      </w:pPr>
      <w:r w:rsidRPr="00616606">
        <w:rPr>
          <w:rFonts w:cs="Arial"/>
          <w:lang w:val="en-GB"/>
        </w:rPr>
        <w:t>Discuss prevention of GBV.</w:t>
      </w:r>
    </w:p>
    <w:p w:rsidR="00EB664D" w:rsidRPr="00616606" w:rsidRDefault="00EB664D" w:rsidP="00EB664D">
      <w:pPr>
        <w:spacing w:line="240" w:lineRule="auto"/>
        <w:rPr>
          <w:rFonts w:cs="Arial"/>
          <w:b/>
          <w:sz w:val="24"/>
          <w:szCs w:val="24"/>
        </w:rPr>
      </w:pPr>
      <w:r w:rsidRPr="00616606">
        <w:rPr>
          <w:rFonts w:cs="Arial"/>
          <w:b/>
          <w:sz w:val="24"/>
          <w:szCs w:val="24"/>
        </w:rPr>
        <w:t>ASSESSMENT CRITERIA</w:t>
      </w:r>
    </w:p>
    <w:p w:rsidR="00EB664D" w:rsidRPr="00616606" w:rsidRDefault="00EB664D" w:rsidP="005B4BB1">
      <w:pPr>
        <w:pStyle w:val="Bullet2"/>
        <w:numPr>
          <w:ilvl w:val="0"/>
          <w:numId w:val="87"/>
        </w:numPr>
        <w:rPr>
          <w:rFonts w:cs="Arial"/>
          <w:szCs w:val="24"/>
          <w:lang w:val="en-GB"/>
        </w:rPr>
      </w:pPr>
      <w:r w:rsidRPr="00616606">
        <w:rPr>
          <w:rFonts w:cs="Arial"/>
          <w:szCs w:val="24"/>
          <w:lang w:val="en-GB"/>
        </w:rPr>
        <w:t>Define gender based violence.</w:t>
      </w:r>
    </w:p>
    <w:p w:rsidR="00EB664D" w:rsidRPr="00616606" w:rsidRDefault="00EB664D" w:rsidP="005B4BB1">
      <w:pPr>
        <w:pStyle w:val="Bullet2"/>
        <w:numPr>
          <w:ilvl w:val="0"/>
          <w:numId w:val="87"/>
        </w:numPr>
        <w:rPr>
          <w:rFonts w:cs="Arial"/>
          <w:szCs w:val="24"/>
          <w:lang w:val="en-GB"/>
        </w:rPr>
      </w:pPr>
      <w:r w:rsidRPr="00616606">
        <w:rPr>
          <w:rFonts w:cs="Arial"/>
          <w:szCs w:val="24"/>
          <w:lang w:val="en-GB"/>
        </w:rPr>
        <w:t>Describe forms of GBV.</w:t>
      </w:r>
    </w:p>
    <w:p w:rsidR="00EB664D" w:rsidRPr="00616606" w:rsidRDefault="00EB664D" w:rsidP="005B4BB1">
      <w:pPr>
        <w:pStyle w:val="ListParagraph"/>
        <w:numPr>
          <w:ilvl w:val="0"/>
          <w:numId w:val="86"/>
        </w:numPr>
        <w:rPr>
          <w:rFonts w:cs="Arial"/>
          <w:lang w:val="en-GB"/>
        </w:rPr>
      </w:pPr>
      <w:r w:rsidRPr="00616606">
        <w:rPr>
          <w:rFonts w:cs="Arial"/>
          <w:lang w:val="en-GB"/>
        </w:rPr>
        <w:t>Explain factors that protect women or put them at risk of GBV</w:t>
      </w:r>
    </w:p>
    <w:p w:rsidR="00EB664D" w:rsidRPr="00616606" w:rsidRDefault="00EB664D" w:rsidP="005B4BB1">
      <w:pPr>
        <w:pStyle w:val="ListParagraph"/>
        <w:numPr>
          <w:ilvl w:val="0"/>
          <w:numId w:val="86"/>
        </w:numPr>
        <w:rPr>
          <w:rFonts w:cs="Arial"/>
          <w:lang w:val="en-GB"/>
        </w:rPr>
      </w:pPr>
      <w:r w:rsidRPr="00616606">
        <w:rPr>
          <w:rFonts w:cs="Arial"/>
          <w:lang w:val="en-GB"/>
        </w:rPr>
        <w:t>Explain the prevention of GBV</w:t>
      </w:r>
    </w:p>
    <w:p w:rsidR="00EB664D" w:rsidRPr="00616606" w:rsidRDefault="00EB664D" w:rsidP="005B4BB1">
      <w:pPr>
        <w:pStyle w:val="ListParagraph"/>
        <w:numPr>
          <w:ilvl w:val="0"/>
          <w:numId w:val="86"/>
        </w:numPr>
        <w:rPr>
          <w:rFonts w:cs="Arial"/>
          <w:lang w:val="en-GB"/>
        </w:rPr>
      </w:pPr>
      <w:r w:rsidRPr="00616606">
        <w:rPr>
          <w:rFonts w:cs="Arial"/>
          <w:lang w:val="en-GB"/>
        </w:rPr>
        <w:t>Discuss women’s/men’s coping mechanisms to GBV.</w:t>
      </w:r>
    </w:p>
    <w:p w:rsidR="00EB664D" w:rsidRPr="00616606" w:rsidRDefault="00EB664D" w:rsidP="00EB664D">
      <w:pPr>
        <w:autoSpaceDE w:val="0"/>
        <w:autoSpaceDN w:val="0"/>
        <w:adjustRightInd w:val="0"/>
        <w:spacing w:after="0" w:line="240" w:lineRule="auto"/>
        <w:jc w:val="both"/>
        <w:rPr>
          <w:rFonts w:cs="Arial"/>
          <w:b/>
          <w:bCs/>
          <w:sz w:val="24"/>
          <w:szCs w:val="24"/>
        </w:rPr>
      </w:pPr>
    </w:p>
    <w:p w:rsidR="00EB664D" w:rsidRPr="00616606" w:rsidRDefault="00EB664D" w:rsidP="00EB664D">
      <w:pPr>
        <w:autoSpaceDE w:val="0"/>
        <w:autoSpaceDN w:val="0"/>
        <w:adjustRightInd w:val="0"/>
        <w:spacing w:after="0" w:line="240" w:lineRule="auto"/>
        <w:jc w:val="both"/>
        <w:rPr>
          <w:rFonts w:cs="Arial"/>
          <w:b/>
          <w:bCs/>
          <w:sz w:val="24"/>
          <w:szCs w:val="24"/>
        </w:rPr>
      </w:pPr>
      <w:r w:rsidRPr="00616606">
        <w:rPr>
          <w:rFonts w:cs="Arial"/>
          <w:b/>
          <w:bCs/>
          <w:sz w:val="24"/>
          <w:szCs w:val="24"/>
        </w:rPr>
        <w:t>DEFINITIONS</w:t>
      </w:r>
    </w:p>
    <w:p w:rsidR="00EB664D" w:rsidRPr="00616606" w:rsidRDefault="00EB664D" w:rsidP="00EB664D">
      <w:pPr>
        <w:autoSpaceDE w:val="0"/>
        <w:autoSpaceDN w:val="0"/>
        <w:adjustRightInd w:val="0"/>
        <w:spacing w:after="0" w:line="240" w:lineRule="auto"/>
        <w:jc w:val="both"/>
        <w:rPr>
          <w:rFonts w:cs="Arial"/>
          <w:b/>
          <w:bCs/>
          <w:sz w:val="24"/>
          <w:szCs w:val="24"/>
        </w:rPr>
      </w:pPr>
    </w:p>
    <w:p w:rsidR="00EB664D" w:rsidRPr="00616606" w:rsidRDefault="00EB664D" w:rsidP="00EB664D">
      <w:pPr>
        <w:autoSpaceDE w:val="0"/>
        <w:autoSpaceDN w:val="0"/>
        <w:adjustRightInd w:val="0"/>
        <w:spacing w:after="0" w:line="240" w:lineRule="auto"/>
        <w:jc w:val="both"/>
        <w:rPr>
          <w:rFonts w:cs="Arial"/>
          <w:b/>
          <w:bCs/>
          <w:sz w:val="24"/>
          <w:szCs w:val="24"/>
        </w:rPr>
      </w:pPr>
      <w:r w:rsidRPr="00616606">
        <w:rPr>
          <w:rFonts w:cs="Arial"/>
          <w:b/>
          <w:bCs/>
          <w:sz w:val="24"/>
          <w:szCs w:val="24"/>
        </w:rPr>
        <w:t>GENDER</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Refers to the economic, social and cultural attributes and opportunities associated with being male or female in a particular social setting at a particular point in time.</w:t>
      </w:r>
    </w:p>
    <w:p w:rsidR="00EB664D" w:rsidRPr="00616606" w:rsidRDefault="00EB664D" w:rsidP="00EB664D">
      <w:pPr>
        <w:autoSpaceDE w:val="0"/>
        <w:autoSpaceDN w:val="0"/>
        <w:adjustRightInd w:val="0"/>
        <w:spacing w:after="0" w:line="240" w:lineRule="auto"/>
        <w:jc w:val="both"/>
        <w:rPr>
          <w:rFonts w:cs="Arial"/>
          <w:sz w:val="24"/>
          <w:szCs w:val="24"/>
        </w:rPr>
      </w:pPr>
    </w:p>
    <w:p w:rsidR="00EB664D" w:rsidRPr="00616606" w:rsidRDefault="00EB664D" w:rsidP="00EB664D">
      <w:pPr>
        <w:autoSpaceDE w:val="0"/>
        <w:autoSpaceDN w:val="0"/>
        <w:adjustRightInd w:val="0"/>
        <w:spacing w:after="0" w:line="240" w:lineRule="auto"/>
        <w:jc w:val="both"/>
        <w:rPr>
          <w:rFonts w:cs="Arial"/>
          <w:sz w:val="24"/>
          <w:szCs w:val="24"/>
        </w:rPr>
      </w:pPr>
    </w:p>
    <w:p w:rsidR="00EB664D" w:rsidRPr="00616606" w:rsidRDefault="00EB664D" w:rsidP="00EB664D">
      <w:pPr>
        <w:autoSpaceDE w:val="0"/>
        <w:autoSpaceDN w:val="0"/>
        <w:adjustRightInd w:val="0"/>
        <w:spacing w:after="0" w:line="240" w:lineRule="auto"/>
        <w:jc w:val="both"/>
        <w:rPr>
          <w:rFonts w:cs="Arial"/>
          <w:b/>
          <w:bCs/>
          <w:sz w:val="24"/>
          <w:szCs w:val="24"/>
        </w:rPr>
      </w:pPr>
      <w:r w:rsidRPr="00616606">
        <w:rPr>
          <w:rFonts w:cs="Arial"/>
          <w:b/>
          <w:bCs/>
          <w:sz w:val="24"/>
          <w:szCs w:val="24"/>
        </w:rPr>
        <w:t>GENDER BASED VIOLENCE</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According to the National Strategy to Combat Gender Based Violence (GBV) (2002),</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GBV has been defined as “any unlawful act perpetrated by a person against another person on the basis of their sex that causes suffering on the part of the victim and results in, among others, physical, psychological and emotional harm and economic deprivation.</w:t>
      </w:r>
    </w:p>
    <w:p w:rsidR="00EB664D" w:rsidRPr="00616606" w:rsidRDefault="00EB664D" w:rsidP="00EB664D">
      <w:pPr>
        <w:contextualSpacing/>
        <w:rPr>
          <w:rFonts w:cs="Arial"/>
          <w:sz w:val="24"/>
          <w:szCs w:val="24"/>
          <w:lang w:val="en-GB"/>
        </w:rPr>
      </w:pPr>
      <w:r w:rsidRPr="00616606">
        <w:rPr>
          <w:rFonts w:cs="Arial"/>
          <w:sz w:val="24"/>
          <w:szCs w:val="24"/>
          <w:lang w:val="en-GB"/>
        </w:rPr>
        <w:t>Gender based violence can happen in the domestic arena in the confines of homes, public places and institutions, and at the work place.</w:t>
      </w:r>
    </w:p>
    <w:p w:rsidR="00EB664D" w:rsidRPr="00616606" w:rsidRDefault="00EB664D" w:rsidP="00EB664D">
      <w:pPr>
        <w:autoSpaceDE w:val="0"/>
        <w:autoSpaceDN w:val="0"/>
        <w:adjustRightInd w:val="0"/>
        <w:spacing w:after="0" w:line="240" w:lineRule="auto"/>
        <w:jc w:val="both"/>
        <w:rPr>
          <w:rFonts w:cs="Arial"/>
          <w:sz w:val="24"/>
          <w:szCs w:val="24"/>
        </w:rPr>
      </w:pPr>
    </w:p>
    <w:p w:rsidR="00EB664D" w:rsidRPr="00616606" w:rsidRDefault="00F66D40" w:rsidP="00EB664D">
      <w:pPr>
        <w:spacing w:line="240" w:lineRule="auto"/>
        <w:rPr>
          <w:rFonts w:cs="Arial"/>
          <w:color w:val="000000"/>
          <w:sz w:val="24"/>
          <w:szCs w:val="24"/>
        </w:rPr>
      </w:pPr>
      <w:r>
        <w:rPr>
          <w:rFonts w:cs="Arial"/>
          <w:noProof/>
          <w:sz w:val="24"/>
          <w:szCs w:val="24"/>
        </w:rPr>
        <w:drawing>
          <wp:inline distT="0" distB="0" distL="0" distR="0">
            <wp:extent cx="568325" cy="408305"/>
            <wp:effectExtent l="0" t="0" r="0" b="0"/>
            <wp:docPr id="20" name="Picture 3"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432579"/>
                    <pic:cNvPicPr>
                      <a:picLocks noChangeAspect="1" noChangeArrowheads="1"/>
                    </pic:cNvPicPr>
                  </pic:nvPicPr>
                  <pic:blipFill>
                    <a:blip r:embed="rId34"/>
                    <a:srcRect/>
                    <a:stretch>
                      <a:fillRect/>
                    </a:stretch>
                  </pic:blipFill>
                  <pic:spPr bwMode="auto">
                    <a:xfrm>
                      <a:off x="0" y="0"/>
                      <a:ext cx="568325" cy="408305"/>
                    </a:xfrm>
                    <a:prstGeom prst="rect">
                      <a:avLst/>
                    </a:prstGeom>
                    <a:noFill/>
                    <a:ln w="9525">
                      <a:noFill/>
                      <a:miter lim="800000"/>
                      <a:headEnd/>
                      <a:tailEnd/>
                    </a:ln>
                  </pic:spPr>
                </pic:pic>
              </a:graphicData>
            </a:graphic>
          </wp:inline>
        </w:drawing>
      </w:r>
    </w:p>
    <w:p w:rsidR="00EB664D" w:rsidRPr="00616606" w:rsidRDefault="00EB664D" w:rsidP="00EB664D">
      <w:pPr>
        <w:rPr>
          <w:rFonts w:cs="Arial"/>
          <w:sz w:val="24"/>
          <w:szCs w:val="24"/>
        </w:rPr>
      </w:pPr>
      <w:r w:rsidRPr="00616606">
        <w:rPr>
          <w:rFonts w:cs="Arial"/>
          <w:b/>
          <w:i/>
          <w:color w:val="000000"/>
          <w:sz w:val="24"/>
          <w:szCs w:val="24"/>
          <w:u w:val="single"/>
        </w:rPr>
        <w:t>Activity</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1</w:t>
      </w:r>
      <w:r w:rsidRPr="00616606">
        <w:rPr>
          <w:rFonts w:cs="Arial"/>
          <w:sz w:val="24"/>
          <w:szCs w:val="24"/>
        </w:rPr>
        <w:tab/>
        <w:t>Explain the difference between sex and gender</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2</w:t>
      </w:r>
      <w:r w:rsidRPr="00616606">
        <w:rPr>
          <w:rFonts w:cs="Arial"/>
          <w:sz w:val="24"/>
          <w:szCs w:val="24"/>
        </w:rPr>
        <w:tab/>
        <w:t>Explain Forms of GBV</w:t>
      </w:r>
    </w:p>
    <w:p w:rsidR="00EB664D" w:rsidRDefault="00EB664D" w:rsidP="00EB664D">
      <w:pPr>
        <w:rPr>
          <w:rFonts w:cs="Arial"/>
          <w:b/>
          <w:sz w:val="24"/>
          <w:szCs w:val="24"/>
        </w:rPr>
      </w:pPr>
    </w:p>
    <w:p w:rsidR="00EB664D" w:rsidRPr="00616606" w:rsidRDefault="00EB664D" w:rsidP="00EB664D">
      <w:pPr>
        <w:rPr>
          <w:rFonts w:cs="Arial"/>
          <w:sz w:val="24"/>
          <w:szCs w:val="24"/>
          <w:lang w:val="en-GB"/>
        </w:rPr>
      </w:pPr>
      <w:r w:rsidRPr="00616606">
        <w:rPr>
          <w:rFonts w:cs="Arial"/>
          <w:b/>
          <w:sz w:val="24"/>
          <w:szCs w:val="24"/>
          <w:lang w:val="en-GB"/>
        </w:rPr>
        <w:lastRenderedPageBreak/>
        <w:t>FACTORS THAT PROTECT OR PUT WOMEN AT RISK OF GENDER BASED VIOLONCE</w:t>
      </w:r>
    </w:p>
    <w:p w:rsidR="00EB664D" w:rsidRPr="00616606" w:rsidRDefault="00EB664D" w:rsidP="00EB664D">
      <w:pPr>
        <w:rPr>
          <w:rFonts w:cs="Arial"/>
          <w:sz w:val="24"/>
          <w:szCs w:val="24"/>
        </w:rPr>
      </w:pPr>
      <w:r w:rsidRPr="00616606">
        <w:rPr>
          <w:rFonts w:cs="Arial"/>
          <w:sz w:val="24"/>
          <w:szCs w:val="24"/>
        </w:rPr>
        <w:t>There are personal, family (partner) and social factors that might protect a woman from violence or might put her at greater risk.</w:t>
      </w:r>
    </w:p>
    <w:p w:rsidR="00EB664D" w:rsidRPr="00616606" w:rsidRDefault="00EB664D" w:rsidP="005B4BB1">
      <w:pPr>
        <w:pStyle w:val="ListParagraph"/>
        <w:numPr>
          <w:ilvl w:val="0"/>
          <w:numId w:val="88"/>
        </w:numPr>
        <w:rPr>
          <w:rFonts w:cs="Arial"/>
          <w:b/>
          <w:lang w:val="en-GB"/>
        </w:rPr>
      </w:pPr>
      <w:r w:rsidRPr="00616606">
        <w:rPr>
          <w:rFonts w:cs="Arial"/>
          <w:b/>
          <w:lang w:val="en-GB"/>
        </w:rPr>
        <w:t xml:space="preserve">Individual factors </w:t>
      </w:r>
    </w:p>
    <w:p w:rsidR="00EB664D" w:rsidRPr="00616606" w:rsidRDefault="00EB664D" w:rsidP="005B4BB1">
      <w:pPr>
        <w:pStyle w:val="ListParagraph"/>
        <w:numPr>
          <w:ilvl w:val="0"/>
          <w:numId w:val="89"/>
        </w:numPr>
        <w:rPr>
          <w:rFonts w:cs="Arial"/>
          <w:lang w:val="en-GB"/>
        </w:rPr>
      </w:pPr>
      <w:r w:rsidRPr="00616606">
        <w:rPr>
          <w:rFonts w:cs="Arial"/>
          <w:lang w:val="en-GB"/>
        </w:rPr>
        <w:t>Level of education – WHO found that higher education was associated with less violence.</w:t>
      </w:r>
    </w:p>
    <w:p w:rsidR="00EB664D" w:rsidRPr="00616606" w:rsidRDefault="00EB664D" w:rsidP="005B4BB1">
      <w:pPr>
        <w:pStyle w:val="ListParagraph"/>
        <w:numPr>
          <w:ilvl w:val="0"/>
          <w:numId w:val="89"/>
        </w:numPr>
        <w:rPr>
          <w:rFonts w:cs="Arial"/>
          <w:lang w:val="en-GB"/>
        </w:rPr>
      </w:pPr>
      <w:r w:rsidRPr="00616606">
        <w:rPr>
          <w:rFonts w:cs="Arial"/>
          <w:lang w:val="en-GB"/>
        </w:rPr>
        <w:t>Financial autonomy – women with no financial autonomy are more at risk of violence than those that a good financial stand.</w:t>
      </w:r>
    </w:p>
    <w:p w:rsidR="00EB664D" w:rsidRPr="00616606" w:rsidRDefault="00EB664D" w:rsidP="005B4BB1">
      <w:pPr>
        <w:pStyle w:val="ListParagraph"/>
        <w:numPr>
          <w:ilvl w:val="0"/>
          <w:numId w:val="89"/>
        </w:numPr>
        <w:rPr>
          <w:rFonts w:cs="Arial"/>
          <w:lang w:val="en-GB"/>
        </w:rPr>
      </w:pPr>
      <w:r w:rsidRPr="00616606">
        <w:rPr>
          <w:rFonts w:cs="Arial"/>
          <w:lang w:val="en-GB"/>
        </w:rPr>
        <w:t>Age – young women, especially those aged 15-19 years, are at higher risk of physical or sexual violence or both by a partner.  Younger men tend to be more violent than older men, and violence tend to start early in m any relationships.</w:t>
      </w:r>
    </w:p>
    <w:p w:rsidR="00EB664D" w:rsidRPr="00616606" w:rsidRDefault="00EB664D" w:rsidP="005B4BB1">
      <w:pPr>
        <w:pStyle w:val="ListParagraph"/>
        <w:numPr>
          <w:ilvl w:val="0"/>
          <w:numId w:val="89"/>
        </w:numPr>
        <w:rPr>
          <w:rFonts w:cs="Arial"/>
          <w:lang w:val="en-GB"/>
        </w:rPr>
      </w:pPr>
      <w:r w:rsidRPr="00616606">
        <w:rPr>
          <w:rFonts w:cs="Arial"/>
          <w:lang w:val="en-GB"/>
        </w:rPr>
        <w:t>Level of empowerment and social supports – in some settings, older women have greater status than younger women and may therefore be less vulnerable to violence.</w:t>
      </w:r>
    </w:p>
    <w:p w:rsidR="00EB664D" w:rsidRPr="00616606" w:rsidRDefault="00EB664D" w:rsidP="005B4BB1">
      <w:pPr>
        <w:pStyle w:val="ListParagraph"/>
        <w:numPr>
          <w:ilvl w:val="0"/>
          <w:numId w:val="89"/>
        </w:numPr>
        <w:rPr>
          <w:rFonts w:cs="Arial"/>
          <w:lang w:val="en-GB"/>
        </w:rPr>
      </w:pPr>
      <w:r w:rsidRPr="00616606">
        <w:rPr>
          <w:rFonts w:cs="Arial"/>
          <w:lang w:val="en-GB"/>
        </w:rPr>
        <w:t>Previous victimisation</w:t>
      </w:r>
    </w:p>
    <w:p w:rsidR="00EB664D" w:rsidRPr="00616606" w:rsidRDefault="00EB664D" w:rsidP="005B4BB1">
      <w:pPr>
        <w:pStyle w:val="ListParagraph"/>
        <w:numPr>
          <w:ilvl w:val="0"/>
          <w:numId w:val="89"/>
        </w:numPr>
        <w:rPr>
          <w:rFonts w:cs="Arial"/>
          <w:lang w:val="en-GB"/>
        </w:rPr>
      </w:pPr>
      <w:r w:rsidRPr="00616606">
        <w:rPr>
          <w:rFonts w:cs="Arial"/>
          <w:lang w:val="en-GB"/>
        </w:rPr>
        <w:t>History of violence in one’s family as one was growing up.</w:t>
      </w:r>
    </w:p>
    <w:p w:rsidR="00EB664D" w:rsidRPr="00616606" w:rsidRDefault="00EB664D" w:rsidP="00EB664D">
      <w:pPr>
        <w:pStyle w:val="ListParagraph"/>
        <w:rPr>
          <w:rFonts w:cs="Arial"/>
          <w:lang w:val="en-GB"/>
        </w:rPr>
      </w:pPr>
    </w:p>
    <w:p w:rsidR="00EB664D" w:rsidRPr="00616606" w:rsidRDefault="00EB664D" w:rsidP="005B4BB1">
      <w:pPr>
        <w:pStyle w:val="ListParagraph"/>
        <w:numPr>
          <w:ilvl w:val="0"/>
          <w:numId w:val="88"/>
        </w:numPr>
        <w:rPr>
          <w:rFonts w:cs="Arial"/>
          <w:b/>
          <w:lang w:val="en-GB"/>
        </w:rPr>
      </w:pPr>
      <w:r w:rsidRPr="00616606">
        <w:rPr>
          <w:rFonts w:cs="Arial"/>
          <w:b/>
          <w:lang w:val="en-GB"/>
        </w:rPr>
        <w:t>Partner factors</w:t>
      </w:r>
    </w:p>
    <w:p w:rsidR="00EB664D" w:rsidRPr="00616606" w:rsidRDefault="00EB664D" w:rsidP="005B4BB1">
      <w:pPr>
        <w:pStyle w:val="ListParagraph"/>
        <w:numPr>
          <w:ilvl w:val="0"/>
          <w:numId w:val="90"/>
        </w:numPr>
        <w:rPr>
          <w:rFonts w:cs="Arial"/>
          <w:lang w:val="en-GB"/>
        </w:rPr>
      </w:pPr>
      <w:r w:rsidRPr="00616606">
        <w:rPr>
          <w:rFonts w:cs="Arial"/>
          <w:lang w:val="en-GB"/>
        </w:rPr>
        <w:t>Level of communication with one’s partner.</w:t>
      </w:r>
    </w:p>
    <w:p w:rsidR="00EB664D" w:rsidRPr="00616606" w:rsidRDefault="00EB664D" w:rsidP="005B4BB1">
      <w:pPr>
        <w:pStyle w:val="ListParagraph"/>
        <w:numPr>
          <w:ilvl w:val="0"/>
          <w:numId w:val="90"/>
        </w:numPr>
        <w:rPr>
          <w:rFonts w:cs="Arial"/>
          <w:lang w:val="en-GB"/>
        </w:rPr>
      </w:pPr>
      <w:r w:rsidRPr="00616606">
        <w:rPr>
          <w:rFonts w:cs="Arial"/>
          <w:lang w:val="en-GB"/>
        </w:rPr>
        <w:t>Use of alcohol or drugs by partner.</w:t>
      </w:r>
    </w:p>
    <w:p w:rsidR="00EB664D" w:rsidRPr="00616606" w:rsidRDefault="00EB664D" w:rsidP="005B4BB1">
      <w:pPr>
        <w:pStyle w:val="ListParagraph"/>
        <w:numPr>
          <w:ilvl w:val="0"/>
          <w:numId w:val="90"/>
        </w:numPr>
        <w:rPr>
          <w:rFonts w:cs="Arial"/>
          <w:lang w:val="en-GB"/>
        </w:rPr>
      </w:pPr>
      <w:r w:rsidRPr="00616606">
        <w:rPr>
          <w:rFonts w:cs="Arial"/>
          <w:lang w:val="en-GB"/>
        </w:rPr>
        <w:t>Whether one witnessed violence between one’s parents as a child.</w:t>
      </w:r>
    </w:p>
    <w:p w:rsidR="00EB664D" w:rsidRPr="00616606" w:rsidRDefault="00EB664D" w:rsidP="005B4BB1">
      <w:pPr>
        <w:pStyle w:val="ListParagraph"/>
        <w:numPr>
          <w:ilvl w:val="0"/>
          <w:numId w:val="90"/>
        </w:numPr>
        <w:rPr>
          <w:rFonts w:cs="Arial"/>
          <w:lang w:val="en-GB"/>
        </w:rPr>
      </w:pPr>
      <w:r w:rsidRPr="00616606">
        <w:rPr>
          <w:rFonts w:cs="Arial"/>
          <w:lang w:val="en-GB"/>
        </w:rPr>
        <w:t>Whether one is physically aggressive towards people of same sex.</w:t>
      </w:r>
    </w:p>
    <w:p w:rsidR="00EB664D" w:rsidRPr="00616606" w:rsidRDefault="00EB664D" w:rsidP="005B4BB1">
      <w:pPr>
        <w:pStyle w:val="ListParagraph"/>
        <w:numPr>
          <w:ilvl w:val="0"/>
          <w:numId w:val="90"/>
        </w:numPr>
        <w:rPr>
          <w:rFonts w:cs="Arial"/>
          <w:lang w:val="en-GB"/>
        </w:rPr>
      </w:pPr>
      <w:r w:rsidRPr="00616606">
        <w:rPr>
          <w:rFonts w:cs="Arial"/>
          <w:lang w:val="en-GB"/>
        </w:rPr>
        <w:t>When husband or wife dominates in power and makes all the decisions.</w:t>
      </w:r>
    </w:p>
    <w:p w:rsidR="00EB664D" w:rsidRPr="00616606" w:rsidRDefault="00EB664D" w:rsidP="00EB664D">
      <w:pPr>
        <w:pStyle w:val="ListParagraph"/>
        <w:rPr>
          <w:rFonts w:cs="Arial"/>
          <w:b/>
          <w:lang w:val="en-GB"/>
        </w:rPr>
      </w:pPr>
    </w:p>
    <w:p w:rsidR="00EB664D" w:rsidRPr="00616606" w:rsidRDefault="00EB664D" w:rsidP="005B4BB1">
      <w:pPr>
        <w:pStyle w:val="ListParagraph"/>
        <w:numPr>
          <w:ilvl w:val="0"/>
          <w:numId w:val="88"/>
        </w:numPr>
        <w:rPr>
          <w:rFonts w:cs="Arial"/>
          <w:b/>
          <w:lang w:val="en-GB"/>
        </w:rPr>
      </w:pPr>
      <w:r w:rsidRPr="00616606">
        <w:rPr>
          <w:rFonts w:cs="Arial"/>
          <w:b/>
          <w:lang w:val="en-GB"/>
        </w:rPr>
        <w:t>Social factors</w:t>
      </w:r>
    </w:p>
    <w:p w:rsidR="00EB664D" w:rsidRPr="00616606" w:rsidRDefault="00EB664D" w:rsidP="005B4BB1">
      <w:pPr>
        <w:pStyle w:val="ListParagraph"/>
        <w:numPr>
          <w:ilvl w:val="0"/>
          <w:numId w:val="91"/>
        </w:numPr>
        <w:rPr>
          <w:rFonts w:cs="Arial"/>
          <w:lang w:val="en-GB"/>
        </w:rPr>
      </w:pPr>
      <w:r w:rsidRPr="00616606">
        <w:rPr>
          <w:rFonts w:cs="Arial"/>
          <w:lang w:val="en-GB"/>
        </w:rPr>
        <w:t>Degree of economic inequalities between men and women.</w:t>
      </w:r>
    </w:p>
    <w:p w:rsidR="00EB664D" w:rsidRPr="00616606" w:rsidRDefault="00EB664D" w:rsidP="005B4BB1">
      <w:pPr>
        <w:pStyle w:val="ListParagraph"/>
        <w:numPr>
          <w:ilvl w:val="0"/>
          <w:numId w:val="91"/>
        </w:numPr>
        <w:rPr>
          <w:rFonts w:cs="Arial"/>
          <w:lang w:val="en-GB"/>
        </w:rPr>
      </w:pPr>
      <w:r w:rsidRPr="00616606">
        <w:rPr>
          <w:rFonts w:cs="Arial"/>
          <w:lang w:val="en-GB"/>
        </w:rPr>
        <w:t>Levels of female mobility and autonomy.</w:t>
      </w:r>
    </w:p>
    <w:p w:rsidR="00EB664D" w:rsidRPr="00616606" w:rsidRDefault="00EB664D" w:rsidP="005B4BB1">
      <w:pPr>
        <w:pStyle w:val="ListParagraph"/>
        <w:numPr>
          <w:ilvl w:val="0"/>
          <w:numId w:val="91"/>
        </w:numPr>
        <w:rPr>
          <w:rFonts w:cs="Arial"/>
          <w:lang w:val="en-GB"/>
        </w:rPr>
      </w:pPr>
      <w:r w:rsidRPr="00616606">
        <w:rPr>
          <w:rFonts w:cs="Arial"/>
          <w:lang w:val="en-GB"/>
        </w:rPr>
        <w:t>Attitudes towards gender roles.</w:t>
      </w:r>
    </w:p>
    <w:p w:rsidR="00EB664D" w:rsidRPr="00616606" w:rsidRDefault="00EB664D" w:rsidP="005B4BB1">
      <w:pPr>
        <w:pStyle w:val="ListParagraph"/>
        <w:numPr>
          <w:ilvl w:val="0"/>
          <w:numId w:val="91"/>
        </w:numPr>
        <w:rPr>
          <w:rFonts w:cs="Arial"/>
          <w:lang w:val="en-GB"/>
        </w:rPr>
      </w:pPr>
      <w:r w:rsidRPr="00616606">
        <w:rPr>
          <w:rFonts w:cs="Arial"/>
          <w:lang w:val="en-GB"/>
        </w:rPr>
        <w:t>Extent to which family neighbours and friends intervene in domestic violence incidences.</w:t>
      </w:r>
    </w:p>
    <w:p w:rsidR="00EB664D" w:rsidRPr="00616606" w:rsidRDefault="00EB664D" w:rsidP="005B4BB1">
      <w:pPr>
        <w:pStyle w:val="ListParagraph"/>
        <w:numPr>
          <w:ilvl w:val="0"/>
          <w:numId w:val="91"/>
        </w:numPr>
        <w:rPr>
          <w:rFonts w:cs="Arial"/>
          <w:lang w:val="en-GB"/>
        </w:rPr>
      </w:pPr>
      <w:r w:rsidRPr="00616606">
        <w:rPr>
          <w:rFonts w:cs="Arial"/>
          <w:lang w:val="en-GB"/>
        </w:rPr>
        <w:t>Levels of male-male aggression and crime.</w:t>
      </w:r>
    </w:p>
    <w:p w:rsidR="00EB664D" w:rsidRPr="00616606" w:rsidRDefault="00EB664D" w:rsidP="005B4BB1">
      <w:pPr>
        <w:pStyle w:val="ListParagraph"/>
        <w:numPr>
          <w:ilvl w:val="0"/>
          <w:numId w:val="91"/>
        </w:numPr>
        <w:rPr>
          <w:rFonts w:cs="Arial"/>
          <w:lang w:val="en-GB"/>
        </w:rPr>
      </w:pPr>
      <w:r w:rsidRPr="00616606">
        <w:rPr>
          <w:rFonts w:cs="Arial"/>
          <w:lang w:val="en-GB"/>
        </w:rPr>
        <w:t>Some measures of social capital.</w:t>
      </w:r>
    </w:p>
    <w:p w:rsidR="00EB664D" w:rsidRPr="00616606" w:rsidRDefault="00EB664D" w:rsidP="00EB664D">
      <w:pPr>
        <w:pStyle w:val="ListParagraph"/>
        <w:ind w:left="0"/>
        <w:rPr>
          <w:rFonts w:cs="Arial"/>
          <w:b/>
          <w:lang w:val="en-GB"/>
        </w:rPr>
      </w:pPr>
    </w:p>
    <w:p w:rsidR="00EB664D" w:rsidRPr="00616606" w:rsidRDefault="00EB664D" w:rsidP="00EB664D">
      <w:pPr>
        <w:pStyle w:val="ListParagraph"/>
        <w:ind w:left="0"/>
        <w:rPr>
          <w:rFonts w:cs="Arial"/>
          <w:b/>
          <w:lang w:val="en-GB"/>
        </w:rPr>
      </w:pPr>
      <w:r>
        <w:rPr>
          <w:rFonts w:cs="Arial"/>
          <w:b/>
          <w:lang w:val="en-GB"/>
        </w:rPr>
        <w:br w:type="page"/>
      </w:r>
      <w:r w:rsidRPr="00616606">
        <w:rPr>
          <w:rFonts w:cs="Arial"/>
          <w:b/>
          <w:lang w:val="en-GB"/>
        </w:rPr>
        <w:lastRenderedPageBreak/>
        <w:t>FACTORS THAT PROTECT WOMEN OR PUT THEM AT RISK OF GBV</w:t>
      </w:r>
    </w:p>
    <w:p w:rsidR="00EB664D" w:rsidRPr="00616606" w:rsidRDefault="00EB664D" w:rsidP="00EB664D">
      <w:pPr>
        <w:rPr>
          <w:rFonts w:cs="Arial"/>
          <w:sz w:val="24"/>
          <w:szCs w:val="24"/>
        </w:rPr>
      </w:pPr>
      <w:r w:rsidRPr="00616606">
        <w:rPr>
          <w:rFonts w:cs="Arial"/>
          <w:sz w:val="24"/>
          <w:szCs w:val="24"/>
        </w:rPr>
        <w:t>There are personal, family (partner) and social factors that might protect a woman from violence or might put her at greater risk.</w:t>
      </w:r>
    </w:p>
    <w:p w:rsidR="00EB664D" w:rsidRPr="00616606" w:rsidRDefault="00EB664D" w:rsidP="00EB664D">
      <w:pPr>
        <w:pStyle w:val="ListParagraph"/>
        <w:rPr>
          <w:rFonts w:cs="Arial"/>
          <w:b/>
          <w:lang w:val="en-GB"/>
        </w:rPr>
      </w:pPr>
      <w:r w:rsidRPr="00616606">
        <w:rPr>
          <w:rFonts w:cs="Arial"/>
          <w:b/>
          <w:lang w:val="en-GB"/>
        </w:rPr>
        <w:t xml:space="preserve">Individual factors </w:t>
      </w:r>
    </w:p>
    <w:p w:rsidR="00EB664D" w:rsidRPr="00616606" w:rsidRDefault="00EB664D" w:rsidP="005B4BB1">
      <w:pPr>
        <w:pStyle w:val="ListParagraph"/>
        <w:numPr>
          <w:ilvl w:val="0"/>
          <w:numId w:val="89"/>
        </w:numPr>
        <w:rPr>
          <w:rFonts w:cs="Arial"/>
          <w:lang w:val="en-GB"/>
        </w:rPr>
      </w:pPr>
      <w:r w:rsidRPr="00616606">
        <w:rPr>
          <w:rFonts w:cs="Arial"/>
          <w:lang w:val="en-GB"/>
        </w:rPr>
        <w:t>Level of education – WHO found that higher education was associated with less violence.</w:t>
      </w:r>
    </w:p>
    <w:p w:rsidR="00EB664D" w:rsidRPr="00616606" w:rsidRDefault="00EB664D" w:rsidP="005B4BB1">
      <w:pPr>
        <w:pStyle w:val="ListParagraph"/>
        <w:numPr>
          <w:ilvl w:val="0"/>
          <w:numId w:val="89"/>
        </w:numPr>
        <w:rPr>
          <w:rFonts w:cs="Arial"/>
          <w:lang w:val="en-GB"/>
        </w:rPr>
      </w:pPr>
      <w:r w:rsidRPr="00616606">
        <w:rPr>
          <w:rFonts w:cs="Arial"/>
          <w:lang w:val="en-GB"/>
        </w:rPr>
        <w:t>Financial autonomy – women with no financial autonomy are more at risk of violence than those that a good financial stand.</w:t>
      </w:r>
    </w:p>
    <w:p w:rsidR="00EB664D" w:rsidRPr="00616606" w:rsidRDefault="00EB664D" w:rsidP="005B4BB1">
      <w:pPr>
        <w:pStyle w:val="ListParagraph"/>
        <w:numPr>
          <w:ilvl w:val="0"/>
          <w:numId w:val="89"/>
        </w:numPr>
        <w:rPr>
          <w:rFonts w:cs="Arial"/>
          <w:lang w:val="en-GB"/>
        </w:rPr>
      </w:pPr>
      <w:r w:rsidRPr="00616606">
        <w:rPr>
          <w:rFonts w:cs="Arial"/>
          <w:lang w:val="en-GB"/>
        </w:rPr>
        <w:t>Age – young women, especially those aged 15-19 years, are at higher risk of physical or sexual violence or both by a partner.  Younger men tend to be more violent than older men, and violence tend to start early in m any relationships.</w:t>
      </w:r>
    </w:p>
    <w:p w:rsidR="00EB664D" w:rsidRPr="00616606" w:rsidRDefault="00EB664D" w:rsidP="005B4BB1">
      <w:pPr>
        <w:pStyle w:val="ListParagraph"/>
        <w:numPr>
          <w:ilvl w:val="0"/>
          <w:numId w:val="89"/>
        </w:numPr>
        <w:rPr>
          <w:rFonts w:cs="Arial"/>
          <w:lang w:val="en-GB"/>
        </w:rPr>
      </w:pPr>
      <w:r w:rsidRPr="00616606">
        <w:rPr>
          <w:rFonts w:cs="Arial"/>
          <w:lang w:val="en-GB"/>
        </w:rPr>
        <w:t>Level of empowerment and social supports – in some settings, older women have greater status than younger women and may therefore be less vulnerable to violence.</w:t>
      </w:r>
    </w:p>
    <w:p w:rsidR="00EB664D" w:rsidRPr="00616606" w:rsidRDefault="00EB664D" w:rsidP="005B4BB1">
      <w:pPr>
        <w:pStyle w:val="ListParagraph"/>
        <w:numPr>
          <w:ilvl w:val="0"/>
          <w:numId w:val="89"/>
        </w:numPr>
        <w:rPr>
          <w:rFonts w:cs="Arial"/>
          <w:lang w:val="en-GB"/>
        </w:rPr>
      </w:pPr>
      <w:r w:rsidRPr="00616606">
        <w:rPr>
          <w:rFonts w:cs="Arial"/>
          <w:lang w:val="en-GB"/>
        </w:rPr>
        <w:t>Previous victimisation</w:t>
      </w:r>
    </w:p>
    <w:p w:rsidR="00EB664D" w:rsidRPr="00616606" w:rsidRDefault="00EB664D" w:rsidP="005B4BB1">
      <w:pPr>
        <w:pStyle w:val="ListParagraph"/>
        <w:numPr>
          <w:ilvl w:val="0"/>
          <w:numId w:val="89"/>
        </w:numPr>
        <w:rPr>
          <w:rFonts w:cs="Arial"/>
          <w:lang w:val="en-GB"/>
        </w:rPr>
      </w:pPr>
      <w:r w:rsidRPr="00616606">
        <w:rPr>
          <w:rFonts w:cs="Arial"/>
          <w:lang w:val="en-GB"/>
        </w:rPr>
        <w:t>History of violence in one’s family as one was growing up.</w:t>
      </w:r>
    </w:p>
    <w:p w:rsidR="00EB664D" w:rsidRPr="00616606" w:rsidRDefault="00EB664D" w:rsidP="00EB664D">
      <w:pPr>
        <w:pStyle w:val="ListParagraph"/>
        <w:rPr>
          <w:rFonts w:cs="Arial"/>
          <w:lang w:val="en-GB"/>
        </w:rPr>
      </w:pPr>
    </w:p>
    <w:p w:rsidR="00EB664D" w:rsidRPr="00616606" w:rsidRDefault="00EB664D" w:rsidP="00EB664D">
      <w:pPr>
        <w:pStyle w:val="ListParagraph"/>
        <w:rPr>
          <w:rFonts w:cs="Arial"/>
          <w:b/>
          <w:lang w:val="en-GB"/>
        </w:rPr>
      </w:pPr>
      <w:r w:rsidRPr="00616606">
        <w:rPr>
          <w:rFonts w:cs="Arial"/>
          <w:b/>
          <w:lang w:val="en-GB"/>
        </w:rPr>
        <w:t>Partner factors</w:t>
      </w:r>
    </w:p>
    <w:p w:rsidR="00EB664D" w:rsidRPr="00616606" w:rsidRDefault="00EB664D" w:rsidP="005B4BB1">
      <w:pPr>
        <w:pStyle w:val="ListParagraph"/>
        <w:numPr>
          <w:ilvl w:val="0"/>
          <w:numId w:val="90"/>
        </w:numPr>
        <w:rPr>
          <w:rFonts w:cs="Arial"/>
          <w:lang w:val="en-GB"/>
        </w:rPr>
      </w:pPr>
      <w:r w:rsidRPr="00616606">
        <w:rPr>
          <w:rFonts w:cs="Arial"/>
          <w:lang w:val="en-GB"/>
        </w:rPr>
        <w:t>Level of communication with one’s partner.</w:t>
      </w:r>
    </w:p>
    <w:p w:rsidR="00EB664D" w:rsidRPr="00616606" w:rsidRDefault="00EB664D" w:rsidP="005B4BB1">
      <w:pPr>
        <w:pStyle w:val="ListParagraph"/>
        <w:numPr>
          <w:ilvl w:val="0"/>
          <w:numId w:val="90"/>
        </w:numPr>
        <w:rPr>
          <w:rFonts w:cs="Arial"/>
          <w:lang w:val="en-GB"/>
        </w:rPr>
      </w:pPr>
      <w:r w:rsidRPr="00616606">
        <w:rPr>
          <w:rFonts w:cs="Arial"/>
          <w:lang w:val="en-GB"/>
        </w:rPr>
        <w:t>Use of alcohol or drugs by partner.</w:t>
      </w:r>
    </w:p>
    <w:p w:rsidR="00EB664D" w:rsidRPr="00616606" w:rsidRDefault="00EB664D" w:rsidP="005B4BB1">
      <w:pPr>
        <w:pStyle w:val="ListParagraph"/>
        <w:numPr>
          <w:ilvl w:val="0"/>
          <w:numId w:val="90"/>
        </w:numPr>
        <w:rPr>
          <w:rFonts w:cs="Arial"/>
          <w:lang w:val="en-GB"/>
        </w:rPr>
      </w:pPr>
      <w:r w:rsidRPr="00616606">
        <w:rPr>
          <w:rFonts w:cs="Arial"/>
          <w:lang w:val="en-GB"/>
        </w:rPr>
        <w:t>Whether one witnessed violence between one’s parents as a child.</w:t>
      </w:r>
    </w:p>
    <w:p w:rsidR="00EB664D" w:rsidRPr="00616606" w:rsidRDefault="00EB664D" w:rsidP="005B4BB1">
      <w:pPr>
        <w:pStyle w:val="ListParagraph"/>
        <w:numPr>
          <w:ilvl w:val="0"/>
          <w:numId w:val="90"/>
        </w:numPr>
        <w:rPr>
          <w:rFonts w:cs="Arial"/>
          <w:lang w:val="en-GB"/>
        </w:rPr>
      </w:pPr>
      <w:r w:rsidRPr="00616606">
        <w:rPr>
          <w:rFonts w:cs="Arial"/>
          <w:lang w:val="en-GB"/>
        </w:rPr>
        <w:t>Whether one is physically aggressive towards people of same sex.</w:t>
      </w:r>
    </w:p>
    <w:p w:rsidR="00EB664D" w:rsidRPr="00616606" w:rsidRDefault="00EB664D" w:rsidP="005B4BB1">
      <w:pPr>
        <w:pStyle w:val="ListParagraph"/>
        <w:numPr>
          <w:ilvl w:val="0"/>
          <w:numId w:val="90"/>
        </w:numPr>
        <w:rPr>
          <w:rFonts w:cs="Arial"/>
          <w:lang w:val="en-GB"/>
        </w:rPr>
      </w:pPr>
      <w:r w:rsidRPr="00616606">
        <w:rPr>
          <w:rFonts w:cs="Arial"/>
          <w:lang w:val="en-GB"/>
        </w:rPr>
        <w:t>When husband or wife dominates in power and makes all the decisions.</w:t>
      </w:r>
    </w:p>
    <w:p w:rsidR="00EB664D" w:rsidRPr="00616606" w:rsidRDefault="00EB664D" w:rsidP="00EB664D">
      <w:pPr>
        <w:pStyle w:val="ListParagraph"/>
        <w:rPr>
          <w:rFonts w:cs="Arial"/>
          <w:lang w:val="en-GB"/>
        </w:rPr>
      </w:pPr>
    </w:p>
    <w:p w:rsidR="00EB664D" w:rsidRPr="00616606" w:rsidRDefault="00EB664D" w:rsidP="00EB664D">
      <w:pPr>
        <w:pStyle w:val="ListParagraph"/>
        <w:rPr>
          <w:rFonts w:cs="Arial"/>
          <w:b/>
          <w:lang w:val="en-GB"/>
        </w:rPr>
      </w:pPr>
      <w:r w:rsidRPr="00616606">
        <w:rPr>
          <w:rFonts w:cs="Arial"/>
          <w:b/>
          <w:lang w:val="en-GB"/>
        </w:rPr>
        <w:t>Social factors</w:t>
      </w:r>
    </w:p>
    <w:p w:rsidR="00EB664D" w:rsidRPr="00616606" w:rsidRDefault="00EB664D" w:rsidP="005B4BB1">
      <w:pPr>
        <w:pStyle w:val="ListParagraph"/>
        <w:numPr>
          <w:ilvl w:val="0"/>
          <w:numId w:val="91"/>
        </w:numPr>
        <w:rPr>
          <w:rFonts w:cs="Arial"/>
          <w:lang w:val="en-GB"/>
        </w:rPr>
      </w:pPr>
      <w:r w:rsidRPr="00616606">
        <w:rPr>
          <w:rFonts w:cs="Arial"/>
          <w:lang w:val="en-GB"/>
        </w:rPr>
        <w:t>Degree of economic inequalities between men and women.</w:t>
      </w:r>
    </w:p>
    <w:p w:rsidR="00EB664D" w:rsidRPr="00616606" w:rsidRDefault="00EB664D" w:rsidP="005B4BB1">
      <w:pPr>
        <w:pStyle w:val="ListParagraph"/>
        <w:numPr>
          <w:ilvl w:val="0"/>
          <w:numId w:val="91"/>
        </w:numPr>
        <w:rPr>
          <w:rFonts w:cs="Arial"/>
          <w:lang w:val="en-GB"/>
        </w:rPr>
      </w:pPr>
      <w:r w:rsidRPr="00616606">
        <w:rPr>
          <w:rFonts w:cs="Arial"/>
          <w:lang w:val="en-GB"/>
        </w:rPr>
        <w:t>Levels of female mobility and autonomy.</w:t>
      </w:r>
    </w:p>
    <w:p w:rsidR="00EB664D" w:rsidRPr="00616606" w:rsidRDefault="00EB664D" w:rsidP="005B4BB1">
      <w:pPr>
        <w:pStyle w:val="ListParagraph"/>
        <w:numPr>
          <w:ilvl w:val="0"/>
          <w:numId w:val="91"/>
        </w:numPr>
        <w:rPr>
          <w:rFonts w:cs="Arial"/>
          <w:lang w:val="en-GB"/>
        </w:rPr>
      </w:pPr>
      <w:r w:rsidRPr="00616606">
        <w:rPr>
          <w:rFonts w:cs="Arial"/>
          <w:lang w:val="en-GB"/>
        </w:rPr>
        <w:t>Attitudes towards gender roles.</w:t>
      </w:r>
    </w:p>
    <w:p w:rsidR="00EB664D" w:rsidRPr="00616606" w:rsidRDefault="00EB664D" w:rsidP="005B4BB1">
      <w:pPr>
        <w:pStyle w:val="ListParagraph"/>
        <w:numPr>
          <w:ilvl w:val="0"/>
          <w:numId w:val="91"/>
        </w:numPr>
        <w:rPr>
          <w:rFonts w:cs="Arial"/>
          <w:lang w:val="en-GB"/>
        </w:rPr>
      </w:pPr>
      <w:r w:rsidRPr="00616606">
        <w:rPr>
          <w:rFonts w:cs="Arial"/>
          <w:lang w:val="en-GB"/>
        </w:rPr>
        <w:t>Extent to which family neighbours and friends intervene in domestic violence incidences.</w:t>
      </w:r>
    </w:p>
    <w:p w:rsidR="00EB664D" w:rsidRPr="00616606" w:rsidRDefault="00EB664D" w:rsidP="005B4BB1">
      <w:pPr>
        <w:pStyle w:val="ListParagraph"/>
        <w:numPr>
          <w:ilvl w:val="0"/>
          <w:numId w:val="91"/>
        </w:numPr>
        <w:rPr>
          <w:rFonts w:cs="Arial"/>
          <w:lang w:val="en-GB"/>
        </w:rPr>
      </w:pPr>
      <w:r w:rsidRPr="00616606">
        <w:rPr>
          <w:rFonts w:cs="Arial"/>
          <w:lang w:val="en-GB"/>
        </w:rPr>
        <w:t>Levels of male-male aggression and crime.</w:t>
      </w:r>
    </w:p>
    <w:p w:rsidR="00EB664D" w:rsidRPr="00616606" w:rsidRDefault="00EB664D" w:rsidP="005B4BB1">
      <w:pPr>
        <w:pStyle w:val="ListParagraph"/>
        <w:numPr>
          <w:ilvl w:val="0"/>
          <w:numId w:val="91"/>
        </w:numPr>
        <w:rPr>
          <w:rFonts w:cs="Arial"/>
          <w:lang w:val="en-GB"/>
        </w:rPr>
      </w:pPr>
      <w:r w:rsidRPr="00616606">
        <w:rPr>
          <w:rFonts w:cs="Arial"/>
          <w:lang w:val="en-GB"/>
        </w:rPr>
        <w:t>Some measures of social capital.</w:t>
      </w:r>
    </w:p>
    <w:p w:rsidR="00EB664D" w:rsidRPr="00616606" w:rsidRDefault="00EB664D" w:rsidP="00EB664D">
      <w:pPr>
        <w:autoSpaceDE w:val="0"/>
        <w:autoSpaceDN w:val="0"/>
        <w:adjustRightInd w:val="0"/>
        <w:spacing w:after="0" w:line="240" w:lineRule="auto"/>
        <w:jc w:val="both"/>
        <w:rPr>
          <w:rFonts w:cs="Arial"/>
          <w:b/>
          <w:bCs/>
          <w:sz w:val="24"/>
          <w:szCs w:val="24"/>
        </w:rPr>
      </w:pPr>
    </w:p>
    <w:p w:rsidR="00EB664D" w:rsidRPr="00616606" w:rsidRDefault="00EB664D" w:rsidP="00EB664D">
      <w:pPr>
        <w:autoSpaceDE w:val="0"/>
        <w:autoSpaceDN w:val="0"/>
        <w:adjustRightInd w:val="0"/>
        <w:spacing w:after="0" w:line="240" w:lineRule="auto"/>
        <w:jc w:val="both"/>
        <w:rPr>
          <w:rFonts w:cs="Arial"/>
          <w:b/>
          <w:bCs/>
          <w:sz w:val="24"/>
          <w:szCs w:val="24"/>
        </w:rPr>
      </w:pPr>
      <w:r w:rsidRPr="00616606">
        <w:rPr>
          <w:rFonts w:cs="Arial"/>
          <w:b/>
          <w:bCs/>
          <w:sz w:val="24"/>
          <w:szCs w:val="24"/>
        </w:rPr>
        <w:t>EFFECTS OF GENDER BASED VIOLENCE</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GBV leads to short and long-term effects not only to the victim (abused) but to other relatives, friends and children. Victims of GBV go through a lot of problems including the following:</w:t>
      </w:r>
    </w:p>
    <w:p w:rsidR="00EB664D" w:rsidRPr="00616606" w:rsidRDefault="00EB664D" w:rsidP="00EB664D">
      <w:pPr>
        <w:autoSpaceDE w:val="0"/>
        <w:autoSpaceDN w:val="0"/>
        <w:adjustRightInd w:val="0"/>
        <w:spacing w:after="0" w:line="240" w:lineRule="auto"/>
        <w:jc w:val="both"/>
        <w:rPr>
          <w:rFonts w:cs="Arial"/>
          <w:b/>
          <w:bCs/>
          <w:sz w:val="24"/>
          <w:szCs w:val="24"/>
        </w:rPr>
      </w:pPr>
    </w:p>
    <w:p w:rsidR="00EB664D" w:rsidRPr="00616606" w:rsidRDefault="00EB664D" w:rsidP="00EB664D">
      <w:pPr>
        <w:autoSpaceDE w:val="0"/>
        <w:autoSpaceDN w:val="0"/>
        <w:adjustRightInd w:val="0"/>
        <w:spacing w:after="0" w:line="240" w:lineRule="auto"/>
        <w:jc w:val="both"/>
        <w:rPr>
          <w:rFonts w:cs="Arial"/>
          <w:b/>
          <w:bCs/>
          <w:sz w:val="24"/>
          <w:szCs w:val="24"/>
        </w:rPr>
      </w:pPr>
      <w:r w:rsidRPr="00616606">
        <w:rPr>
          <w:rFonts w:cs="Arial"/>
          <w:b/>
          <w:bCs/>
          <w:sz w:val="24"/>
          <w:szCs w:val="24"/>
        </w:rPr>
        <w:t>Health</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Injury (from lacerations to fractures and internal organ injuries)</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Depression, the victim may become socially isolated due to constant fear and tension</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Unwanted pregnancies</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Risk to sexually transmitted infections including HIV</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lastRenderedPageBreak/>
        <w:t>• Miscarriage</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Chronic pelvic pain</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Headaches</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Permanent disabilities</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Irritable bowel syndrome</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Eating problems</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Inability to reproduce due to damages caused in the private areas</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Self-injurious behaviors (e.g. smoking, unprotected sex)</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Death</w:t>
      </w:r>
    </w:p>
    <w:p w:rsidR="00EB664D" w:rsidRPr="00616606" w:rsidRDefault="00EB664D" w:rsidP="00EB664D">
      <w:pPr>
        <w:autoSpaceDE w:val="0"/>
        <w:autoSpaceDN w:val="0"/>
        <w:adjustRightInd w:val="0"/>
        <w:spacing w:after="0" w:line="240" w:lineRule="auto"/>
        <w:jc w:val="both"/>
        <w:rPr>
          <w:rFonts w:cs="Arial"/>
          <w:sz w:val="24"/>
          <w:szCs w:val="24"/>
        </w:rPr>
      </w:pPr>
    </w:p>
    <w:p w:rsidR="00EB664D" w:rsidRPr="00616606" w:rsidRDefault="00EB664D" w:rsidP="00EB664D">
      <w:pPr>
        <w:autoSpaceDE w:val="0"/>
        <w:autoSpaceDN w:val="0"/>
        <w:adjustRightInd w:val="0"/>
        <w:spacing w:after="0" w:line="240" w:lineRule="auto"/>
        <w:jc w:val="both"/>
        <w:rPr>
          <w:rFonts w:cs="Arial"/>
          <w:b/>
          <w:sz w:val="24"/>
          <w:szCs w:val="24"/>
        </w:rPr>
      </w:pPr>
      <w:r w:rsidRPr="00616606">
        <w:rPr>
          <w:rFonts w:cs="Arial"/>
          <w:b/>
          <w:sz w:val="24"/>
          <w:szCs w:val="24"/>
        </w:rPr>
        <w:t>Psychological</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Stigmatization; some people view rape victims with a negative attitude and the stigmatization may lead to suicide</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Mental illness including traumatic stress disorders and generalized anxiety</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Self blame and withdrawal from social life activities</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Impaired memory</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Sexual dysfunction</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Loss of self-esteem</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Depression</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Fear</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Obsessive-compulsive disorder</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Post-traumatic stress disorder</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High propensity towards promiscuous behavior</w:t>
      </w:r>
    </w:p>
    <w:p w:rsidR="00EB664D" w:rsidRPr="00616606" w:rsidRDefault="00EB664D" w:rsidP="00EB664D">
      <w:pPr>
        <w:autoSpaceDE w:val="0"/>
        <w:autoSpaceDN w:val="0"/>
        <w:adjustRightInd w:val="0"/>
        <w:spacing w:after="0" w:line="240" w:lineRule="auto"/>
        <w:jc w:val="both"/>
        <w:rPr>
          <w:rFonts w:cs="Arial"/>
          <w:b/>
          <w:bCs/>
          <w:sz w:val="24"/>
          <w:szCs w:val="24"/>
        </w:rPr>
      </w:pPr>
    </w:p>
    <w:p w:rsidR="00EB664D" w:rsidRPr="00616606" w:rsidRDefault="00EB664D" w:rsidP="00EB664D">
      <w:pPr>
        <w:autoSpaceDE w:val="0"/>
        <w:autoSpaceDN w:val="0"/>
        <w:adjustRightInd w:val="0"/>
        <w:spacing w:after="0" w:line="240" w:lineRule="auto"/>
        <w:jc w:val="both"/>
        <w:rPr>
          <w:rFonts w:cs="Arial"/>
          <w:b/>
          <w:bCs/>
          <w:sz w:val="24"/>
          <w:szCs w:val="24"/>
        </w:rPr>
      </w:pPr>
      <w:r w:rsidRPr="00616606">
        <w:rPr>
          <w:rFonts w:cs="Arial"/>
          <w:b/>
          <w:bCs/>
          <w:sz w:val="24"/>
          <w:szCs w:val="24"/>
        </w:rPr>
        <w:t>Social</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Difficulty in obtaining, maintaining and adjusting, to employment due to the tense and violent atmosphere</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Low productivity caused by confusion</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Breakdown of family units which leads to relocation of victim and children</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Physical damage leading sometimes to disability</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Children do not develop to their full potential in an abusive environment</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Perpetuation of violence by a child who grew up in a violent environment</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Delinquency and crime including drug and alcohol abuse</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 Breakdown of family structures/eroding family cohesion</w:t>
      </w:r>
    </w:p>
    <w:p w:rsidR="00EB664D" w:rsidRPr="00616606" w:rsidRDefault="00EB664D" w:rsidP="00EB664D">
      <w:pPr>
        <w:autoSpaceDE w:val="0"/>
        <w:autoSpaceDN w:val="0"/>
        <w:adjustRightInd w:val="0"/>
        <w:spacing w:after="0" w:line="240" w:lineRule="auto"/>
        <w:jc w:val="both"/>
        <w:rPr>
          <w:rFonts w:cs="Arial"/>
          <w:sz w:val="24"/>
          <w:szCs w:val="24"/>
        </w:rPr>
      </w:pPr>
    </w:p>
    <w:p w:rsidR="00EB664D" w:rsidRPr="00616606" w:rsidRDefault="00EB664D" w:rsidP="00EB664D">
      <w:pPr>
        <w:rPr>
          <w:rFonts w:cs="Arial"/>
          <w:b/>
          <w:sz w:val="24"/>
          <w:szCs w:val="24"/>
        </w:rPr>
      </w:pPr>
      <w:r w:rsidRPr="00616606">
        <w:rPr>
          <w:rFonts w:cs="Arial"/>
          <w:b/>
          <w:sz w:val="24"/>
          <w:szCs w:val="24"/>
        </w:rPr>
        <w:t>Effects of GBV to the community</w:t>
      </w:r>
    </w:p>
    <w:p w:rsidR="00EB664D" w:rsidRPr="00616606" w:rsidRDefault="00EB664D" w:rsidP="005B4BB1">
      <w:pPr>
        <w:pStyle w:val="ListParagraph"/>
        <w:numPr>
          <w:ilvl w:val="0"/>
          <w:numId w:val="92"/>
        </w:numPr>
        <w:rPr>
          <w:rFonts w:cs="Arial"/>
          <w:lang w:val="en-GB"/>
        </w:rPr>
      </w:pPr>
      <w:r w:rsidRPr="00616606">
        <w:rPr>
          <w:rFonts w:cs="Arial"/>
          <w:lang w:val="en-GB"/>
        </w:rPr>
        <w:t>High crime rate</w:t>
      </w:r>
    </w:p>
    <w:p w:rsidR="00EB664D" w:rsidRPr="00616606" w:rsidRDefault="00EB664D" w:rsidP="005B4BB1">
      <w:pPr>
        <w:pStyle w:val="ListParagraph"/>
        <w:numPr>
          <w:ilvl w:val="0"/>
          <w:numId w:val="92"/>
        </w:numPr>
        <w:rPr>
          <w:rFonts w:cs="Arial"/>
          <w:lang w:val="en-GB"/>
        </w:rPr>
      </w:pPr>
      <w:r w:rsidRPr="00616606">
        <w:rPr>
          <w:rFonts w:cs="Arial"/>
          <w:lang w:val="en-GB"/>
        </w:rPr>
        <w:t xml:space="preserve">No developments in the community </w:t>
      </w:r>
    </w:p>
    <w:p w:rsidR="00EB664D" w:rsidRPr="00616606" w:rsidRDefault="00EB664D" w:rsidP="005B4BB1">
      <w:pPr>
        <w:pStyle w:val="ListParagraph"/>
        <w:numPr>
          <w:ilvl w:val="0"/>
          <w:numId w:val="92"/>
        </w:numPr>
        <w:rPr>
          <w:rFonts w:cs="Arial"/>
          <w:lang w:val="en-GB"/>
        </w:rPr>
      </w:pPr>
      <w:r w:rsidRPr="00616606">
        <w:rPr>
          <w:rFonts w:cs="Arial"/>
          <w:lang w:val="en-GB"/>
        </w:rPr>
        <w:t>No good relationships</w:t>
      </w:r>
    </w:p>
    <w:p w:rsidR="00EB664D" w:rsidRPr="00616606" w:rsidRDefault="00EB664D" w:rsidP="005B4BB1">
      <w:pPr>
        <w:pStyle w:val="ListParagraph"/>
        <w:numPr>
          <w:ilvl w:val="0"/>
          <w:numId w:val="92"/>
        </w:numPr>
        <w:rPr>
          <w:rFonts w:cs="Arial"/>
          <w:lang w:val="en-GB"/>
        </w:rPr>
      </w:pPr>
      <w:r w:rsidRPr="00616606">
        <w:rPr>
          <w:rFonts w:cs="Arial"/>
          <w:lang w:val="en-GB"/>
        </w:rPr>
        <w:t>Lack of community cohesiveness</w:t>
      </w:r>
    </w:p>
    <w:p w:rsidR="001664E6" w:rsidRDefault="001664E6" w:rsidP="00EB664D">
      <w:pPr>
        <w:autoSpaceDE w:val="0"/>
        <w:autoSpaceDN w:val="0"/>
        <w:adjustRightInd w:val="0"/>
        <w:spacing w:after="0" w:line="240" w:lineRule="auto"/>
        <w:jc w:val="both"/>
        <w:rPr>
          <w:rFonts w:cs="Arial"/>
          <w:b/>
          <w:bCs/>
          <w:sz w:val="24"/>
          <w:szCs w:val="24"/>
        </w:rPr>
      </w:pPr>
    </w:p>
    <w:p w:rsidR="001664E6" w:rsidRDefault="001664E6" w:rsidP="00EB664D">
      <w:pPr>
        <w:autoSpaceDE w:val="0"/>
        <w:autoSpaceDN w:val="0"/>
        <w:adjustRightInd w:val="0"/>
        <w:spacing w:after="0" w:line="240" w:lineRule="auto"/>
        <w:jc w:val="both"/>
        <w:rPr>
          <w:rFonts w:cs="Arial"/>
          <w:b/>
          <w:bCs/>
          <w:sz w:val="24"/>
          <w:szCs w:val="24"/>
        </w:rPr>
      </w:pPr>
    </w:p>
    <w:p w:rsidR="00EB664D" w:rsidRPr="00616606" w:rsidRDefault="00EB664D" w:rsidP="00EB664D">
      <w:pPr>
        <w:autoSpaceDE w:val="0"/>
        <w:autoSpaceDN w:val="0"/>
        <w:adjustRightInd w:val="0"/>
        <w:spacing w:after="0" w:line="240" w:lineRule="auto"/>
        <w:jc w:val="both"/>
        <w:rPr>
          <w:rFonts w:cs="Arial"/>
          <w:b/>
          <w:bCs/>
          <w:sz w:val="24"/>
          <w:szCs w:val="24"/>
        </w:rPr>
      </w:pPr>
      <w:r w:rsidRPr="00616606">
        <w:rPr>
          <w:rFonts w:cs="Arial"/>
          <w:b/>
          <w:bCs/>
          <w:sz w:val="24"/>
          <w:szCs w:val="24"/>
        </w:rPr>
        <w:lastRenderedPageBreak/>
        <w:t>PREVENTION OF GENDER BASED VIOLENCE</w:t>
      </w:r>
    </w:p>
    <w:p w:rsidR="00EB664D" w:rsidRPr="00616606" w:rsidRDefault="00F66D40" w:rsidP="00EB664D">
      <w:pPr>
        <w:spacing w:line="240" w:lineRule="auto"/>
        <w:rPr>
          <w:rFonts w:cs="Arial"/>
          <w:color w:val="000000"/>
          <w:sz w:val="24"/>
          <w:szCs w:val="24"/>
        </w:rPr>
      </w:pPr>
      <w:r>
        <w:rPr>
          <w:rFonts w:cs="Arial"/>
          <w:noProof/>
          <w:sz w:val="24"/>
          <w:szCs w:val="24"/>
        </w:rPr>
        <w:drawing>
          <wp:inline distT="0" distB="0" distL="0" distR="0">
            <wp:extent cx="568325" cy="408305"/>
            <wp:effectExtent l="0" t="0" r="0" b="0"/>
            <wp:docPr id="21" name="Picture 4" descr="j04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2579"/>
                    <pic:cNvPicPr>
                      <a:picLocks noChangeAspect="1" noChangeArrowheads="1"/>
                    </pic:cNvPicPr>
                  </pic:nvPicPr>
                  <pic:blipFill>
                    <a:blip r:embed="rId34"/>
                    <a:srcRect/>
                    <a:stretch>
                      <a:fillRect/>
                    </a:stretch>
                  </pic:blipFill>
                  <pic:spPr bwMode="auto">
                    <a:xfrm>
                      <a:off x="0" y="0"/>
                      <a:ext cx="568325" cy="408305"/>
                    </a:xfrm>
                    <a:prstGeom prst="rect">
                      <a:avLst/>
                    </a:prstGeom>
                    <a:noFill/>
                    <a:ln w="9525">
                      <a:noFill/>
                      <a:miter lim="800000"/>
                      <a:headEnd/>
                      <a:tailEnd/>
                    </a:ln>
                  </pic:spPr>
                </pic:pic>
              </a:graphicData>
            </a:graphic>
          </wp:inline>
        </w:drawing>
      </w:r>
    </w:p>
    <w:p w:rsidR="00EB664D" w:rsidRPr="00616606" w:rsidRDefault="00EB664D" w:rsidP="00EB664D">
      <w:pPr>
        <w:rPr>
          <w:rFonts w:cs="Arial"/>
          <w:sz w:val="24"/>
          <w:szCs w:val="24"/>
        </w:rPr>
      </w:pPr>
      <w:r w:rsidRPr="00616606">
        <w:rPr>
          <w:rFonts w:cs="Arial"/>
          <w:b/>
          <w:i/>
          <w:color w:val="000000"/>
          <w:sz w:val="24"/>
          <w:szCs w:val="24"/>
          <w:u w:val="single"/>
        </w:rPr>
        <w:t>Activity</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1</w:t>
      </w:r>
      <w:r w:rsidRPr="00616606">
        <w:rPr>
          <w:rFonts w:cs="Arial"/>
          <w:sz w:val="24"/>
          <w:szCs w:val="24"/>
        </w:rPr>
        <w:tab/>
        <w:t xml:space="preserve">Explain prevention of GBV in </w:t>
      </w:r>
      <w:smartTag w:uri="urn:schemas-microsoft-com:office:smarttags" w:element="country-region">
        <w:smartTag w:uri="urn:schemas-microsoft-com:office:smarttags" w:element="place">
          <w:r w:rsidRPr="00616606">
            <w:rPr>
              <w:rFonts w:cs="Arial"/>
              <w:sz w:val="24"/>
              <w:szCs w:val="24"/>
            </w:rPr>
            <w:t>Malawi</w:t>
          </w:r>
        </w:smartTag>
      </w:smartTag>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2</w:t>
      </w:r>
      <w:r w:rsidRPr="00616606">
        <w:rPr>
          <w:rFonts w:cs="Arial"/>
          <w:sz w:val="24"/>
          <w:szCs w:val="24"/>
        </w:rPr>
        <w:tab/>
        <w:t>Explain the role of the nurse in the prevention of GBV</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3</w:t>
      </w:r>
      <w:r w:rsidRPr="00616606">
        <w:rPr>
          <w:rFonts w:cs="Arial"/>
          <w:sz w:val="24"/>
          <w:szCs w:val="24"/>
        </w:rPr>
        <w:tab/>
        <w:t>Identify policies and laws that address GBV</w:t>
      </w:r>
    </w:p>
    <w:p w:rsidR="00EB664D" w:rsidRPr="00616606" w:rsidRDefault="00EB664D" w:rsidP="00EB664D">
      <w:pPr>
        <w:autoSpaceDE w:val="0"/>
        <w:autoSpaceDN w:val="0"/>
        <w:adjustRightInd w:val="0"/>
        <w:spacing w:after="0" w:line="240" w:lineRule="auto"/>
        <w:jc w:val="both"/>
        <w:rPr>
          <w:rFonts w:cs="Arial"/>
          <w:sz w:val="24"/>
          <w:szCs w:val="24"/>
        </w:rPr>
      </w:pPr>
      <w:r w:rsidRPr="00616606">
        <w:rPr>
          <w:rFonts w:cs="Arial"/>
          <w:sz w:val="24"/>
          <w:szCs w:val="24"/>
        </w:rPr>
        <w:t>4</w:t>
      </w:r>
      <w:r w:rsidRPr="00616606">
        <w:rPr>
          <w:rFonts w:cs="Arial"/>
          <w:sz w:val="24"/>
          <w:szCs w:val="24"/>
        </w:rPr>
        <w:tab/>
        <w:t>Explain coping mechanisms used by people to cope with GBV</w:t>
      </w:r>
    </w:p>
    <w:p w:rsidR="00EB664D" w:rsidRPr="00616606" w:rsidRDefault="00EB664D" w:rsidP="00EB664D">
      <w:pPr>
        <w:rPr>
          <w:rFonts w:cs="Arial"/>
          <w:b/>
          <w:color w:val="000000"/>
          <w:sz w:val="24"/>
          <w:szCs w:val="24"/>
        </w:rPr>
      </w:pPr>
    </w:p>
    <w:p w:rsidR="00EB664D" w:rsidRPr="00616606" w:rsidRDefault="00EB664D" w:rsidP="00EB664D">
      <w:pPr>
        <w:rPr>
          <w:rFonts w:cs="Arial"/>
          <w:b/>
          <w:color w:val="000000"/>
          <w:sz w:val="24"/>
          <w:szCs w:val="24"/>
        </w:rPr>
      </w:pPr>
    </w:p>
    <w:p w:rsidR="00EB664D" w:rsidRPr="00616606" w:rsidRDefault="00EB664D" w:rsidP="00EB664D">
      <w:pPr>
        <w:rPr>
          <w:rFonts w:cs="Arial"/>
          <w:b/>
          <w:color w:val="000000"/>
          <w:sz w:val="24"/>
          <w:szCs w:val="24"/>
        </w:rPr>
      </w:pPr>
    </w:p>
    <w:p w:rsidR="00EB664D" w:rsidRPr="00616606" w:rsidRDefault="00EB664D" w:rsidP="00EB664D">
      <w:pPr>
        <w:rPr>
          <w:rFonts w:cs="Arial"/>
          <w:b/>
          <w:color w:val="000000"/>
          <w:sz w:val="24"/>
          <w:szCs w:val="24"/>
        </w:rPr>
      </w:pPr>
    </w:p>
    <w:p w:rsidR="00EB664D" w:rsidRPr="00616606" w:rsidRDefault="00EB664D" w:rsidP="00EB664D">
      <w:pPr>
        <w:rPr>
          <w:rFonts w:cs="Arial"/>
          <w:b/>
          <w:color w:val="000000"/>
          <w:sz w:val="24"/>
          <w:szCs w:val="24"/>
        </w:rPr>
      </w:pPr>
    </w:p>
    <w:p w:rsidR="00EB664D" w:rsidRPr="00616606" w:rsidRDefault="00EB664D" w:rsidP="00EB664D">
      <w:pPr>
        <w:rPr>
          <w:rFonts w:cs="Arial"/>
          <w:b/>
          <w:color w:val="000000"/>
          <w:sz w:val="24"/>
          <w:szCs w:val="24"/>
        </w:rPr>
      </w:pPr>
      <w:r w:rsidRPr="00616606">
        <w:rPr>
          <w:rFonts w:cs="Arial"/>
          <w:b/>
          <w:color w:val="000000"/>
          <w:sz w:val="24"/>
          <w:szCs w:val="24"/>
        </w:rPr>
        <w:br w:type="page"/>
      </w:r>
      <w:r w:rsidRPr="00616606">
        <w:rPr>
          <w:rFonts w:cs="Arial"/>
          <w:b/>
          <w:color w:val="000000"/>
          <w:sz w:val="24"/>
          <w:szCs w:val="24"/>
        </w:rPr>
        <w:lastRenderedPageBreak/>
        <w:t>REFERENCES</w:t>
      </w:r>
    </w:p>
    <w:p w:rsidR="00EB664D" w:rsidRPr="00616606" w:rsidRDefault="00EB664D" w:rsidP="00EB664D">
      <w:pPr>
        <w:rPr>
          <w:rFonts w:cs="Arial"/>
          <w:color w:val="000000"/>
          <w:sz w:val="24"/>
          <w:szCs w:val="24"/>
        </w:rPr>
      </w:pPr>
      <w:r w:rsidRPr="00616606">
        <w:rPr>
          <w:rFonts w:cs="Arial"/>
          <w:color w:val="000000"/>
          <w:sz w:val="24"/>
          <w:szCs w:val="24"/>
        </w:rPr>
        <w:t>Blackwell’s Nursing Dictionary, (2005), 2</w:t>
      </w:r>
      <w:r w:rsidRPr="00616606">
        <w:rPr>
          <w:rFonts w:cs="Arial"/>
          <w:color w:val="000000"/>
          <w:sz w:val="24"/>
          <w:szCs w:val="24"/>
          <w:vertAlign w:val="superscript"/>
        </w:rPr>
        <w:t xml:space="preserve">nd </w:t>
      </w:r>
      <w:r w:rsidRPr="00616606">
        <w:rPr>
          <w:rFonts w:cs="Arial"/>
          <w:color w:val="000000"/>
          <w:sz w:val="24"/>
          <w:szCs w:val="24"/>
        </w:rPr>
        <w:t>Ed, Oxford, Blackwell Publishing Ltd.</w:t>
      </w:r>
    </w:p>
    <w:p w:rsidR="00EB664D" w:rsidRPr="00616606" w:rsidRDefault="00EB664D" w:rsidP="00EB664D">
      <w:pPr>
        <w:rPr>
          <w:rFonts w:cs="Arial"/>
          <w:color w:val="000000"/>
          <w:sz w:val="24"/>
          <w:szCs w:val="24"/>
        </w:rPr>
      </w:pPr>
      <w:r w:rsidRPr="00616606">
        <w:rPr>
          <w:rFonts w:cs="Arial"/>
          <w:color w:val="000000"/>
          <w:sz w:val="24"/>
          <w:szCs w:val="24"/>
        </w:rPr>
        <w:t xml:space="preserve">Initiatives against Gender Based Violence in </w:t>
      </w:r>
      <w:smartTag w:uri="urn:schemas-microsoft-com:office:smarttags" w:element="country-region">
        <w:r w:rsidRPr="00616606">
          <w:rPr>
            <w:rFonts w:cs="Arial"/>
            <w:color w:val="000000"/>
            <w:sz w:val="24"/>
            <w:szCs w:val="24"/>
          </w:rPr>
          <w:t>Malawi</w:t>
        </w:r>
      </w:smartTag>
      <w:r w:rsidRPr="00616606">
        <w:rPr>
          <w:rFonts w:cs="Arial"/>
          <w:color w:val="000000"/>
          <w:sz w:val="24"/>
          <w:szCs w:val="24"/>
        </w:rPr>
        <w:t xml:space="preserve"> with a focus on the Prevention of Domestic Violence, (Act no. 5 of 2006): Gender balance and women’s rights committee under human rights commission, </w:t>
      </w:r>
      <w:smartTag w:uri="urn:schemas-microsoft-com:office:smarttags" w:element="City">
        <w:smartTag w:uri="urn:schemas-microsoft-com:office:smarttags" w:element="place">
          <w:r w:rsidRPr="00616606">
            <w:rPr>
              <w:rFonts w:cs="Arial"/>
              <w:color w:val="000000"/>
              <w:sz w:val="24"/>
              <w:szCs w:val="24"/>
            </w:rPr>
            <w:t>Lilongwe</w:t>
          </w:r>
        </w:smartTag>
      </w:smartTag>
      <w:r w:rsidRPr="00616606">
        <w:rPr>
          <w:rFonts w:cs="Arial"/>
          <w:color w:val="000000"/>
          <w:sz w:val="24"/>
          <w:szCs w:val="24"/>
        </w:rPr>
        <w:t>.</w:t>
      </w:r>
    </w:p>
    <w:p w:rsidR="00EB664D" w:rsidRPr="00616606" w:rsidRDefault="00EB664D" w:rsidP="00EB664D">
      <w:pPr>
        <w:spacing w:line="240" w:lineRule="auto"/>
        <w:rPr>
          <w:rFonts w:cs="Arial"/>
          <w:color w:val="000000"/>
          <w:sz w:val="24"/>
          <w:szCs w:val="24"/>
        </w:rPr>
      </w:pPr>
      <w:r w:rsidRPr="00616606">
        <w:rPr>
          <w:rFonts w:cs="Arial"/>
          <w:color w:val="000000"/>
          <w:sz w:val="24"/>
          <w:szCs w:val="24"/>
        </w:rPr>
        <w:t xml:space="preserve">MOH. (2007). </w:t>
      </w:r>
      <w:smartTag w:uri="urn:schemas-microsoft-com:office:smarttags" w:element="country-region">
        <w:r w:rsidRPr="00616606">
          <w:rPr>
            <w:rFonts w:cs="Arial"/>
            <w:color w:val="000000"/>
            <w:sz w:val="24"/>
            <w:szCs w:val="24"/>
          </w:rPr>
          <w:t>Malawi</w:t>
        </w:r>
      </w:smartTag>
      <w:r w:rsidRPr="00616606">
        <w:rPr>
          <w:rFonts w:cs="Arial"/>
          <w:color w:val="000000"/>
          <w:sz w:val="24"/>
          <w:szCs w:val="24"/>
        </w:rPr>
        <w:t xml:space="preserve"> National Reproductive Health Service Delivery Guidelines, </w:t>
      </w:r>
      <w:smartTag w:uri="urn:schemas-microsoft-com:office:smarttags" w:element="place">
        <w:smartTag w:uri="urn:schemas-microsoft-com:office:smarttags" w:element="City">
          <w:r w:rsidRPr="00616606">
            <w:rPr>
              <w:rFonts w:cs="Arial"/>
              <w:color w:val="000000"/>
              <w:sz w:val="24"/>
              <w:szCs w:val="24"/>
            </w:rPr>
            <w:t>Lilongwe</w:t>
          </w:r>
        </w:smartTag>
      </w:smartTag>
      <w:r w:rsidRPr="00616606">
        <w:rPr>
          <w:rFonts w:cs="Arial"/>
          <w:color w:val="000000"/>
          <w:sz w:val="24"/>
          <w:szCs w:val="24"/>
        </w:rPr>
        <w:t>. Ministry of Health.</w:t>
      </w:r>
    </w:p>
    <w:p w:rsidR="00EB664D" w:rsidRPr="00616606" w:rsidRDefault="00EB664D" w:rsidP="00EB664D">
      <w:pPr>
        <w:jc w:val="both"/>
        <w:rPr>
          <w:rFonts w:cs="Arial"/>
          <w:sz w:val="24"/>
          <w:szCs w:val="24"/>
        </w:rPr>
      </w:pPr>
      <w:r w:rsidRPr="00616606">
        <w:rPr>
          <w:rFonts w:cs="Arial"/>
          <w:color w:val="000000"/>
          <w:sz w:val="24"/>
          <w:szCs w:val="24"/>
        </w:rPr>
        <w:t>Stanhope, M, &amp; Lancaster, J. (2006). Foundations of nursing in the community: Community oriented practice. (2</w:t>
      </w:r>
      <w:r w:rsidRPr="00616606">
        <w:rPr>
          <w:rFonts w:cs="Arial"/>
          <w:color w:val="000000"/>
          <w:sz w:val="24"/>
          <w:szCs w:val="24"/>
          <w:vertAlign w:val="superscript"/>
        </w:rPr>
        <w:t>nd</w:t>
      </w:r>
      <w:r w:rsidRPr="00616606">
        <w:rPr>
          <w:rFonts w:cs="Arial"/>
          <w:color w:val="000000"/>
          <w:sz w:val="24"/>
          <w:szCs w:val="24"/>
        </w:rPr>
        <w:t xml:space="preserve"> Edition). </w:t>
      </w:r>
      <w:smartTag w:uri="urn:schemas-microsoft-com:office:smarttags" w:element="City">
        <w:smartTag w:uri="urn:schemas-microsoft-com:office:smarttags" w:element="place">
          <w:r w:rsidRPr="00616606">
            <w:rPr>
              <w:rFonts w:cs="Arial"/>
              <w:color w:val="000000"/>
              <w:sz w:val="24"/>
              <w:szCs w:val="24"/>
            </w:rPr>
            <w:t>St Louis</w:t>
          </w:r>
        </w:smartTag>
      </w:smartTag>
      <w:r w:rsidRPr="00616606">
        <w:rPr>
          <w:rFonts w:cs="Arial"/>
          <w:color w:val="000000"/>
          <w:sz w:val="24"/>
          <w:szCs w:val="24"/>
        </w:rPr>
        <w:t>: Mosby Elsevier.</w:t>
      </w:r>
    </w:p>
    <w:p w:rsidR="00EB664D" w:rsidRPr="00616606" w:rsidRDefault="00EB664D" w:rsidP="00EB664D">
      <w:pPr>
        <w:rPr>
          <w:rFonts w:cs="Arial"/>
          <w:color w:val="000000"/>
          <w:sz w:val="24"/>
          <w:szCs w:val="24"/>
        </w:rPr>
      </w:pPr>
      <w:r w:rsidRPr="00616606">
        <w:rPr>
          <w:rFonts w:cs="Arial"/>
          <w:color w:val="000000"/>
          <w:sz w:val="24"/>
          <w:szCs w:val="24"/>
        </w:rPr>
        <w:t xml:space="preserve">WHO, multi- country study on women’s health and domestic violence against women, (2005), WHO Press, </w:t>
      </w:r>
      <w:smartTag w:uri="urn:schemas-microsoft-com:office:smarttags" w:element="place">
        <w:smartTag w:uri="urn:schemas-microsoft-com:office:smarttags" w:element="City">
          <w:r w:rsidRPr="00616606">
            <w:rPr>
              <w:rFonts w:cs="Arial"/>
              <w:color w:val="000000"/>
              <w:sz w:val="24"/>
              <w:szCs w:val="24"/>
            </w:rPr>
            <w:t>Geneva</w:t>
          </w:r>
        </w:smartTag>
      </w:smartTag>
      <w:r w:rsidRPr="00616606">
        <w:rPr>
          <w:rFonts w:cs="Arial"/>
          <w:color w:val="000000"/>
          <w:sz w:val="24"/>
          <w:szCs w:val="24"/>
        </w:rPr>
        <w:t>.</w:t>
      </w:r>
    </w:p>
    <w:p w:rsidR="00EB664D" w:rsidRPr="00616606" w:rsidRDefault="00EB664D" w:rsidP="00EB664D">
      <w:pPr>
        <w:autoSpaceDE w:val="0"/>
        <w:autoSpaceDN w:val="0"/>
        <w:adjustRightInd w:val="0"/>
        <w:spacing w:after="0" w:line="240" w:lineRule="auto"/>
        <w:jc w:val="both"/>
        <w:rPr>
          <w:rFonts w:cs="Times-Roman"/>
          <w:sz w:val="24"/>
          <w:szCs w:val="24"/>
        </w:rPr>
      </w:pPr>
    </w:p>
    <w:p w:rsidR="00EB664D" w:rsidRPr="00616606" w:rsidRDefault="00EB664D" w:rsidP="00EB664D">
      <w:pPr>
        <w:spacing w:line="240" w:lineRule="auto"/>
        <w:rPr>
          <w:color w:val="000000"/>
          <w:sz w:val="24"/>
          <w:szCs w:val="24"/>
        </w:rPr>
      </w:pPr>
    </w:p>
    <w:p w:rsidR="00EB664D" w:rsidRPr="00616606" w:rsidRDefault="00EB664D" w:rsidP="00EB664D">
      <w:pPr>
        <w:rPr>
          <w:sz w:val="24"/>
          <w:szCs w:val="24"/>
        </w:rPr>
      </w:pPr>
    </w:p>
    <w:p w:rsidR="00EB664D" w:rsidRPr="00616606" w:rsidRDefault="00EB664D" w:rsidP="00EB664D">
      <w:pPr>
        <w:rPr>
          <w:sz w:val="24"/>
          <w:szCs w:val="24"/>
        </w:rPr>
      </w:pPr>
    </w:p>
    <w:p w:rsidR="00EB664D" w:rsidRPr="00616606" w:rsidRDefault="00EB664D" w:rsidP="00EB664D">
      <w:pPr>
        <w:rPr>
          <w:sz w:val="24"/>
          <w:szCs w:val="24"/>
        </w:rPr>
      </w:pPr>
    </w:p>
    <w:p w:rsidR="00EB664D" w:rsidRPr="00616606" w:rsidRDefault="00EB664D" w:rsidP="00EB664D">
      <w:pPr>
        <w:rPr>
          <w:sz w:val="24"/>
          <w:szCs w:val="24"/>
        </w:rPr>
      </w:pPr>
    </w:p>
    <w:p w:rsidR="00EB664D" w:rsidRPr="00616606" w:rsidRDefault="00EB664D" w:rsidP="00EB664D">
      <w:pPr>
        <w:rPr>
          <w:sz w:val="24"/>
          <w:szCs w:val="24"/>
        </w:rPr>
      </w:pPr>
    </w:p>
    <w:p w:rsidR="00EB664D" w:rsidRPr="00616606" w:rsidRDefault="00EB664D" w:rsidP="00EB664D">
      <w:pPr>
        <w:rPr>
          <w:sz w:val="24"/>
          <w:szCs w:val="24"/>
        </w:rPr>
      </w:pPr>
    </w:p>
    <w:p w:rsidR="00EB664D" w:rsidRPr="00616606" w:rsidRDefault="00EB664D" w:rsidP="00EB664D">
      <w:pPr>
        <w:rPr>
          <w:sz w:val="24"/>
          <w:szCs w:val="24"/>
        </w:rPr>
      </w:pPr>
    </w:p>
    <w:p w:rsidR="00EB664D" w:rsidRPr="00616606" w:rsidRDefault="00EB664D" w:rsidP="00EB664D">
      <w:pPr>
        <w:rPr>
          <w:sz w:val="24"/>
          <w:szCs w:val="24"/>
        </w:rPr>
      </w:pPr>
    </w:p>
    <w:p w:rsidR="00EB664D" w:rsidRPr="00616606" w:rsidRDefault="00EB664D" w:rsidP="00EB664D">
      <w:pPr>
        <w:rPr>
          <w:sz w:val="24"/>
          <w:szCs w:val="24"/>
        </w:rPr>
      </w:pPr>
    </w:p>
    <w:p w:rsidR="00EB664D" w:rsidRPr="00616606" w:rsidRDefault="00EB664D" w:rsidP="00EB664D">
      <w:pPr>
        <w:rPr>
          <w:sz w:val="24"/>
          <w:szCs w:val="24"/>
        </w:rPr>
      </w:pPr>
    </w:p>
    <w:p w:rsidR="00EB664D" w:rsidRPr="00616606" w:rsidRDefault="00EB664D" w:rsidP="00EB664D">
      <w:pPr>
        <w:rPr>
          <w:sz w:val="24"/>
          <w:szCs w:val="24"/>
        </w:rPr>
      </w:pPr>
    </w:p>
    <w:p w:rsidR="00EB664D" w:rsidRPr="00616606" w:rsidRDefault="00EB664D" w:rsidP="00EB664D">
      <w:pPr>
        <w:rPr>
          <w:sz w:val="24"/>
          <w:szCs w:val="24"/>
        </w:rPr>
      </w:pPr>
    </w:p>
    <w:p w:rsidR="00EB664D" w:rsidRPr="00616606" w:rsidRDefault="00EB664D" w:rsidP="00EB664D">
      <w:pPr>
        <w:rPr>
          <w:sz w:val="24"/>
          <w:szCs w:val="24"/>
        </w:rPr>
      </w:pPr>
    </w:p>
    <w:p w:rsidR="00390885" w:rsidRDefault="00FF4677" w:rsidP="001A47DB">
      <w:pPr>
        <w:spacing w:line="360" w:lineRule="auto"/>
        <w:rPr>
          <w:rFonts w:ascii="Times New Roman" w:hAnsi="Times New Roman"/>
          <w:b/>
          <w:sz w:val="24"/>
          <w:szCs w:val="24"/>
        </w:rPr>
      </w:pPr>
      <w:r w:rsidRPr="00C9473C">
        <w:rPr>
          <w:rFonts w:ascii="Times New Roman" w:hAnsi="Times New Roman"/>
          <w:b/>
          <w:sz w:val="24"/>
          <w:szCs w:val="24"/>
        </w:rPr>
        <w:tab/>
      </w:r>
    </w:p>
    <w:p w:rsidR="00390885" w:rsidRPr="00390885" w:rsidRDefault="00390885" w:rsidP="001A47DB">
      <w:pPr>
        <w:spacing w:line="360" w:lineRule="auto"/>
        <w:rPr>
          <w:rFonts w:ascii="Times New Roman" w:hAnsi="Times New Roman"/>
          <w:b/>
          <w:sz w:val="36"/>
          <w:szCs w:val="36"/>
        </w:rPr>
      </w:pPr>
      <w:r w:rsidRPr="00390885">
        <w:rPr>
          <w:rFonts w:ascii="Times New Roman" w:hAnsi="Times New Roman"/>
          <w:b/>
          <w:sz w:val="36"/>
          <w:szCs w:val="36"/>
        </w:rPr>
        <w:lastRenderedPageBreak/>
        <w:t>UNIT 6</w:t>
      </w:r>
    </w:p>
    <w:p w:rsidR="00F35D0D" w:rsidRPr="00C9473C" w:rsidRDefault="00147E1B" w:rsidP="001A47DB">
      <w:pPr>
        <w:spacing w:line="360" w:lineRule="auto"/>
        <w:rPr>
          <w:rFonts w:ascii="Times New Roman" w:hAnsi="Times New Roman"/>
          <w:b/>
          <w:sz w:val="24"/>
          <w:szCs w:val="24"/>
        </w:rPr>
      </w:pPr>
      <w:r w:rsidRPr="00C9473C">
        <w:rPr>
          <w:rFonts w:ascii="Times New Roman" w:hAnsi="Times New Roman"/>
          <w:b/>
          <w:sz w:val="24"/>
          <w:szCs w:val="24"/>
        </w:rPr>
        <w:t xml:space="preserve"> </w:t>
      </w:r>
      <w:r w:rsidR="00F35D0D" w:rsidRPr="00C9473C">
        <w:rPr>
          <w:rFonts w:ascii="Times New Roman" w:hAnsi="Times New Roman"/>
          <w:b/>
          <w:sz w:val="24"/>
          <w:szCs w:val="24"/>
        </w:rPr>
        <w:t>NURSING MANAGEMENT OF PROBLEMS OF THE FEMALE REPRODUCTIVE SYSTEM</w:t>
      </w:r>
    </w:p>
    <w:p w:rsidR="0040581D" w:rsidRPr="00C9473C" w:rsidRDefault="00234CA7" w:rsidP="001A47DB">
      <w:pPr>
        <w:spacing w:line="360" w:lineRule="auto"/>
        <w:rPr>
          <w:rFonts w:ascii="Times New Roman" w:hAnsi="Times New Roman"/>
          <w:b/>
          <w:sz w:val="24"/>
          <w:szCs w:val="24"/>
        </w:rPr>
      </w:pPr>
      <w:r>
        <w:rPr>
          <w:rFonts w:ascii="Times New Roman" w:hAnsi="Times New Roman"/>
          <w:b/>
          <w:sz w:val="24"/>
          <w:szCs w:val="24"/>
        </w:rPr>
        <w:t>6</w:t>
      </w:r>
      <w:r w:rsidR="006F42B7">
        <w:rPr>
          <w:rFonts w:ascii="Times New Roman" w:hAnsi="Times New Roman"/>
          <w:b/>
          <w:sz w:val="24"/>
          <w:szCs w:val="24"/>
        </w:rPr>
        <w:t xml:space="preserve">.1 </w:t>
      </w:r>
      <w:r w:rsidR="00136E1D" w:rsidRPr="00C9473C">
        <w:rPr>
          <w:rFonts w:ascii="Times New Roman" w:hAnsi="Times New Roman"/>
          <w:b/>
          <w:sz w:val="24"/>
          <w:szCs w:val="24"/>
        </w:rPr>
        <w:t>L</w:t>
      </w:r>
      <w:r w:rsidR="006F42B7">
        <w:rPr>
          <w:rFonts w:ascii="Times New Roman" w:hAnsi="Times New Roman"/>
          <w:b/>
          <w:sz w:val="24"/>
          <w:szCs w:val="24"/>
        </w:rPr>
        <w:t>earning O</w:t>
      </w:r>
      <w:r w:rsidR="006F42B7" w:rsidRPr="00C9473C">
        <w:rPr>
          <w:rFonts w:ascii="Times New Roman" w:hAnsi="Times New Roman"/>
          <w:b/>
          <w:sz w:val="24"/>
          <w:szCs w:val="24"/>
        </w:rPr>
        <w:t>utcomes</w:t>
      </w:r>
      <w:r w:rsidR="00136E1D" w:rsidRPr="00C9473C">
        <w:rPr>
          <w:rFonts w:ascii="Times New Roman" w:hAnsi="Times New Roman"/>
          <w:b/>
          <w:sz w:val="24"/>
          <w:szCs w:val="24"/>
        </w:rPr>
        <w:t>:</w:t>
      </w:r>
    </w:p>
    <w:p w:rsidR="00136E1D" w:rsidRPr="00C9473C" w:rsidRDefault="00136E1D" w:rsidP="001A47DB">
      <w:pPr>
        <w:spacing w:line="360" w:lineRule="auto"/>
        <w:rPr>
          <w:rFonts w:ascii="Times New Roman" w:hAnsi="Times New Roman"/>
          <w:sz w:val="24"/>
          <w:szCs w:val="24"/>
        </w:rPr>
      </w:pPr>
      <w:r w:rsidRPr="00C9473C">
        <w:rPr>
          <w:rFonts w:ascii="Times New Roman" w:hAnsi="Times New Roman"/>
          <w:sz w:val="24"/>
          <w:szCs w:val="24"/>
        </w:rPr>
        <w:t>Upon completion of this unit learners should be able to:</w:t>
      </w:r>
    </w:p>
    <w:p w:rsidR="000C5353" w:rsidRPr="00C9473C" w:rsidRDefault="000C5353" w:rsidP="001A47DB">
      <w:pPr>
        <w:spacing w:line="360" w:lineRule="auto"/>
        <w:rPr>
          <w:rFonts w:ascii="Times New Roman" w:hAnsi="Times New Roman"/>
          <w:sz w:val="24"/>
          <w:szCs w:val="24"/>
        </w:rPr>
      </w:pPr>
      <w:r w:rsidRPr="00C9473C">
        <w:rPr>
          <w:rFonts w:ascii="Times New Roman" w:hAnsi="Times New Roman"/>
          <w:sz w:val="24"/>
          <w:szCs w:val="24"/>
        </w:rPr>
        <w:t xml:space="preserve">Explain the </w:t>
      </w:r>
      <w:r w:rsidR="007C4765" w:rsidRPr="00C9473C">
        <w:rPr>
          <w:rFonts w:ascii="Times New Roman" w:hAnsi="Times New Roman"/>
          <w:sz w:val="24"/>
          <w:szCs w:val="24"/>
        </w:rPr>
        <w:t xml:space="preserve">management of patients with </w:t>
      </w:r>
      <w:r w:rsidR="00610BE0">
        <w:rPr>
          <w:rFonts w:ascii="Times New Roman" w:hAnsi="Times New Roman"/>
          <w:sz w:val="24"/>
          <w:szCs w:val="24"/>
        </w:rPr>
        <w:t>problems of the female reproductive system.</w:t>
      </w:r>
    </w:p>
    <w:p w:rsidR="00D639C6" w:rsidRPr="00C9473C" w:rsidRDefault="00234CA7" w:rsidP="001A47DB">
      <w:pPr>
        <w:spacing w:line="360" w:lineRule="auto"/>
        <w:rPr>
          <w:rFonts w:ascii="Times New Roman" w:hAnsi="Times New Roman"/>
          <w:b/>
          <w:sz w:val="24"/>
          <w:szCs w:val="24"/>
        </w:rPr>
      </w:pPr>
      <w:r>
        <w:rPr>
          <w:rFonts w:ascii="Times New Roman" w:hAnsi="Times New Roman"/>
          <w:b/>
          <w:sz w:val="24"/>
          <w:szCs w:val="24"/>
        </w:rPr>
        <w:t>6</w:t>
      </w:r>
      <w:r w:rsidR="006F42B7">
        <w:rPr>
          <w:rFonts w:ascii="Times New Roman" w:hAnsi="Times New Roman"/>
          <w:b/>
          <w:sz w:val="24"/>
          <w:szCs w:val="24"/>
        </w:rPr>
        <w:t xml:space="preserve">.2 </w:t>
      </w:r>
      <w:r w:rsidR="00136E1D" w:rsidRPr="00C9473C">
        <w:rPr>
          <w:rFonts w:ascii="Times New Roman" w:hAnsi="Times New Roman"/>
          <w:b/>
          <w:sz w:val="24"/>
          <w:szCs w:val="24"/>
        </w:rPr>
        <w:t>A</w:t>
      </w:r>
      <w:r w:rsidR="006F42B7" w:rsidRPr="00C9473C">
        <w:rPr>
          <w:rFonts w:ascii="Times New Roman" w:hAnsi="Times New Roman"/>
          <w:b/>
          <w:sz w:val="24"/>
          <w:szCs w:val="24"/>
        </w:rPr>
        <w:t>ssessment</w:t>
      </w:r>
      <w:r w:rsidR="00136E1D" w:rsidRPr="00C9473C">
        <w:rPr>
          <w:rFonts w:ascii="Times New Roman" w:hAnsi="Times New Roman"/>
          <w:b/>
          <w:sz w:val="24"/>
          <w:szCs w:val="24"/>
        </w:rPr>
        <w:t xml:space="preserve"> C</w:t>
      </w:r>
      <w:r w:rsidR="006F42B7" w:rsidRPr="00C9473C">
        <w:rPr>
          <w:rFonts w:ascii="Times New Roman" w:hAnsi="Times New Roman"/>
          <w:b/>
          <w:sz w:val="24"/>
          <w:szCs w:val="24"/>
        </w:rPr>
        <w:t>riteria</w:t>
      </w:r>
      <w:r w:rsidR="00136E1D" w:rsidRPr="00C9473C">
        <w:rPr>
          <w:rFonts w:ascii="Times New Roman" w:hAnsi="Times New Roman"/>
          <w:b/>
          <w:sz w:val="24"/>
          <w:szCs w:val="24"/>
        </w:rPr>
        <w:t>:</w:t>
      </w:r>
    </w:p>
    <w:p w:rsidR="00565C1F" w:rsidRDefault="00565C1F" w:rsidP="005B4BB1">
      <w:pPr>
        <w:numPr>
          <w:ilvl w:val="0"/>
          <w:numId w:val="15"/>
        </w:numPr>
        <w:spacing w:line="360" w:lineRule="auto"/>
        <w:rPr>
          <w:rFonts w:ascii="Times New Roman" w:hAnsi="Times New Roman"/>
          <w:color w:val="000000"/>
          <w:sz w:val="24"/>
          <w:szCs w:val="24"/>
        </w:rPr>
      </w:pPr>
      <w:r>
        <w:rPr>
          <w:rFonts w:ascii="Times New Roman" w:hAnsi="Times New Roman"/>
          <w:color w:val="000000"/>
          <w:sz w:val="24"/>
          <w:szCs w:val="24"/>
        </w:rPr>
        <w:t>Explain the gynaecological assessment of the female client.</w:t>
      </w:r>
    </w:p>
    <w:p w:rsidR="00F20924" w:rsidRPr="00565C1F" w:rsidRDefault="00F20924" w:rsidP="005B4BB1">
      <w:pPr>
        <w:numPr>
          <w:ilvl w:val="0"/>
          <w:numId w:val="15"/>
        </w:numPr>
        <w:autoSpaceDE w:val="0"/>
        <w:autoSpaceDN w:val="0"/>
        <w:adjustRightInd w:val="0"/>
        <w:spacing w:after="0" w:line="360" w:lineRule="auto"/>
        <w:rPr>
          <w:rFonts w:ascii="Times New Roman" w:hAnsi="Times New Roman"/>
          <w:color w:val="000000"/>
          <w:sz w:val="24"/>
          <w:szCs w:val="24"/>
        </w:rPr>
      </w:pPr>
      <w:r w:rsidRPr="00565C1F">
        <w:rPr>
          <w:rFonts w:ascii="Times New Roman" w:hAnsi="Times New Roman"/>
          <w:color w:val="000000"/>
          <w:sz w:val="24"/>
          <w:szCs w:val="24"/>
        </w:rPr>
        <w:t>Identify the diagnostic</w:t>
      </w:r>
      <w:r w:rsidR="007F524F" w:rsidRPr="00565C1F">
        <w:rPr>
          <w:rFonts w:ascii="Times New Roman" w:hAnsi="Times New Roman"/>
          <w:color w:val="000000"/>
          <w:sz w:val="24"/>
          <w:szCs w:val="24"/>
        </w:rPr>
        <w:t xml:space="preserve"> measures</w:t>
      </w:r>
      <w:r w:rsidRPr="00565C1F">
        <w:rPr>
          <w:rFonts w:ascii="Times New Roman" w:hAnsi="Times New Roman"/>
          <w:color w:val="000000"/>
          <w:sz w:val="24"/>
          <w:szCs w:val="24"/>
        </w:rPr>
        <w:t xml:space="preserve"> used to determine</w:t>
      </w:r>
      <w:r w:rsidR="000C5353" w:rsidRPr="00565C1F">
        <w:rPr>
          <w:rFonts w:ascii="Times New Roman" w:hAnsi="Times New Roman"/>
          <w:color w:val="000000"/>
          <w:sz w:val="24"/>
          <w:szCs w:val="24"/>
        </w:rPr>
        <w:t xml:space="preserve"> </w:t>
      </w:r>
      <w:r w:rsidRPr="00565C1F">
        <w:rPr>
          <w:rFonts w:ascii="Times New Roman" w:hAnsi="Times New Roman"/>
          <w:color w:val="000000"/>
          <w:sz w:val="24"/>
          <w:szCs w:val="24"/>
        </w:rPr>
        <w:t>alteration in female reproductive function and describe the</w:t>
      </w:r>
      <w:r w:rsidR="000C5353" w:rsidRPr="00565C1F">
        <w:rPr>
          <w:rFonts w:ascii="Times New Roman" w:hAnsi="Times New Roman"/>
          <w:color w:val="000000"/>
          <w:sz w:val="24"/>
          <w:szCs w:val="24"/>
        </w:rPr>
        <w:t xml:space="preserve"> </w:t>
      </w:r>
      <w:r w:rsidRPr="00565C1F">
        <w:rPr>
          <w:rFonts w:ascii="Times New Roman" w:hAnsi="Times New Roman"/>
          <w:color w:val="000000"/>
          <w:sz w:val="24"/>
          <w:szCs w:val="24"/>
        </w:rPr>
        <w:t xml:space="preserve">nurse’s role before, during, and after these examinations </w:t>
      </w:r>
    </w:p>
    <w:p w:rsidR="00C8323C" w:rsidRPr="00C9473C" w:rsidRDefault="000C5353" w:rsidP="005B4BB1">
      <w:pPr>
        <w:numPr>
          <w:ilvl w:val="0"/>
          <w:numId w:val="15"/>
        </w:numPr>
        <w:autoSpaceDE w:val="0"/>
        <w:autoSpaceDN w:val="0"/>
        <w:adjustRightInd w:val="0"/>
        <w:spacing w:after="0" w:line="360" w:lineRule="auto"/>
        <w:rPr>
          <w:rFonts w:ascii="Times New Roman" w:hAnsi="Times New Roman"/>
          <w:color w:val="000000"/>
          <w:sz w:val="24"/>
          <w:szCs w:val="24"/>
        </w:rPr>
      </w:pPr>
      <w:r w:rsidRPr="00565C1F">
        <w:rPr>
          <w:rFonts w:ascii="Times New Roman" w:hAnsi="Times New Roman"/>
          <w:color w:val="000000"/>
          <w:sz w:val="24"/>
          <w:szCs w:val="24"/>
        </w:rPr>
        <w:t xml:space="preserve">Explain </w:t>
      </w:r>
      <w:r w:rsidR="00C8323C" w:rsidRPr="00565C1F">
        <w:rPr>
          <w:rFonts w:ascii="Times New Roman" w:hAnsi="Times New Roman"/>
          <w:color w:val="000000"/>
          <w:sz w:val="24"/>
          <w:szCs w:val="24"/>
        </w:rPr>
        <w:t xml:space="preserve">the nursing management </w:t>
      </w:r>
      <w:r w:rsidR="00D639C6" w:rsidRPr="00565C1F">
        <w:rPr>
          <w:rFonts w:ascii="Times New Roman" w:hAnsi="Times New Roman"/>
          <w:color w:val="000000"/>
          <w:sz w:val="24"/>
          <w:szCs w:val="24"/>
        </w:rPr>
        <w:t>of a</w:t>
      </w:r>
      <w:r w:rsidRPr="00565C1F">
        <w:rPr>
          <w:rFonts w:ascii="Times New Roman" w:hAnsi="Times New Roman"/>
          <w:color w:val="000000"/>
          <w:sz w:val="24"/>
          <w:szCs w:val="24"/>
        </w:rPr>
        <w:t xml:space="preserve"> patient having </w:t>
      </w:r>
      <w:r w:rsidR="00C8323C" w:rsidRPr="00565C1F">
        <w:rPr>
          <w:rFonts w:ascii="Times New Roman" w:hAnsi="Times New Roman"/>
          <w:color w:val="000000"/>
          <w:sz w:val="24"/>
          <w:szCs w:val="24"/>
        </w:rPr>
        <w:t xml:space="preserve">the </w:t>
      </w:r>
      <w:r w:rsidR="00D639C6" w:rsidRPr="00565C1F">
        <w:rPr>
          <w:rFonts w:ascii="Times New Roman" w:hAnsi="Times New Roman"/>
          <w:color w:val="000000"/>
          <w:sz w:val="24"/>
          <w:szCs w:val="24"/>
        </w:rPr>
        <w:t>following gynaecological</w:t>
      </w:r>
      <w:r w:rsidR="00C8323C" w:rsidRPr="00565C1F">
        <w:rPr>
          <w:rFonts w:ascii="Times New Roman" w:hAnsi="Times New Roman"/>
          <w:color w:val="000000"/>
          <w:sz w:val="24"/>
          <w:szCs w:val="24"/>
        </w:rPr>
        <w:t xml:space="preserve"> problems</w:t>
      </w:r>
      <w:r w:rsidR="0040581D" w:rsidRPr="00565C1F">
        <w:rPr>
          <w:rFonts w:ascii="Times New Roman" w:hAnsi="Times New Roman"/>
          <w:color w:val="000000"/>
          <w:sz w:val="24"/>
          <w:szCs w:val="24"/>
        </w:rPr>
        <w:t xml:space="preserve"> utilizing the nursing process;</w:t>
      </w:r>
      <w:r w:rsidR="00C8323C" w:rsidRPr="00565C1F">
        <w:rPr>
          <w:rFonts w:ascii="Times New Roman" w:hAnsi="Times New Roman"/>
          <w:color w:val="000000"/>
          <w:sz w:val="24"/>
          <w:szCs w:val="24"/>
        </w:rPr>
        <w:t xml:space="preserve"> menst</w:t>
      </w:r>
      <w:r w:rsidR="0040581D" w:rsidRPr="00565C1F">
        <w:rPr>
          <w:rFonts w:ascii="Times New Roman" w:hAnsi="Times New Roman"/>
          <w:color w:val="000000"/>
          <w:sz w:val="24"/>
          <w:szCs w:val="24"/>
        </w:rPr>
        <w:t>rual disorders, a</w:t>
      </w:r>
      <w:r w:rsidR="00C8323C" w:rsidRPr="00565C1F">
        <w:rPr>
          <w:rFonts w:ascii="Times New Roman" w:hAnsi="Times New Roman"/>
          <w:color w:val="000000"/>
          <w:sz w:val="24"/>
          <w:szCs w:val="24"/>
        </w:rPr>
        <w:t xml:space="preserve">bortions, ectopic pregnancy, </w:t>
      </w:r>
      <w:r w:rsidR="0040581D" w:rsidRPr="00565C1F">
        <w:rPr>
          <w:rFonts w:ascii="Times New Roman" w:hAnsi="Times New Roman"/>
          <w:color w:val="000000"/>
          <w:sz w:val="24"/>
          <w:szCs w:val="24"/>
        </w:rPr>
        <w:t>f</w:t>
      </w:r>
      <w:r w:rsidR="00C8323C" w:rsidRPr="00565C1F">
        <w:rPr>
          <w:rFonts w:ascii="Times New Roman" w:hAnsi="Times New Roman"/>
          <w:color w:val="000000"/>
          <w:sz w:val="24"/>
          <w:szCs w:val="24"/>
        </w:rPr>
        <w:t>istulas, cancers of reproductive orga</w:t>
      </w:r>
      <w:r w:rsidR="00610BE0">
        <w:rPr>
          <w:rFonts w:ascii="Times New Roman" w:hAnsi="Times New Roman"/>
          <w:color w:val="000000"/>
          <w:sz w:val="24"/>
          <w:szCs w:val="24"/>
        </w:rPr>
        <w:t xml:space="preserve">ns, infertility, menopause, </w:t>
      </w:r>
      <w:r w:rsidR="00C8323C" w:rsidRPr="00565C1F">
        <w:rPr>
          <w:rFonts w:ascii="Times New Roman" w:hAnsi="Times New Roman"/>
          <w:color w:val="000000"/>
          <w:sz w:val="24"/>
          <w:szCs w:val="24"/>
        </w:rPr>
        <w:t>rape</w:t>
      </w:r>
      <w:r w:rsidR="005E598F" w:rsidRPr="00565C1F">
        <w:rPr>
          <w:rFonts w:ascii="Times New Roman" w:hAnsi="Times New Roman"/>
          <w:color w:val="000000"/>
          <w:sz w:val="24"/>
          <w:szCs w:val="24"/>
        </w:rPr>
        <w:t xml:space="preserve"> </w:t>
      </w:r>
      <w:r w:rsidR="00610BE0">
        <w:rPr>
          <w:rFonts w:ascii="Times New Roman" w:hAnsi="Times New Roman"/>
          <w:color w:val="000000"/>
          <w:sz w:val="24"/>
          <w:szCs w:val="24"/>
        </w:rPr>
        <w:t xml:space="preserve">and </w:t>
      </w:r>
      <w:r w:rsidR="005E598F" w:rsidRPr="00565C1F">
        <w:rPr>
          <w:rFonts w:ascii="Times New Roman" w:hAnsi="Times New Roman"/>
          <w:color w:val="000000"/>
          <w:sz w:val="24"/>
          <w:szCs w:val="24"/>
        </w:rPr>
        <w:t>surgical interventions such as mas</w:t>
      </w:r>
      <w:r w:rsidR="007C4765" w:rsidRPr="00565C1F">
        <w:rPr>
          <w:rFonts w:ascii="Times New Roman" w:hAnsi="Times New Roman"/>
          <w:color w:val="000000"/>
          <w:sz w:val="24"/>
          <w:szCs w:val="24"/>
        </w:rPr>
        <w:t>tectomy, hysterectomy and laparo</w:t>
      </w:r>
      <w:r w:rsidR="005E598F" w:rsidRPr="00565C1F">
        <w:rPr>
          <w:rFonts w:ascii="Times New Roman" w:hAnsi="Times New Roman"/>
          <w:color w:val="000000"/>
          <w:sz w:val="24"/>
          <w:szCs w:val="24"/>
        </w:rPr>
        <w:t>tomy.</w:t>
      </w:r>
    </w:p>
    <w:p w:rsidR="001664E6" w:rsidRDefault="001664E6" w:rsidP="001A47DB">
      <w:pPr>
        <w:autoSpaceDE w:val="0"/>
        <w:autoSpaceDN w:val="0"/>
        <w:adjustRightInd w:val="0"/>
        <w:spacing w:line="360" w:lineRule="auto"/>
        <w:rPr>
          <w:rFonts w:ascii="Times New Roman" w:hAnsi="Times New Roman"/>
          <w:b/>
          <w:sz w:val="24"/>
          <w:szCs w:val="24"/>
        </w:rPr>
      </w:pPr>
    </w:p>
    <w:p w:rsidR="002F5F2B" w:rsidRPr="00C9473C" w:rsidRDefault="007D3DF0" w:rsidP="001A47DB">
      <w:pPr>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 xml:space="preserve">6.3 </w:t>
      </w:r>
      <w:r w:rsidR="006F42B7" w:rsidRPr="00C9473C">
        <w:rPr>
          <w:rFonts w:ascii="Times New Roman" w:hAnsi="Times New Roman"/>
          <w:b/>
          <w:sz w:val="24"/>
          <w:szCs w:val="24"/>
        </w:rPr>
        <w:t>INTRODUCTION</w:t>
      </w:r>
    </w:p>
    <w:p w:rsidR="002F5F2B" w:rsidRPr="00C9473C" w:rsidRDefault="002F5F2B" w:rsidP="001A47DB">
      <w:pPr>
        <w:autoSpaceDE w:val="0"/>
        <w:autoSpaceDN w:val="0"/>
        <w:adjustRightInd w:val="0"/>
        <w:spacing w:line="360" w:lineRule="auto"/>
        <w:rPr>
          <w:rFonts w:ascii="Times New Roman" w:hAnsi="Times New Roman"/>
          <w:sz w:val="24"/>
          <w:szCs w:val="24"/>
        </w:rPr>
      </w:pPr>
      <w:r w:rsidRPr="00C9473C">
        <w:rPr>
          <w:rFonts w:ascii="Times New Roman" w:hAnsi="Times New Roman"/>
          <w:sz w:val="24"/>
          <w:szCs w:val="24"/>
        </w:rPr>
        <w:t xml:space="preserve">Common problems of the female reproductive system include those that affect the </w:t>
      </w:r>
      <w:r w:rsidR="00617C01" w:rsidRPr="00C9473C">
        <w:rPr>
          <w:rFonts w:ascii="Times New Roman" w:hAnsi="Times New Roman"/>
          <w:sz w:val="24"/>
          <w:szCs w:val="24"/>
        </w:rPr>
        <w:t>vagina</w:t>
      </w:r>
      <w:r w:rsidRPr="00C9473C">
        <w:rPr>
          <w:rFonts w:ascii="Times New Roman" w:hAnsi="Times New Roman"/>
          <w:sz w:val="24"/>
          <w:szCs w:val="24"/>
        </w:rPr>
        <w:t xml:space="preserve">, cervix, </w:t>
      </w:r>
      <w:r w:rsidR="00617C01" w:rsidRPr="00C9473C">
        <w:rPr>
          <w:rFonts w:ascii="Times New Roman" w:hAnsi="Times New Roman"/>
          <w:sz w:val="24"/>
          <w:szCs w:val="24"/>
        </w:rPr>
        <w:t>uterus</w:t>
      </w:r>
      <w:r w:rsidRPr="00C9473C">
        <w:rPr>
          <w:rFonts w:ascii="Times New Roman" w:hAnsi="Times New Roman"/>
          <w:sz w:val="24"/>
          <w:szCs w:val="24"/>
        </w:rPr>
        <w:t>, fallopian tubes, and breasts.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D639C6" w:rsidRPr="00C9473C">
        <w:tc>
          <w:tcPr>
            <w:tcW w:w="9576" w:type="dxa"/>
          </w:tcPr>
          <w:p w:rsidR="00B31357" w:rsidRPr="00C9473C" w:rsidRDefault="00C62BFB" w:rsidP="001A47DB">
            <w:pPr>
              <w:spacing w:line="360" w:lineRule="auto"/>
              <w:rPr>
                <w:rFonts w:ascii="Times New Roman" w:hAnsi="Times New Roman"/>
                <w:b/>
                <w:color w:val="FF0000"/>
                <w:sz w:val="24"/>
                <w:szCs w:val="24"/>
              </w:rPr>
            </w:pPr>
            <w:r w:rsidRPr="00C9473C">
              <w:rPr>
                <w:rFonts w:ascii="Times New Roman" w:eastAsia="Times New Roman" w:hAnsi="Times New Roman"/>
                <w:b/>
                <w:i/>
                <w:sz w:val="24"/>
                <w:szCs w:val="24"/>
              </w:rPr>
              <w:t xml:space="preserve">Self </w:t>
            </w:r>
            <w:r w:rsidR="00D639C6" w:rsidRPr="00C9473C">
              <w:rPr>
                <w:rFonts w:ascii="Times New Roman" w:eastAsia="Times New Roman" w:hAnsi="Times New Roman"/>
                <w:b/>
                <w:i/>
                <w:sz w:val="24"/>
                <w:szCs w:val="24"/>
              </w:rPr>
              <w:t xml:space="preserve">Activity </w:t>
            </w:r>
            <w:r w:rsidR="00106457">
              <w:rPr>
                <w:rFonts w:ascii="Times New Roman" w:eastAsia="Times New Roman" w:hAnsi="Times New Roman"/>
                <w:b/>
                <w:i/>
                <w:sz w:val="24"/>
                <w:szCs w:val="24"/>
              </w:rPr>
              <w:t>6</w:t>
            </w:r>
            <w:r w:rsidR="00D639C6" w:rsidRPr="00C9473C">
              <w:rPr>
                <w:rFonts w:ascii="Times New Roman" w:eastAsia="Times New Roman" w:hAnsi="Times New Roman"/>
                <w:b/>
                <w:i/>
                <w:sz w:val="24"/>
                <w:szCs w:val="24"/>
              </w:rPr>
              <w:t>.1</w:t>
            </w:r>
            <w:r w:rsidR="00B31357" w:rsidRPr="00C9473C">
              <w:rPr>
                <w:rFonts w:ascii="Times New Roman" w:hAnsi="Times New Roman"/>
                <w:b/>
                <w:color w:val="FF0000"/>
                <w:sz w:val="24"/>
                <w:szCs w:val="24"/>
              </w:rPr>
              <w:t xml:space="preserve"> </w:t>
            </w:r>
          </w:p>
          <w:p w:rsidR="00B31357" w:rsidRPr="00C9473C" w:rsidRDefault="00B31357" w:rsidP="005B4BB1">
            <w:pPr>
              <w:numPr>
                <w:ilvl w:val="0"/>
                <w:numId w:val="38"/>
              </w:numPr>
              <w:spacing w:line="360" w:lineRule="auto"/>
              <w:rPr>
                <w:rFonts w:ascii="Times New Roman" w:hAnsi="Times New Roman"/>
                <w:i/>
                <w:sz w:val="24"/>
                <w:szCs w:val="24"/>
              </w:rPr>
            </w:pPr>
            <w:r w:rsidRPr="00C9473C">
              <w:rPr>
                <w:rFonts w:ascii="Times New Roman" w:hAnsi="Times New Roman"/>
                <w:i/>
                <w:sz w:val="24"/>
                <w:szCs w:val="24"/>
              </w:rPr>
              <w:t xml:space="preserve">Explain the diagnostic measures used to determine alteration </w:t>
            </w:r>
            <w:r w:rsidR="00E359CA" w:rsidRPr="00C9473C">
              <w:rPr>
                <w:rFonts w:ascii="Times New Roman" w:hAnsi="Times New Roman"/>
                <w:i/>
                <w:sz w:val="24"/>
                <w:szCs w:val="24"/>
              </w:rPr>
              <w:t xml:space="preserve">in </w:t>
            </w:r>
            <w:r w:rsidRPr="00C9473C">
              <w:rPr>
                <w:rFonts w:ascii="Times New Roman" w:hAnsi="Times New Roman"/>
                <w:i/>
                <w:sz w:val="24"/>
                <w:szCs w:val="24"/>
              </w:rPr>
              <w:t>female reproductive function and the nurse’s role before, during, and after these examinations and procedures.</w:t>
            </w:r>
          </w:p>
          <w:p w:rsidR="00055EAA" w:rsidRPr="00C9473C" w:rsidRDefault="00055EAA" w:rsidP="005B4BB1">
            <w:pPr>
              <w:numPr>
                <w:ilvl w:val="0"/>
                <w:numId w:val="38"/>
              </w:numPr>
              <w:spacing w:line="360" w:lineRule="auto"/>
              <w:rPr>
                <w:rFonts w:ascii="Times New Roman" w:hAnsi="Times New Roman"/>
                <w:i/>
                <w:sz w:val="24"/>
                <w:szCs w:val="24"/>
              </w:rPr>
            </w:pPr>
            <w:r w:rsidRPr="00C9473C">
              <w:rPr>
                <w:rFonts w:ascii="Times New Roman" w:eastAsia="Times New Roman" w:hAnsi="Times New Roman"/>
                <w:i/>
                <w:sz w:val="24"/>
                <w:szCs w:val="24"/>
              </w:rPr>
              <w:t>Discuss the etiology, pathophysiology, clinical manifestations, nursing and medical management</w:t>
            </w:r>
            <w:r w:rsidR="00F51B10" w:rsidRPr="00C9473C">
              <w:rPr>
                <w:rFonts w:ascii="Times New Roman" w:eastAsia="Times New Roman" w:hAnsi="Times New Roman"/>
                <w:i/>
                <w:sz w:val="24"/>
                <w:szCs w:val="24"/>
              </w:rPr>
              <w:t xml:space="preserve"> and complications </w:t>
            </w:r>
            <w:r w:rsidRPr="00C9473C">
              <w:rPr>
                <w:rFonts w:ascii="Times New Roman" w:eastAsia="Times New Roman" w:hAnsi="Times New Roman"/>
                <w:i/>
                <w:sz w:val="24"/>
                <w:szCs w:val="24"/>
              </w:rPr>
              <w:t>of the following menstrual disorders:</w:t>
            </w:r>
          </w:p>
          <w:p w:rsidR="00055EAA" w:rsidRPr="00610BE0" w:rsidRDefault="00055EAA" w:rsidP="005B4BB1">
            <w:pPr>
              <w:pStyle w:val="ListParagraph"/>
              <w:widowControl w:val="0"/>
              <w:numPr>
                <w:ilvl w:val="0"/>
                <w:numId w:val="130"/>
              </w:numPr>
              <w:tabs>
                <w:tab w:val="left" w:pos="2982"/>
              </w:tabs>
              <w:suppressAutoHyphens/>
              <w:spacing w:line="360" w:lineRule="auto"/>
              <w:jc w:val="both"/>
              <w:rPr>
                <w:rFonts w:ascii="Times New Roman" w:eastAsia="Times New Roman" w:hAnsi="Times New Roman"/>
                <w:i/>
                <w:sz w:val="24"/>
                <w:szCs w:val="24"/>
              </w:rPr>
            </w:pPr>
            <w:r w:rsidRPr="00610BE0">
              <w:rPr>
                <w:rFonts w:ascii="Times New Roman" w:eastAsia="Times New Roman" w:hAnsi="Times New Roman"/>
                <w:i/>
                <w:sz w:val="24"/>
                <w:szCs w:val="24"/>
              </w:rPr>
              <w:lastRenderedPageBreak/>
              <w:t>Dysmenorrhoea,</w:t>
            </w:r>
          </w:p>
          <w:p w:rsidR="00055EAA" w:rsidRPr="00610BE0" w:rsidRDefault="00055EAA" w:rsidP="005B4BB1">
            <w:pPr>
              <w:pStyle w:val="ListParagraph"/>
              <w:widowControl w:val="0"/>
              <w:numPr>
                <w:ilvl w:val="0"/>
                <w:numId w:val="130"/>
              </w:numPr>
              <w:tabs>
                <w:tab w:val="left" w:pos="2982"/>
              </w:tabs>
              <w:suppressAutoHyphens/>
              <w:spacing w:line="360" w:lineRule="auto"/>
              <w:jc w:val="both"/>
              <w:rPr>
                <w:rFonts w:ascii="Times New Roman" w:eastAsia="Times New Roman" w:hAnsi="Times New Roman"/>
                <w:i/>
                <w:sz w:val="24"/>
                <w:szCs w:val="24"/>
              </w:rPr>
            </w:pPr>
            <w:r w:rsidRPr="00610BE0">
              <w:rPr>
                <w:rFonts w:ascii="Times New Roman" w:eastAsia="Times New Roman" w:hAnsi="Times New Roman"/>
                <w:i/>
                <w:sz w:val="24"/>
                <w:szCs w:val="24"/>
              </w:rPr>
              <w:t>pre- menstrual tension</w:t>
            </w:r>
          </w:p>
          <w:p w:rsidR="00F51B10" w:rsidRPr="00610BE0" w:rsidRDefault="00F51B10" w:rsidP="005B4BB1">
            <w:pPr>
              <w:pStyle w:val="ListParagraph"/>
              <w:widowControl w:val="0"/>
              <w:numPr>
                <w:ilvl w:val="0"/>
                <w:numId w:val="130"/>
              </w:numPr>
              <w:tabs>
                <w:tab w:val="left" w:pos="2982"/>
              </w:tabs>
              <w:suppressAutoHyphens/>
              <w:spacing w:line="360" w:lineRule="auto"/>
              <w:jc w:val="both"/>
              <w:rPr>
                <w:rFonts w:ascii="Times New Roman" w:eastAsia="Times New Roman" w:hAnsi="Times New Roman"/>
                <w:i/>
                <w:sz w:val="24"/>
                <w:szCs w:val="24"/>
              </w:rPr>
            </w:pPr>
            <w:r w:rsidRPr="00610BE0">
              <w:rPr>
                <w:rFonts w:ascii="Times New Roman" w:eastAsia="Times New Roman" w:hAnsi="Times New Roman"/>
                <w:i/>
                <w:sz w:val="24"/>
                <w:szCs w:val="24"/>
              </w:rPr>
              <w:t>Amenorrhoea</w:t>
            </w:r>
          </w:p>
          <w:p w:rsidR="00F51B10" w:rsidRPr="00610BE0" w:rsidRDefault="00F51B10" w:rsidP="005B4BB1">
            <w:pPr>
              <w:pStyle w:val="ListParagraph"/>
              <w:widowControl w:val="0"/>
              <w:numPr>
                <w:ilvl w:val="0"/>
                <w:numId w:val="130"/>
              </w:numPr>
              <w:tabs>
                <w:tab w:val="left" w:pos="2982"/>
              </w:tabs>
              <w:suppressAutoHyphens/>
              <w:spacing w:line="360" w:lineRule="auto"/>
              <w:jc w:val="both"/>
              <w:rPr>
                <w:rFonts w:ascii="Times New Roman" w:eastAsia="Times New Roman" w:hAnsi="Times New Roman"/>
                <w:i/>
                <w:sz w:val="24"/>
                <w:szCs w:val="24"/>
              </w:rPr>
            </w:pPr>
            <w:r w:rsidRPr="00610BE0">
              <w:rPr>
                <w:rFonts w:ascii="Times New Roman" w:eastAsia="Times New Roman" w:hAnsi="Times New Roman"/>
                <w:i/>
                <w:sz w:val="24"/>
                <w:szCs w:val="24"/>
              </w:rPr>
              <w:t>Menorrhagia</w:t>
            </w:r>
          </w:p>
          <w:p w:rsidR="00055EAA" w:rsidRPr="00610BE0" w:rsidRDefault="00F51B10" w:rsidP="005B4BB1">
            <w:pPr>
              <w:pStyle w:val="ListParagraph"/>
              <w:widowControl w:val="0"/>
              <w:numPr>
                <w:ilvl w:val="0"/>
                <w:numId w:val="130"/>
              </w:numPr>
              <w:tabs>
                <w:tab w:val="left" w:pos="2982"/>
              </w:tabs>
              <w:suppressAutoHyphens/>
              <w:spacing w:line="360" w:lineRule="auto"/>
              <w:jc w:val="both"/>
              <w:rPr>
                <w:rFonts w:ascii="Times New Roman" w:eastAsia="Times New Roman" w:hAnsi="Times New Roman"/>
                <w:i/>
                <w:sz w:val="24"/>
                <w:szCs w:val="24"/>
              </w:rPr>
            </w:pPr>
            <w:r w:rsidRPr="00610BE0">
              <w:rPr>
                <w:rFonts w:ascii="Times New Roman" w:eastAsia="Times New Roman" w:hAnsi="Times New Roman"/>
                <w:i/>
                <w:sz w:val="24"/>
                <w:szCs w:val="24"/>
              </w:rPr>
              <w:t>Metrorrhagia</w:t>
            </w:r>
          </w:p>
        </w:tc>
      </w:tr>
    </w:tbl>
    <w:p w:rsidR="001A47DB" w:rsidRPr="00C9473C" w:rsidRDefault="001A47DB" w:rsidP="001A47DB">
      <w:pPr>
        <w:widowControl w:val="0"/>
        <w:tabs>
          <w:tab w:val="left" w:pos="2982"/>
        </w:tabs>
        <w:suppressAutoHyphens/>
        <w:spacing w:line="360" w:lineRule="auto"/>
        <w:jc w:val="both"/>
        <w:rPr>
          <w:rFonts w:ascii="Times New Roman" w:hAnsi="Times New Roman"/>
          <w:b/>
          <w:sz w:val="24"/>
          <w:szCs w:val="24"/>
        </w:rPr>
      </w:pPr>
    </w:p>
    <w:p w:rsidR="002E6257" w:rsidRPr="00C9473C" w:rsidRDefault="00234CA7" w:rsidP="001A47DB">
      <w:pPr>
        <w:widowControl w:val="0"/>
        <w:tabs>
          <w:tab w:val="left" w:pos="2982"/>
        </w:tabs>
        <w:suppressAutoHyphens/>
        <w:spacing w:line="360" w:lineRule="auto"/>
        <w:jc w:val="both"/>
        <w:rPr>
          <w:rFonts w:ascii="Times New Roman" w:hAnsi="Times New Roman"/>
          <w:b/>
          <w:sz w:val="24"/>
          <w:szCs w:val="24"/>
        </w:rPr>
      </w:pPr>
      <w:r>
        <w:rPr>
          <w:rFonts w:ascii="Times New Roman" w:hAnsi="Times New Roman"/>
          <w:b/>
          <w:sz w:val="24"/>
          <w:szCs w:val="24"/>
        </w:rPr>
        <w:t>6</w:t>
      </w:r>
      <w:r w:rsidR="007D3DF0">
        <w:rPr>
          <w:rFonts w:ascii="Times New Roman" w:hAnsi="Times New Roman"/>
          <w:b/>
          <w:sz w:val="24"/>
          <w:szCs w:val="24"/>
        </w:rPr>
        <w:t>.4</w:t>
      </w:r>
      <w:r w:rsidR="00AA4FFD" w:rsidRPr="00C9473C">
        <w:rPr>
          <w:rFonts w:ascii="Times New Roman" w:hAnsi="Times New Roman"/>
          <w:b/>
          <w:sz w:val="24"/>
          <w:szCs w:val="24"/>
        </w:rPr>
        <w:t xml:space="preserve"> </w:t>
      </w:r>
      <w:r w:rsidR="002E6257" w:rsidRPr="00C9473C">
        <w:rPr>
          <w:rFonts w:ascii="Times New Roman" w:hAnsi="Times New Roman"/>
          <w:b/>
          <w:sz w:val="24"/>
          <w:szCs w:val="24"/>
        </w:rPr>
        <w:t>STRUCTURAL DISORDERS IN WOMEN</w:t>
      </w:r>
    </w:p>
    <w:p w:rsidR="002E6257" w:rsidRPr="00C9473C" w:rsidRDefault="002E6257" w:rsidP="001A47DB">
      <w:pPr>
        <w:widowControl w:val="0"/>
        <w:tabs>
          <w:tab w:val="left" w:pos="2982"/>
        </w:tabs>
        <w:suppressAutoHyphens/>
        <w:spacing w:line="360" w:lineRule="auto"/>
        <w:jc w:val="both"/>
        <w:rPr>
          <w:rFonts w:ascii="Times New Roman" w:hAnsi="Times New Roman"/>
          <w:sz w:val="24"/>
          <w:szCs w:val="24"/>
        </w:rPr>
      </w:pPr>
      <w:r w:rsidRPr="00C9473C">
        <w:rPr>
          <w:rFonts w:ascii="Times New Roman" w:hAnsi="Times New Roman"/>
          <w:sz w:val="24"/>
          <w:szCs w:val="24"/>
        </w:rPr>
        <w:t xml:space="preserve">These are structural problems of the reproductive tract experienced by women that result primarily from stretching and weakening of ligaments supporting the uterus or of the muscles of the perineum. </w:t>
      </w:r>
    </w:p>
    <w:p w:rsidR="002E6257" w:rsidRPr="00C9473C" w:rsidRDefault="002E6257" w:rsidP="001A47DB">
      <w:pPr>
        <w:widowControl w:val="0"/>
        <w:tabs>
          <w:tab w:val="left" w:pos="2982"/>
        </w:tabs>
        <w:suppressAutoHyphens/>
        <w:spacing w:line="360" w:lineRule="auto"/>
        <w:jc w:val="both"/>
        <w:rPr>
          <w:rFonts w:ascii="Times New Roman" w:hAnsi="Times New Roman"/>
          <w:b/>
          <w:sz w:val="24"/>
          <w:szCs w:val="24"/>
        </w:rPr>
      </w:pPr>
      <w:r w:rsidRPr="00C9473C">
        <w:rPr>
          <w:rFonts w:ascii="Times New Roman" w:hAnsi="Times New Roman"/>
          <w:b/>
          <w:sz w:val="24"/>
          <w:szCs w:val="24"/>
        </w:rPr>
        <w:t xml:space="preserve">Types </w:t>
      </w:r>
    </w:p>
    <w:p w:rsidR="002E6257" w:rsidRPr="00610BE0" w:rsidRDefault="002E6257" w:rsidP="005B4BB1">
      <w:pPr>
        <w:pStyle w:val="ListParagraph"/>
        <w:widowControl w:val="0"/>
        <w:numPr>
          <w:ilvl w:val="0"/>
          <w:numId w:val="131"/>
        </w:numPr>
        <w:tabs>
          <w:tab w:val="left" w:pos="2982"/>
        </w:tabs>
        <w:suppressAutoHyphens/>
        <w:spacing w:line="360" w:lineRule="auto"/>
        <w:jc w:val="both"/>
        <w:rPr>
          <w:rFonts w:ascii="Times New Roman" w:hAnsi="Times New Roman"/>
          <w:b/>
          <w:sz w:val="24"/>
          <w:szCs w:val="24"/>
        </w:rPr>
      </w:pPr>
      <w:r w:rsidRPr="00610BE0">
        <w:rPr>
          <w:rFonts w:ascii="Times New Roman" w:hAnsi="Times New Roman"/>
          <w:sz w:val="24"/>
          <w:szCs w:val="24"/>
        </w:rPr>
        <w:t>Cystocele</w:t>
      </w:r>
    </w:p>
    <w:p w:rsidR="002E6257" w:rsidRPr="00610BE0" w:rsidRDefault="002E6257" w:rsidP="005B4BB1">
      <w:pPr>
        <w:pStyle w:val="ListParagraph"/>
        <w:widowControl w:val="0"/>
        <w:numPr>
          <w:ilvl w:val="0"/>
          <w:numId w:val="131"/>
        </w:numPr>
        <w:tabs>
          <w:tab w:val="left" w:pos="2982"/>
        </w:tabs>
        <w:suppressAutoHyphens/>
        <w:spacing w:line="360" w:lineRule="auto"/>
        <w:jc w:val="both"/>
        <w:rPr>
          <w:rFonts w:ascii="Times New Roman" w:hAnsi="Times New Roman"/>
          <w:sz w:val="24"/>
          <w:szCs w:val="24"/>
        </w:rPr>
      </w:pPr>
      <w:r w:rsidRPr="00610BE0">
        <w:rPr>
          <w:rFonts w:ascii="Times New Roman" w:hAnsi="Times New Roman"/>
          <w:sz w:val="24"/>
          <w:szCs w:val="24"/>
        </w:rPr>
        <w:t xml:space="preserve">Rectocele </w:t>
      </w:r>
    </w:p>
    <w:p w:rsidR="002E6257" w:rsidRPr="00610BE0" w:rsidRDefault="002E6257" w:rsidP="005B4BB1">
      <w:pPr>
        <w:pStyle w:val="ListParagraph"/>
        <w:widowControl w:val="0"/>
        <w:numPr>
          <w:ilvl w:val="0"/>
          <w:numId w:val="131"/>
        </w:numPr>
        <w:tabs>
          <w:tab w:val="left" w:pos="3765"/>
        </w:tabs>
        <w:suppressAutoHyphens/>
        <w:spacing w:line="360" w:lineRule="auto"/>
        <w:jc w:val="both"/>
        <w:rPr>
          <w:rFonts w:ascii="Times New Roman" w:hAnsi="Times New Roman"/>
          <w:sz w:val="24"/>
          <w:szCs w:val="24"/>
        </w:rPr>
      </w:pPr>
      <w:r w:rsidRPr="00610BE0">
        <w:rPr>
          <w:rFonts w:ascii="Times New Roman" w:hAnsi="Times New Roman"/>
          <w:sz w:val="24"/>
          <w:szCs w:val="24"/>
        </w:rPr>
        <w:t>Displacement of the uterus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2E6257" w:rsidRPr="00C9473C">
        <w:tc>
          <w:tcPr>
            <w:tcW w:w="9576" w:type="dxa"/>
          </w:tcPr>
          <w:p w:rsidR="002E6257" w:rsidRPr="00C9473C" w:rsidRDefault="006F42B7" w:rsidP="001A47DB">
            <w:pPr>
              <w:widowControl w:val="0"/>
              <w:tabs>
                <w:tab w:val="left" w:pos="2982"/>
              </w:tabs>
              <w:suppressAutoHyphens/>
              <w:spacing w:line="360" w:lineRule="auto"/>
              <w:rPr>
                <w:rFonts w:ascii="Times New Roman" w:eastAsia="Times New Roman" w:hAnsi="Times New Roman"/>
                <w:b/>
                <w:i/>
                <w:sz w:val="24"/>
                <w:szCs w:val="24"/>
              </w:rPr>
            </w:pPr>
            <w:r>
              <w:rPr>
                <w:rFonts w:ascii="Times New Roman" w:eastAsia="Times New Roman" w:hAnsi="Times New Roman"/>
                <w:b/>
                <w:i/>
                <w:sz w:val="24"/>
                <w:szCs w:val="24"/>
              </w:rPr>
              <w:t xml:space="preserve">Self Activity </w:t>
            </w:r>
            <w:r w:rsidR="00106457">
              <w:rPr>
                <w:rFonts w:ascii="Times New Roman" w:eastAsia="Times New Roman" w:hAnsi="Times New Roman"/>
                <w:b/>
                <w:i/>
                <w:sz w:val="24"/>
                <w:szCs w:val="24"/>
              </w:rPr>
              <w:t>6</w:t>
            </w:r>
            <w:r>
              <w:rPr>
                <w:rFonts w:ascii="Times New Roman" w:eastAsia="Times New Roman" w:hAnsi="Times New Roman"/>
                <w:b/>
                <w:i/>
                <w:sz w:val="24"/>
                <w:szCs w:val="24"/>
              </w:rPr>
              <w:t>.2</w:t>
            </w:r>
          </w:p>
          <w:p w:rsidR="002E6257" w:rsidRPr="00C9473C" w:rsidRDefault="002E6257" w:rsidP="001A47DB">
            <w:pPr>
              <w:widowControl w:val="0"/>
              <w:tabs>
                <w:tab w:val="left" w:pos="2982"/>
              </w:tabs>
              <w:suppressAutoHyphens/>
              <w:spacing w:line="360" w:lineRule="auto"/>
              <w:rPr>
                <w:rFonts w:ascii="Times New Roman" w:eastAsia="Times New Roman" w:hAnsi="Times New Roman"/>
                <w:i/>
                <w:sz w:val="24"/>
                <w:szCs w:val="24"/>
              </w:rPr>
            </w:pPr>
            <w:r w:rsidRPr="00C9473C">
              <w:rPr>
                <w:rFonts w:ascii="Times New Roman" w:eastAsia="Times New Roman" w:hAnsi="Times New Roman"/>
                <w:i/>
                <w:sz w:val="24"/>
                <w:szCs w:val="24"/>
              </w:rPr>
              <w:t>Read about structural disorders and answer the following questions</w:t>
            </w:r>
          </w:p>
          <w:p w:rsidR="00443B08" w:rsidRPr="00610BE0" w:rsidRDefault="002E6257" w:rsidP="005B4BB1">
            <w:pPr>
              <w:pStyle w:val="ListParagraph"/>
              <w:widowControl w:val="0"/>
              <w:numPr>
                <w:ilvl w:val="0"/>
                <w:numId w:val="132"/>
              </w:numPr>
              <w:tabs>
                <w:tab w:val="left" w:pos="2982"/>
              </w:tabs>
              <w:suppressAutoHyphens/>
              <w:spacing w:line="360" w:lineRule="auto"/>
              <w:rPr>
                <w:rFonts w:ascii="Times New Roman" w:eastAsia="Times New Roman" w:hAnsi="Times New Roman"/>
                <w:i/>
                <w:sz w:val="24"/>
                <w:szCs w:val="24"/>
              </w:rPr>
            </w:pPr>
            <w:r w:rsidRPr="00610BE0">
              <w:rPr>
                <w:rFonts w:ascii="Times New Roman" w:eastAsia="Times New Roman" w:hAnsi="Times New Roman"/>
                <w:i/>
                <w:sz w:val="24"/>
                <w:szCs w:val="24"/>
              </w:rPr>
              <w:t>Define cystocele, rectocele, and displaced uterus.</w:t>
            </w:r>
          </w:p>
          <w:p w:rsidR="002E6257" w:rsidRPr="00610BE0" w:rsidRDefault="002E6257" w:rsidP="005B4BB1">
            <w:pPr>
              <w:pStyle w:val="ListParagraph"/>
              <w:widowControl w:val="0"/>
              <w:numPr>
                <w:ilvl w:val="0"/>
                <w:numId w:val="132"/>
              </w:numPr>
              <w:tabs>
                <w:tab w:val="left" w:pos="2982"/>
              </w:tabs>
              <w:suppressAutoHyphens/>
              <w:spacing w:line="360" w:lineRule="auto"/>
              <w:rPr>
                <w:rFonts w:ascii="Times New Roman" w:eastAsia="Times New Roman" w:hAnsi="Times New Roman"/>
                <w:i/>
                <w:sz w:val="24"/>
                <w:szCs w:val="24"/>
              </w:rPr>
            </w:pPr>
            <w:r w:rsidRPr="00610BE0">
              <w:rPr>
                <w:rFonts w:ascii="Times New Roman" w:eastAsia="Times New Roman" w:hAnsi="Times New Roman"/>
                <w:i/>
                <w:sz w:val="24"/>
                <w:szCs w:val="24"/>
              </w:rPr>
              <w:t>Explain the causes of   cystocele, rectocele, and displaced uterus.</w:t>
            </w:r>
          </w:p>
          <w:p w:rsidR="002E6257" w:rsidRPr="00610BE0" w:rsidRDefault="002E6257" w:rsidP="005B4BB1">
            <w:pPr>
              <w:pStyle w:val="ListParagraph"/>
              <w:widowControl w:val="0"/>
              <w:numPr>
                <w:ilvl w:val="0"/>
                <w:numId w:val="132"/>
              </w:numPr>
              <w:tabs>
                <w:tab w:val="left" w:pos="2982"/>
              </w:tabs>
              <w:suppressAutoHyphens/>
              <w:spacing w:line="360" w:lineRule="auto"/>
              <w:rPr>
                <w:rFonts w:ascii="Times New Roman" w:eastAsia="Times New Roman" w:hAnsi="Times New Roman"/>
                <w:i/>
                <w:sz w:val="24"/>
                <w:szCs w:val="24"/>
              </w:rPr>
            </w:pPr>
            <w:r w:rsidRPr="00610BE0">
              <w:rPr>
                <w:rFonts w:ascii="Times New Roman" w:eastAsia="Times New Roman" w:hAnsi="Times New Roman"/>
                <w:i/>
                <w:sz w:val="24"/>
                <w:szCs w:val="24"/>
              </w:rPr>
              <w:t>What are the signs and symptoms for cystocele, rectocele, and displaced uteru</w:t>
            </w:r>
            <w:r w:rsidR="00610BE0">
              <w:rPr>
                <w:rFonts w:ascii="Times New Roman" w:eastAsia="Times New Roman" w:hAnsi="Times New Roman"/>
                <w:i/>
                <w:sz w:val="24"/>
                <w:szCs w:val="24"/>
              </w:rPr>
              <w:t>s</w:t>
            </w:r>
            <w:r w:rsidRPr="00610BE0">
              <w:rPr>
                <w:rFonts w:ascii="Times New Roman" w:eastAsia="Times New Roman" w:hAnsi="Times New Roman"/>
                <w:i/>
                <w:sz w:val="24"/>
                <w:szCs w:val="24"/>
              </w:rPr>
              <w:t>.</w:t>
            </w:r>
          </w:p>
          <w:p w:rsidR="002E6257" w:rsidRPr="00610BE0" w:rsidRDefault="002E6257" w:rsidP="005B4BB1">
            <w:pPr>
              <w:pStyle w:val="ListParagraph"/>
              <w:numPr>
                <w:ilvl w:val="0"/>
                <w:numId w:val="132"/>
              </w:numPr>
              <w:autoSpaceDE w:val="0"/>
              <w:autoSpaceDN w:val="0"/>
              <w:adjustRightInd w:val="0"/>
              <w:spacing w:line="360" w:lineRule="auto"/>
              <w:rPr>
                <w:rFonts w:ascii="Times New Roman" w:eastAsia="Times New Roman" w:hAnsi="Times New Roman"/>
                <w:sz w:val="24"/>
                <w:szCs w:val="24"/>
              </w:rPr>
            </w:pPr>
            <w:r w:rsidRPr="00610BE0">
              <w:rPr>
                <w:rFonts w:ascii="Times New Roman" w:eastAsia="Times New Roman" w:hAnsi="Times New Roman"/>
                <w:i/>
                <w:sz w:val="24"/>
                <w:szCs w:val="24"/>
              </w:rPr>
              <w:t xml:space="preserve">Discuss the management of cystocele, rectocele </w:t>
            </w:r>
            <w:r w:rsidR="00610BE0" w:rsidRPr="00610BE0">
              <w:rPr>
                <w:rFonts w:ascii="Times New Roman" w:eastAsia="Times New Roman" w:hAnsi="Times New Roman"/>
                <w:i/>
                <w:sz w:val="24"/>
                <w:szCs w:val="24"/>
              </w:rPr>
              <w:t>and displaced</w:t>
            </w:r>
            <w:r w:rsidRPr="00610BE0">
              <w:rPr>
                <w:rFonts w:ascii="Times New Roman" w:eastAsia="Times New Roman" w:hAnsi="Times New Roman"/>
                <w:i/>
                <w:sz w:val="24"/>
                <w:szCs w:val="24"/>
              </w:rPr>
              <w:t xml:space="preserve"> uterus.</w:t>
            </w:r>
          </w:p>
          <w:p w:rsidR="002E6257" w:rsidRPr="00C9473C" w:rsidRDefault="002E6257" w:rsidP="001A47DB">
            <w:pPr>
              <w:widowControl w:val="0"/>
              <w:tabs>
                <w:tab w:val="left" w:pos="3765"/>
              </w:tabs>
              <w:suppressAutoHyphens/>
              <w:spacing w:line="360" w:lineRule="auto"/>
              <w:jc w:val="both"/>
              <w:rPr>
                <w:rFonts w:ascii="Times New Roman" w:eastAsia="Times New Roman" w:hAnsi="Times New Roman"/>
                <w:b/>
                <w:sz w:val="24"/>
                <w:szCs w:val="24"/>
              </w:rPr>
            </w:pPr>
          </w:p>
        </w:tc>
      </w:tr>
    </w:tbl>
    <w:p w:rsidR="00501C9D" w:rsidRDefault="00501C9D" w:rsidP="001A47DB">
      <w:pPr>
        <w:spacing w:line="360" w:lineRule="auto"/>
        <w:rPr>
          <w:rFonts w:ascii="Times New Roman" w:hAnsi="Times New Roman"/>
          <w:b/>
          <w:sz w:val="24"/>
          <w:szCs w:val="24"/>
        </w:rPr>
      </w:pPr>
    </w:p>
    <w:p w:rsidR="00610BE0" w:rsidRDefault="00610BE0" w:rsidP="001A47DB">
      <w:pPr>
        <w:spacing w:line="360" w:lineRule="auto"/>
        <w:rPr>
          <w:rFonts w:ascii="Times New Roman" w:hAnsi="Times New Roman"/>
          <w:b/>
          <w:sz w:val="24"/>
          <w:szCs w:val="24"/>
        </w:rPr>
      </w:pPr>
    </w:p>
    <w:p w:rsidR="00610BE0" w:rsidRDefault="00610BE0" w:rsidP="001A47DB">
      <w:pPr>
        <w:spacing w:line="360" w:lineRule="auto"/>
        <w:rPr>
          <w:rFonts w:ascii="Times New Roman" w:hAnsi="Times New Roman"/>
          <w:b/>
          <w:sz w:val="24"/>
          <w:szCs w:val="24"/>
        </w:rPr>
      </w:pPr>
    </w:p>
    <w:p w:rsidR="00610BE0" w:rsidRDefault="00610BE0" w:rsidP="001A47DB">
      <w:pPr>
        <w:spacing w:line="360" w:lineRule="auto"/>
        <w:rPr>
          <w:rFonts w:ascii="Times New Roman" w:hAnsi="Times New Roman"/>
          <w:b/>
          <w:sz w:val="24"/>
          <w:szCs w:val="24"/>
        </w:rPr>
      </w:pPr>
    </w:p>
    <w:p w:rsidR="002F5F2B" w:rsidRPr="00C9473C" w:rsidRDefault="00234CA7" w:rsidP="001A47DB">
      <w:pPr>
        <w:spacing w:line="360" w:lineRule="auto"/>
        <w:rPr>
          <w:rFonts w:ascii="Times New Roman" w:hAnsi="Times New Roman"/>
          <w:b/>
          <w:sz w:val="24"/>
          <w:szCs w:val="24"/>
          <w:lang w:val="en-GB"/>
        </w:rPr>
      </w:pPr>
      <w:r>
        <w:rPr>
          <w:rFonts w:ascii="Times New Roman" w:hAnsi="Times New Roman"/>
          <w:b/>
          <w:sz w:val="24"/>
          <w:szCs w:val="24"/>
        </w:rPr>
        <w:lastRenderedPageBreak/>
        <w:t>6</w:t>
      </w:r>
      <w:r w:rsidR="007D3DF0">
        <w:rPr>
          <w:rFonts w:ascii="Times New Roman" w:hAnsi="Times New Roman"/>
          <w:b/>
          <w:sz w:val="24"/>
          <w:szCs w:val="24"/>
        </w:rPr>
        <w:t>.5</w:t>
      </w:r>
      <w:r w:rsidR="00AA4FFD" w:rsidRPr="00C9473C">
        <w:rPr>
          <w:rFonts w:ascii="Times New Roman" w:hAnsi="Times New Roman"/>
          <w:b/>
          <w:sz w:val="24"/>
          <w:szCs w:val="24"/>
        </w:rPr>
        <w:t xml:space="preserve"> </w:t>
      </w:r>
      <w:r w:rsidR="002F5F2B" w:rsidRPr="00C9473C">
        <w:rPr>
          <w:rFonts w:ascii="Times New Roman" w:hAnsi="Times New Roman"/>
          <w:b/>
          <w:sz w:val="24"/>
          <w:szCs w:val="24"/>
        </w:rPr>
        <w:t>ABORTION</w:t>
      </w:r>
    </w:p>
    <w:p w:rsidR="00B4234B" w:rsidRPr="00C9473C" w:rsidRDefault="00234CA7" w:rsidP="001A47DB">
      <w:pPr>
        <w:autoSpaceDE w:val="0"/>
        <w:autoSpaceDN w:val="0"/>
        <w:adjustRightInd w:val="0"/>
        <w:spacing w:line="360" w:lineRule="auto"/>
        <w:rPr>
          <w:rFonts w:ascii="Times New Roman" w:hAnsi="Times New Roman"/>
          <w:b/>
          <w:color w:val="FF00FF"/>
          <w:sz w:val="24"/>
          <w:szCs w:val="24"/>
        </w:rPr>
      </w:pPr>
      <w:r>
        <w:rPr>
          <w:rFonts w:ascii="Times New Roman" w:hAnsi="Times New Roman"/>
          <w:b/>
          <w:sz w:val="24"/>
          <w:szCs w:val="24"/>
        </w:rPr>
        <w:t>6</w:t>
      </w:r>
      <w:r w:rsidR="007D3DF0">
        <w:rPr>
          <w:rFonts w:ascii="Times New Roman" w:hAnsi="Times New Roman"/>
          <w:b/>
          <w:sz w:val="24"/>
          <w:szCs w:val="24"/>
        </w:rPr>
        <w:t>.5</w:t>
      </w:r>
      <w:r w:rsidR="006F42B7">
        <w:rPr>
          <w:rFonts w:ascii="Times New Roman" w:hAnsi="Times New Roman"/>
          <w:b/>
          <w:sz w:val="24"/>
          <w:szCs w:val="24"/>
        </w:rPr>
        <w:t>.</w:t>
      </w:r>
      <w:r w:rsidR="00B31357" w:rsidRPr="00C9473C">
        <w:rPr>
          <w:rFonts w:ascii="Times New Roman" w:hAnsi="Times New Roman"/>
          <w:b/>
          <w:sz w:val="24"/>
          <w:szCs w:val="24"/>
        </w:rPr>
        <w:t xml:space="preserve">1 </w:t>
      </w:r>
      <w:r w:rsidR="00F51B10" w:rsidRPr="00C9473C">
        <w:rPr>
          <w:rFonts w:ascii="Times New Roman" w:hAnsi="Times New Roman"/>
          <w:b/>
          <w:sz w:val="24"/>
          <w:szCs w:val="24"/>
        </w:rPr>
        <w:t xml:space="preserve">Definition of </w:t>
      </w:r>
      <w:r w:rsidR="00A16B7E" w:rsidRPr="00C9473C">
        <w:rPr>
          <w:rFonts w:ascii="Times New Roman" w:hAnsi="Times New Roman"/>
          <w:b/>
          <w:sz w:val="24"/>
          <w:szCs w:val="24"/>
        </w:rPr>
        <w:t>Abortion</w:t>
      </w:r>
      <w:r w:rsidR="00A16B7E" w:rsidRPr="00C9473C">
        <w:rPr>
          <w:rFonts w:ascii="Times New Roman" w:hAnsi="Times New Roman"/>
          <w:sz w:val="24"/>
          <w:szCs w:val="24"/>
        </w:rPr>
        <w:t xml:space="preserve"> </w:t>
      </w:r>
    </w:p>
    <w:p w:rsidR="00B4234B" w:rsidRDefault="00B4234B" w:rsidP="001A47DB">
      <w:pPr>
        <w:autoSpaceDE w:val="0"/>
        <w:autoSpaceDN w:val="0"/>
        <w:adjustRightInd w:val="0"/>
        <w:spacing w:line="360" w:lineRule="auto"/>
        <w:rPr>
          <w:rFonts w:ascii="Times New Roman" w:hAnsi="Times New Roman"/>
          <w:sz w:val="24"/>
          <w:szCs w:val="24"/>
        </w:rPr>
      </w:pPr>
      <w:r w:rsidRPr="00C9473C">
        <w:rPr>
          <w:rFonts w:ascii="Times New Roman" w:hAnsi="Times New Roman"/>
          <w:sz w:val="24"/>
          <w:szCs w:val="24"/>
        </w:rPr>
        <w:t>Abortion is the death and expulsion of the fetus from the ut</w:t>
      </w:r>
      <w:r w:rsidR="00A16B7E" w:rsidRPr="00C9473C">
        <w:rPr>
          <w:rFonts w:ascii="Times New Roman" w:hAnsi="Times New Roman"/>
          <w:sz w:val="24"/>
          <w:szCs w:val="24"/>
        </w:rPr>
        <w:t xml:space="preserve">erus either spontaneously or by </w:t>
      </w:r>
      <w:r w:rsidRPr="00C9473C">
        <w:rPr>
          <w:rFonts w:ascii="Times New Roman" w:hAnsi="Times New Roman"/>
          <w:sz w:val="24"/>
          <w:szCs w:val="24"/>
        </w:rPr>
        <w:t>induction before 22 weeks gestation.</w:t>
      </w:r>
    </w:p>
    <w:p w:rsidR="001A7F38" w:rsidRDefault="001A7F38" w:rsidP="005B4BB1">
      <w:pPr>
        <w:pStyle w:val="ListParagraph"/>
        <w:numPr>
          <w:ilvl w:val="0"/>
          <w:numId w:val="98"/>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Early abortion : occurs before 12 weeks of gestation</w:t>
      </w:r>
    </w:p>
    <w:p w:rsidR="001A7F38" w:rsidRPr="001A7F38" w:rsidRDefault="001A7F38" w:rsidP="005B4BB1">
      <w:pPr>
        <w:pStyle w:val="ListParagraph"/>
        <w:numPr>
          <w:ilvl w:val="0"/>
          <w:numId w:val="98"/>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Late abortion : from 12 to 22 weeks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6"/>
      </w:tblGrid>
      <w:tr w:rsidR="00AC357C" w:rsidRPr="00C9473C">
        <w:trPr>
          <w:trHeight w:val="570"/>
        </w:trPr>
        <w:tc>
          <w:tcPr>
            <w:tcW w:w="9356" w:type="dxa"/>
            <w:tcBorders>
              <w:top w:val="single" w:sz="4" w:space="0" w:color="auto"/>
              <w:left w:val="single" w:sz="4" w:space="0" w:color="auto"/>
              <w:bottom w:val="single" w:sz="4" w:space="0" w:color="auto"/>
              <w:right w:val="single" w:sz="4" w:space="0" w:color="auto"/>
            </w:tcBorders>
          </w:tcPr>
          <w:p w:rsidR="00AC357C" w:rsidRPr="00C9473C" w:rsidRDefault="00C62BFB" w:rsidP="001A47DB">
            <w:pPr>
              <w:spacing w:line="360" w:lineRule="auto"/>
              <w:jc w:val="both"/>
              <w:rPr>
                <w:rFonts w:ascii="Times New Roman" w:hAnsi="Times New Roman"/>
                <w:i/>
                <w:sz w:val="24"/>
                <w:szCs w:val="24"/>
              </w:rPr>
            </w:pPr>
            <w:r w:rsidRPr="00C9473C">
              <w:rPr>
                <w:rFonts w:ascii="Times New Roman" w:hAnsi="Times New Roman"/>
                <w:b/>
                <w:i/>
                <w:sz w:val="24"/>
                <w:szCs w:val="24"/>
              </w:rPr>
              <w:t xml:space="preserve">Self </w:t>
            </w:r>
            <w:r w:rsidR="00D01BA8" w:rsidRPr="00C9473C">
              <w:rPr>
                <w:rFonts w:ascii="Times New Roman" w:hAnsi="Times New Roman"/>
                <w:b/>
                <w:i/>
                <w:sz w:val="24"/>
                <w:szCs w:val="24"/>
              </w:rPr>
              <w:t xml:space="preserve">Activity </w:t>
            </w:r>
            <w:r w:rsidR="00106457">
              <w:rPr>
                <w:rFonts w:ascii="Times New Roman" w:hAnsi="Times New Roman"/>
                <w:b/>
                <w:i/>
                <w:sz w:val="24"/>
                <w:szCs w:val="24"/>
              </w:rPr>
              <w:t>6</w:t>
            </w:r>
            <w:r w:rsidRPr="00C9473C">
              <w:rPr>
                <w:rFonts w:ascii="Times New Roman" w:hAnsi="Times New Roman"/>
                <w:b/>
                <w:i/>
                <w:sz w:val="24"/>
                <w:szCs w:val="24"/>
              </w:rPr>
              <w:t>.3</w:t>
            </w:r>
            <w:r w:rsidR="00D01BA8" w:rsidRPr="00C9473C">
              <w:rPr>
                <w:rFonts w:ascii="Times New Roman" w:hAnsi="Times New Roman"/>
                <w:b/>
                <w:i/>
                <w:sz w:val="24"/>
                <w:szCs w:val="24"/>
              </w:rPr>
              <w:t>: Group presentations</w:t>
            </w:r>
            <w:r w:rsidR="00D01BA8" w:rsidRPr="00C9473C">
              <w:rPr>
                <w:rFonts w:ascii="Times New Roman" w:hAnsi="Times New Roman"/>
                <w:i/>
                <w:sz w:val="24"/>
                <w:szCs w:val="24"/>
              </w:rPr>
              <w:t>.</w:t>
            </w:r>
          </w:p>
          <w:p w:rsidR="00AC357C" w:rsidRPr="00C9473C" w:rsidRDefault="00DD779E" w:rsidP="001A47DB">
            <w:pPr>
              <w:spacing w:line="360" w:lineRule="auto"/>
              <w:jc w:val="both"/>
              <w:rPr>
                <w:rFonts w:ascii="Times New Roman" w:hAnsi="Times New Roman"/>
                <w:i/>
                <w:sz w:val="24"/>
                <w:szCs w:val="24"/>
              </w:rPr>
            </w:pPr>
            <w:r w:rsidRPr="00C9473C">
              <w:rPr>
                <w:rFonts w:ascii="Times New Roman" w:hAnsi="Times New Roman"/>
                <w:b/>
                <w:i/>
                <w:sz w:val="24"/>
                <w:szCs w:val="24"/>
              </w:rPr>
              <w:t xml:space="preserve"> </w:t>
            </w:r>
            <w:r w:rsidR="00D01BA8" w:rsidRPr="00C9473C">
              <w:rPr>
                <w:rFonts w:ascii="Times New Roman" w:hAnsi="Times New Roman"/>
                <w:i/>
                <w:sz w:val="24"/>
                <w:szCs w:val="24"/>
              </w:rPr>
              <w:t xml:space="preserve">Discuss the </w:t>
            </w:r>
            <w:r w:rsidR="009C42DD">
              <w:rPr>
                <w:rFonts w:ascii="Times New Roman" w:hAnsi="Times New Roman"/>
                <w:i/>
                <w:sz w:val="24"/>
                <w:szCs w:val="24"/>
              </w:rPr>
              <w:t xml:space="preserve">causes, clinical manifestations, </w:t>
            </w:r>
            <w:r w:rsidR="00D01BA8" w:rsidRPr="00C9473C">
              <w:rPr>
                <w:rFonts w:ascii="Times New Roman" w:hAnsi="Times New Roman"/>
                <w:i/>
                <w:sz w:val="24"/>
                <w:szCs w:val="24"/>
              </w:rPr>
              <w:t>nursing</w:t>
            </w:r>
            <w:r w:rsidR="009C42DD">
              <w:rPr>
                <w:rFonts w:ascii="Times New Roman" w:hAnsi="Times New Roman"/>
                <w:i/>
                <w:sz w:val="24"/>
                <w:szCs w:val="24"/>
              </w:rPr>
              <w:t xml:space="preserve"> and medical</w:t>
            </w:r>
            <w:r w:rsidR="00D01BA8" w:rsidRPr="00C9473C">
              <w:rPr>
                <w:rFonts w:ascii="Times New Roman" w:hAnsi="Times New Roman"/>
                <w:i/>
                <w:sz w:val="24"/>
                <w:szCs w:val="24"/>
              </w:rPr>
              <w:t xml:space="preserve"> management </w:t>
            </w:r>
            <w:r w:rsidR="009C42DD">
              <w:rPr>
                <w:rFonts w:ascii="Times New Roman" w:hAnsi="Times New Roman"/>
                <w:i/>
                <w:sz w:val="24"/>
                <w:szCs w:val="24"/>
              </w:rPr>
              <w:t xml:space="preserve">and complications </w:t>
            </w:r>
            <w:r w:rsidR="00D01BA8" w:rsidRPr="00C9473C">
              <w:rPr>
                <w:rFonts w:ascii="Times New Roman" w:hAnsi="Times New Roman"/>
                <w:i/>
                <w:sz w:val="24"/>
                <w:szCs w:val="24"/>
              </w:rPr>
              <w:t>of the following types of abortion</w:t>
            </w:r>
            <w:r w:rsidR="009C42DD">
              <w:rPr>
                <w:rFonts w:ascii="Times New Roman" w:hAnsi="Times New Roman"/>
                <w:i/>
                <w:sz w:val="24"/>
                <w:szCs w:val="24"/>
              </w:rPr>
              <w:t>s:</w:t>
            </w:r>
          </w:p>
          <w:p w:rsidR="00AC357C" w:rsidRPr="001964A4" w:rsidRDefault="00AC357C" w:rsidP="005B4BB1">
            <w:pPr>
              <w:pStyle w:val="ListParagraph"/>
              <w:numPr>
                <w:ilvl w:val="0"/>
                <w:numId w:val="133"/>
              </w:numPr>
              <w:spacing w:line="360" w:lineRule="auto"/>
              <w:jc w:val="both"/>
              <w:rPr>
                <w:rFonts w:ascii="Times New Roman" w:hAnsi="Times New Roman"/>
                <w:i/>
                <w:sz w:val="24"/>
                <w:szCs w:val="24"/>
              </w:rPr>
            </w:pPr>
            <w:r w:rsidRPr="001964A4">
              <w:rPr>
                <w:rFonts w:ascii="Times New Roman" w:hAnsi="Times New Roman"/>
                <w:bCs/>
                <w:i/>
                <w:sz w:val="24"/>
                <w:szCs w:val="24"/>
              </w:rPr>
              <w:t>Spontaneous abortion</w:t>
            </w:r>
          </w:p>
          <w:p w:rsidR="00AC357C" w:rsidRPr="001964A4" w:rsidRDefault="00AC357C" w:rsidP="005B4BB1">
            <w:pPr>
              <w:pStyle w:val="ListParagraph"/>
              <w:numPr>
                <w:ilvl w:val="0"/>
                <w:numId w:val="133"/>
              </w:numPr>
              <w:spacing w:line="360" w:lineRule="auto"/>
              <w:jc w:val="both"/>
              <w:rPr>
                <w:rFonts w:ascii="Times New Roman" w:hAnsi="Times New Roman"/>
                <w:i/>
                <w:sz w:val="24"/>
                <w:szCs w:val="24"/>
              </w:rPr>
            </w:pPr>
            <w:r w:rsidRPr="001964A4">
              <w:rPr>
                <w:rFonts w:ascii="Times New Roman" w:hAnsi="Times New Roman"/>
                <w:bCs/>
                <w:i/>
                <w:sz w:val="24"/>
                <w:szCs w:val="24"/>
              </w:rPr>
              <w:t>Threatened abortion</w:t>
            </w:r>
          </w:p>
          <w:p w:rsidR="00AC357C" w:rsidRPr="001964A4" w:rsidRDefault="00AC357C" w:rsidP="005B4BB1">
            <w:pPr>
              <w:pStyle w:val="ListParagraph"/>
              <w:numPr>
                <w:ilvl w:val="0"/>
                <w:numId w:val="133"/>
              </w:numPr>
              <w:spacing w:line="360" w:lineRule="auto"/>
              <w:jc w:val="both"/>
              <w:rPr>
                <w:rFonts w:ascii="Times New Roman" w:hAnsi="Times New Roman"/>
                <w:i/>
                <w:sz w:val="24"/>
                <w:szCs w:val="24"/>
              </w:rPr>
            </w:pPr>
            <w:r w:rsidRPr="001964A4">
              <w:rPr>
                <w:rFonts w:ascii="Times New Roman" w:hAnsi="Times New Roman"/>
                <w:bCs/>
                <w:i/>
                <w:sz w:val="24"/>
                <w:szCs w:val="24"/>
              </w:rPr>
              <w:t>Inevitable abortion</w:t>
            </w:r>
          </w:p>
          <w:p w:rsidR="00AC357C" w:rsidRPr="001964A4" w:rsidRDefault="00AC357C" w:rsidP="005B4BB1">
            <w:pPr>
              <w:pStyle w:val="ListParagraph"/>
              <w:numPr>
                <w:ilvl w:val="0"/>
                <w:numId w:val="133"/>
              </w:numPr>
              <w:spacing w:line="360" w:lineRule="auto"/>
              <w:jc w:val="both"/>
              <w:rPr>
                <w:rFonts w:ascii="Times New Roman" w:hAnsi="Times New Roman"/>
                <w:i/>
                <w:sz w:val="24"/>
                <w:szCs w:val="24"/>
              </w:rPr>
            </w:pPr>
            <w:r w:rsidRPr="001964A4">
              <w:rPr>
                <w:rFonts w:ascii="Times New Roman" w:hAnsi="Times New Roman"/>
                <w:bCs/>
                <w:i/>
                <w:sz w:val="24"/>
                <w:szCs w:val="24"/>
              </w:rPr>
              <w:t>Complete abortion</w:t>
            </w:r>
          </w:p>
          <w:p w:rsidR="00AC357C" w:rsidRPr="001964A4" w:rsidRDefault="00AC357C" w:rsidP="005B4BB1">
            <w:pPr>
              <w:pStyle w:val="ListParagraph"/>
              <w:numPr>
                <w:ilvl w:val="0"/>
                <w:numId w:val="133"/>
              </w:numPr>
              <w:spacing w:line="360" w:lineRule="auto"/>
              <w:jc w:val="both"/>
              <w:rPr>
                <w:rFonts w:ascii="Times New Roman" w:hAnsi="Times New Roman"/>
                <w:bCs/>
                <w:i/>
                <w:sz w:val="24"/>
                <w:szCs w:val="24"/>
              </w:rPr>
            </w:pPr>
            <w:r w:rsidRPr="001964A4">
              <w:rPr>
                <w:rFonts w:ascii="Times New Roman" w:hAnsi="Times New Roman"/>
                <w:bCs/>
                <w:i/>
                <w:sz w:val="24"/>
                <w:szCs w:val="24"/>
              </w:rPr>
              <w:t>Incomplete abortion</w:t>
            </w:r>
          </w:p>
          <w:p w:rsidR="00AC357C" w:rsidRPr="001964A4" w:rsidRDefault="00AC357C" w:rsidP="005B4BB1">
            <w:pPr>
              <w:pStyle w:val="ListParagraph"/>
              <w:numPr>
                <w:ilvl w:val="0"/>
                <w:numId w:val="133"/>
              </w:numPr>
              <w:spacing w:line="360" w:lineRule="auto"/>
              <w:jc w:val="both"/>
              <w:rPr>
                <w:rFonts w:ascii="Times New Roman" w:hAnsi="Times New Roman"/>
                <w:bCs/>
                <w:i/>
                <w:sz w:val="24"/>
                <w:szCs w:val="24"/>
              </w:rPr>
            </w:pPr>
            <w:r w:rsidRPr="001964A4">
              <w:rPr>
                <w:rFonts w:ascii="Times New Roman" w:hAnsi="Times New Roman"/>
                <w:bCs/>
                <w:i/>
                <w:sz w:val="24"/>
                <w:szCs w:val="24"/>
              </w:rPr>
              <w:t>Legal abortion</w:t>
            </w:r>
          </w:p>
          <w:p w:rsidR="00AC357C" w:rsidRPr="001964A4" w:rsidRDefault="00AC357C" w:rsidP="005B4BB1">
            <w:pPr>
              <w:pStyle w:val="ListParagraph"/>
              <w:numPr>
                <w:ilvl w:val="0"/>
                <w:numId w:val="133"/>
              </w:numPr>
              <w:spacing w:line="360" w:lineRule="auto"/>
              <w:jc w:val="both"/>
              <w:rPr>
                <w:rFonts w:ascii="Times New Roman" w:hAnsi="Times New Roman"/>
                <w:bCs/>
                <w:i/>
                <w:sz w:val="24"/>
                <w:szCs w:val="24"/>
              </w:rPr>
            </w:pPr>
            <w:r w:rsidRPr="001964A4">
              <w:rPr>
                <w:rFonts w:ascii="Times New Roman" w:hAnsi="Times New Roman"/>
                <w:bCs/>
                <w:i/>
                <w:sz w:val="24"/>
                <w:szCs w:val="24"/>
              </w:rPr>
              <w:t>Illegal abortion</w:t>
            </w:r>
          </w:p>
          <w:p w:rsidR="00AC357C" w:rsidRPr="001964A4" w:rsidRDefault="00AC357C" w:rsidP="005B4BB1">
            <w:pPr>
              <w:pStyle w:val="ListParagraph"/>
              <w:numPr>
                <w:ilvl w:val="0"/>
                <w:numId w:val="133"/>
              </w:numPr>
              <w:spacing w:line="360" w:lineRule="auto"/>
              <w:jc w:val="both"/>
              <w:rPr>
                <w:rFonts w:ascii="Times New Roman" w:hAnsi="Times New Roman"/>
                <w:bCs/>
                <w:i/>
                <w:sz w:val="24"/>
                <w:szCs w:val="24"/>
              </w:rPr>
            </w:pPr>
            <w:r w:rsidRPr="001964A4">
              <w:rPr>
                <w:rFonts w:ascii="Times New Roman" w:hAnsi="Times New Roman"/>
                <w:bCs/>
                <w:i/>
                <w:sz w:val="24"/>
                <w:szCs w:val="24"/>
              </w:rPr>
              <w:t>Missed abortion</w:t>
            </w:r>
          </w:p>
          <w:p w:rsidR="00AC357C" w:rsidRPr="001964A4" w:rsidRDefault="00AC357C" w:rsidP="005B4BB1">
            <w:pPr>
              <w:pStyle w:val="ListParagraph"/>
              <w:numPr>
                <w:ilvl w:val="0"/>
                <w:numId w:val="133"/>
              </w:numPr>
              <w:spacing w:line="360" w:lineRule="auto"/>
              <w:jc w:val="both"/>
              <w:rPr>
                <w:rFonts w:ascii="Times New Roman" w:hAnsi="Times New Roman"/>
                <w:bCs/>
                <w:i/>
                <w:sz w:val="24"/>
                <w:szCs w:val="24"/>
              </w:rPr>
            </w:pPr>
            <w:r w:rsidRPr="001964A4">
              <w:rPr>
                <w:rFonts w:ascii="Times New Roman" w:hAnsi="Times New Roman"/>
                <w:bCs/>
                <w:i/>
                <w:sz w:val="24"/>
                <w:szCs w:val="24"/>
              </w:rPr>
              <w:t>Habitual or recurrent abortion</w:t>
            </w:r>
          </w:p>
          <w:p w:rsidR="00AC357C" w:rsidRPr="001964A4" w:rsidRDefault="00AC357C" w:rsidP="005B4BB1">
            <w:pPr>
              <w:pStyle w:val="ListParagraph"/>
              <w:numPr>
                <w:ilvl w:val="0"/>
                <w:numId w:val="133"/>
              </w:numPr>
              <w:autoSpaceDE w:val="0"/>
              <w:autoSpaceDN w:val="0"/>
              <w:adjustRightInd w:val="0"/>
              <w:spacing w:line="360" w:lineRule="auto"/>
              <w:jc w:val="both"/>
              <w:rPr>
                <w:rFonts w:ascii="Times New Roman" w:hAnsi="Times New Roman"/>
                <w:i/>
                <w:sz w:val="24"/>
                <w:szCs w:val="24"/>
              </w:rPr>
            </w:pPr>
            <w:r w:rsidRPr="001964A4">
              <w:rPr>
                <w:rFonts w:ascii="Times New Roman" w:hAnsi="Times New Roman"/>
                <w:i/>
                <w:sz w:val="24"/>
                <w:szCs w:val="24"/>
              </w:rPr>
              <w:t>Unsafe abortion</w:t>
            </w:r>
          </w:p>
          <w:p w:rsidR="00AC357C" w:rsidRPr="001964A4" w:rsidRDefault="00AC357C" w:rsidP="005B4BB1">
            <w:pPr>
              <w:pStyle w:val="ListParagraph"/>
              <w:numPr>
                <w:ilvl w:val="0"/>
                <w:numId w:val="133"/>
              </w:numPr>
              <w:autoSpaceDE w:val="0"/>
              <w:autoSpaceDN w:val="0"/>
              <w:adjustRightInd w:val="0"/>
              <w:spacing w:line="360" w:lineRule="auto"/>
              <w:jc w:val="both"/>
              <w:rPr>
                <w:rFonts w:ascii="Times New Roman" w:hAnsi="Times New Roman"/>
                <w:b/>
                <w:i/>
                <w:sz w:val="24"/>
                <w:szCs w:val="24"/>
              </w:rPr>
            </w:pPr>
            <w:r w:rsidRPr="001964A4">
              <w:rPr>
                <w:rFonts w:ascii="Times New Roman" w:hAnsi="Times New Roman"/>
                <w:bCs/>
                <w:i/>
                <w:sz w:val="24"/>
                <w:szCs w:val="24"/>
              </w:rPr>
              <w:t>Septic abortion</w:t>
            </w:r>
          </w:p>
        </w:tc>
      </w:tr>
    </w:tbl>
    <w:p w:rsidR="00B31357" w:rsidRPr="00C9473C" w:rsidRDefault="00B31357" w:rsidP="001A47DB">
      <w:pPr>
        <w:tabs>
          <w:tab w:val="left" w:pos="1125"/>
        </w:tabs>
        <w:autoSpaceDE w:val="0"/>
        <w:autoSpaceDN w:val="0"/>
        <w:adjustRightInd w:val="0"/>
        <w:spacing w:line="360" w:lineRule="auto"/>
        <w:jc w:val="both"/>
        <w:rPr>
          <w:rFonts w:ascii="Times New Roman" w:hAnsi="Times New Roman"/>
          <w:b/>
          <w:sz w:val="24"/>
          <w:szCs w:val="24"/>
        </w:rPr>
      </w:pPr>
    </w:p>
    <w:p w:rsidR="00941C11" w:rsidRPr="00C9473C" w:rsidRDefault="00234CA7" w:rsidP="001A47DB">
      <w:pPr>
        <w:tabs>
          <w:tab w:val="left" w:pos="1125"/>
        </w:tabs>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6</w:t>
      </w:r>
      <w:r w:rsidR="007D3DF0">
        <w:rPr>
          <w:rFonts w:ascii="Times New Roman" w:hAnsi="Times New Roman"/>
          <w:b/>
          <w:sz w:val="24"/>
          <w:szCs w:val="24"/>
        </w:rPr>
        <w:t>.5</w:t>
      </w:r>
      <w:r w:rsidR="00B31357" w:rsidRPr="00C9473C">
        <w:rPr>
          <w:rFonts w:ascii="Times New Roman" w:hAnsi="Times New Roman"/>
          <w:b/>
          <w:sz w:val="24"/>
          <w:szCs w:val="24"/>
        </w:rPr>
        <w:t xml:space="preserve">.2 </w:t>
      </w:r>
      <w:r w:rsidR="00D01BA8" w:rsidRPr="00C9473C">
        <w:rPr>
          <w:rFonts w:ascii="Times New Roman" w:hAnsi="Times New Roman"/>
          <w:b/>
          <w:sz w:val="24"/>
          <w:szCs w:val="24"/>
        </w:rPr>
        <w:t>Incidence of Abortions</w:t>
      </w:r>
    </w:p>
    <w:p w:rsidR="001964A4" w:rsidRPr="001964A4" w:rsidRDefault="00D01BA8" w:rsidP="001964A4">
      <w:p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 xml:space="preserve">Forty to </w:t>
      </w:r>
      <w:r w:rsidR="00103755">
        <w:rPr>
          <w:rFonts w:ascii="Times New Roman" w:hAnsi="Times New Roman"/>
          <w:sz w:val="24"/>
          <w:szCs w:val="24"/>
        </w:rPr>
        <w:t>fifty</w:t>
      </w:r>
      <w:r w:rsidR="00941C11" w:rsidRPr="00C9473C">
        <w:rPr>
          <w:rFonts w:ascii="Times New Roman" w:hAnsi="Times New Roman"/>
          <w:sz w:val="24"/>
          <w:szCs w:val="24"/>
        </w:rPr>
        <w:t xml:space="preserve"> million abortions are performed every year worldwide</w:t>
      </w:r>
      <w:r w:rsidR="00103755">
        <w:rPr>
          <w:rFonts w:ascii="Times New Roman" w:hAnsi="Times New Roman"/>
          <w:sz w:val="24"/>
          <w:szCs w:val="24"/>
        </w:rPr>
        <w:t xml:space="preserve"> and twenty million are unsafe abortions</w:t>
      </w:r>
      <w:r w:rsidR="00941C11" w:rsidRPr="00C9473C">
        <w:rPr>
          <w:rFonts w:ascii="Times New Roman" w:hAnsi="Times New Roman"/>
          <w:sz w:val="24"/>
          <w:szCs w:val="24"/>
        </w:rPr>
        <w:t>. In Malawi complications from spontaneous and induced abortions are a threat to women's health. They account for 60% of acute gynecological admissions and 30% of maternal mortality. Adolescents comprise a large percentage of women presenting with complications of unsafe abortions.</w:t>
      </w:r>
      <w:r w:rsidRPr="00C9473C">
        <w:rPr>
          <w:rFonts w:ascii="Times New Roman" w:hAnsi="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1964A4" w:rsidRPr="00C9473C" w:rsidTr="005E03E4">
        <w:tc>
          <w:tcPr>
            <w:tcW w:w="9576" w:type="dxa"/>
          </w:tcPr>
          <w:p w:rsidR="001964A4" w:rsidRPr="00C9473C" w:rsidRDefault="001964A4" w:rsidP="005E03E4">
            <w:pPr>
              <w:autoSpaceDE w:val="0"/>
              <w:autoSpaceDN w:val="0"/>
              <w:adjustRightInd w:val="0"/>
              <w:spacing w:line="360" w:lineRule="auto"/>
              <w:jc w:val="both"/>
              <w:rPr>
                <w:rFonts w:ascii="Times New Roman" w:eastAsia="Times New Roman" w:hAnsi="Times New Roman"/>
                <w:b/>
                <w:i/>
                <w:sz w:val="24"/>
                <w:szCs w:val="24"/>
              </w:rPr>
            </w:pPr>
            <w:r w:rsidRPr="00C9473C">
              <w:rPr>
                <w:rFonts w:ascii="Times New Roman" w:eastAsia="Times New Roman" w:hAnsi="Times New Roman"/>
                <w:b/>
                <w:i/>
                <w:sz w:val="24"/>
                <w:szCs w:val="24"/>
              </w:rPr>
              <w:lastRenderedPageBreak/>
              <w:t>Self Activity</w:t>
            </w:r>
            <w:r>
              <w:rPr>
                <w:rFonts w:ascii="Times New Roman" w:eastAsia="Times New Roman" w:hAnsi="Times New Roman"/>
                <w:b/>
                <w:i/>
                <w:sz w:val="24"/>
                <w:szCs w:val="24"/>
              </w:rPr>
              <w:t>6</w:t>
            </w:r>
            <w:r w:rsidRPr="00C9473C">
              <w:rPr>
                <w:rFonts w:ascii="Times New Roman" w:eastAsia="Times New Roman" w:hAnsi="Times New Roman"/>
                <w:b/>
                <w:i/>
                <w:sz w:val="24"/>
                <w:szCs w:val="24"/>
              </w:rPr>
              <w:t>.4</w:t>
            </w:r>
          </w:p>
          <w:p w:rsidR="001964A4" w:rsidRPr="00C9473C" w:rsidRDefault="001964A4" w:rsidP="005E03E4">
            <w:pPr>
              <w:autoSpaceDE w:val="0"/>
              <w:autoSpaceDN w:val="0"/>
              <w:adjustRightInd w:val="0"/>
              <w:spacing w:line="360" w:lineRule="auto"/>
              <w:rPr>
                <w:rFonts w:ascii="Times New Roman" w:eastAsia="Times New Roman" w:hAnsi="Times New Roman"/>
                <w:bCs/>
                <w:i/>
                <w:iCs/>
                <w:sz w:val="24"/>
                <w:szCs w:val="24"/>
              </w:rPr>
            </w:pPr>
            <w:r w:rsidRPr="00C9473C">
              <w:rPr>
                <w:rFonts w:ascii="Times New Roman" w:eastAsia="Times New Roman" w:hAnsi="Times New Roman"/>
                <w:i/>
                <w:sz w:val="24"/>
                <w:szCs w:val="24"/>
              </w:rPr>
              <w:t xml:space="preserve">1. </w:t>
            </w:r>
            <w:r w:rsidRPr="00C9473C">
              <w:rPr>
                <w:rFonts w:ascii="Times New Roman" w:eastAsia="Times New Roman" w:hAnsi="Times New Roman"/>
                <w:bCs/>
                <w:i/>
                <w:iCs/>
                <w:sz w:val="24"/>
                <w:szCs w:val="24"/>
              </w:rPr>
              <w:t>What is the estimated number of abortions that take place worldwide on a daily basis?</w:t>
            </w:r>
          </w:p>
          <w:p w:rsidR="001964A4" w:rsidRPr="00C9473C" w:rsidRDefault="001964A4" w:rsidP="005E03E4">
            <w:pPr>
              <w:autoSpaceDE w:val="0"/>
              <w:autoSpaceDN w:val="0"/>
              <w:adjustRightInd w:val="0"/>
              <w:spacing w:line="360" w:lineRule="auto"/>
              <w:rPr>
                <w:rFonts w:ascii="Times New Roman" w:eastAsia="Times New Roman" w:hAnsi="Times New Roman"/>
                <w:bCs/>
                <w:i/>
                <w:iCs/>
                <w:sz w:val="24"/>
                <w:szCs w:val="24"/>
              </w:rPr>
            </w:pPr>
            <w:r w:rsidRPr="00C9473C">
              <w:rPr>
                <w:rFonts w:ascii="Times New Roman" w:eastAsia="Times New Roman" w:hAnsi="Times New Roman"/>
                <w:i/>
                <w:sz w:val="24"/>
                <w:szCs w:val="24"/>
              </w:rPr>
              <w:t xml:space="preserve">2. </w:t>
            </w:r>
            <w:r w:rsidRPr="00C9473C">
              <w:rPr>
                <w:rFonts w:ascii="Times New Roman" w:eastAsia="Times New Roman" w:hAnsi="Times New Roman"/>
                <w:bCs/>
                <w:i/>
                <w:iCs/>
                <w:sz w:val="24"/>
                <w:szCs w:val="24"/>
              </w:rPr>
              <w:t>What percentage of abortions takes place in the developing world?</w:t>
            </w:r>
          </w:p>
          <w:p w:rsidR="001964A4" w:rsidRPr="00C9473C" w:rsidRDefault="001964A4" w:rsidP="005E03E4">
            <w:pPr>
              <w:autoSpaceDE w:val="0"/>
              <w:autoSpaceDN w:val="0"/>
              <w:adjustRightInd w:val="0"/>
              <w:spacing w:line="360" w:lineRule="auto"/>
              <w:rPr>
                <w:rFonts w:ascii="Times New Roman" w:eastAsia="Times New Roman" w:hAnsi="Times New Roman"/>
                <w:i/>
                <w:iCs/>
                <w:sz w:val="24"/>
                <w:szCs w:val="24"/>
              </w:rPr>
            </w:pPr>
            <w:r w:rsidRPr="00C9473C">
              <w:rPr>
                <w:rFonts w:ascii="Times New Roman" w:eastAsia="Times New Roman" w:hAnsi="Times New Roman"/>
                <w:i/>
                <w:sz w:val="24"/>
                <w:szCs w:val="24"/>
              </w:rPr>
              <w:t xml:space="preserve">3. </w:t>
            </w:r>
            <w:r w:rsidRPr="00C9473C">
              <w:rPr>
                <w:rFonts w:ascii="Times New Roman" w:eastAsia="Times New Roman" w:hAnsi="Times New Roman"/>
                <w:bCs/>
                <w:i/>
                <w:iCs/>
                <w:sz w:val="24"/>
                <w:szCs w:val="24"/>
              </w:rPr>
              <w:t>What are the three signs or symptoms of incomplete abortion</w:t>
            </w:r>
            <w:r w:rsidRPr="00C9473C">
              <w:rPr>
                <w:rFonts w:ascii="Times New Roman" w:eastAsia="Times New Roman" w:hAnsi="Times New Roman"/>
                <w:i/>
                <w:iCs/>
                <w:sz w:val="24"/>
                <w:szCs w:val="24"/>
              </w:rPr>
              <w:t>?</w:t>
            </w:r>
          </w:p>
          <w:p w:rsidR="001964A4" w:rsidRPr="00C9473C" w:rsidRDefault="001964A4" w:rsidP="005E03E4">
            <w:pPr>
              <w:autoSpaceDE w:val="0"/>
              <w:autoSpaceDN w:val="0"/>
              <w:adjustRightInd w:val="0"/>
              <w:spacing w:line="360" w:lineRule="auto"/>
              <w:rPr>
                <w:rFonts w:ascii="Times New Roman" w:eastAsia="Times New Roman" w:hAnsi="Times New Roman"/>
                <w:i/>
                <w:iCs/>
                <w:sz w:val="24"/>
                <w:szCs w:val="24"/>
              </w:rPr>
            </w:pPr>
            <w:r w:rsidRPr="00C9473C">
              <w:rPr>
                <w:rFonts w:ascii="Times New Roman" w:eastAsia="Times New Roman" w:hAnsi="Times New Roman"/>
                <w:i/>
                <w:sz w:val="24"/>
                <w:szCs w:val="24"/>
              </w:rPr>
              <w:t xml:space="preserve">4. </w:t>
            </w:r>
            <w:r w:rsidRPr="00C9473C">
              <w:rPr>
                <w:rFonts w:ascii="Times New Roman" w:eastAsia="Times New Roman" w:hAnsi="Times New Roman"/>
                <w:i/>
                <w:iCs/>
                <w:sz w:val="24"/>
                <w:szCs w:val="24"/>
              </w:rPr>
              <w:t>W</w:t>
            </w:r>
            <w:r w:rsidRPr="00C9473C">
              <w:rPr>
                <w:rFonts w:ascii="Times New Roman" w:eastAsia="Times New Roman" w:hAnsi="Times New Roman"/>
                <w:bCs/>
                <w:i/>
                <w:iCs/>
                <w:sz w:val="24"/>
                <w:szCs w:val="24"/>
              </w:rPr>
              <w:t>hat are the three presenting complications frequently seen with incomplete abortion</w:t>
            </w:r>
            <w:r w:rsidRPr="00C9473C">
              <w:rPr>
                <w:rFonts w:ascii="Times New Roman" w:eastAsia="Times New Roman" w:hAnsi="Times New Roman"/>
                <w:i/>
                <w:iCs/>
                <w:sz w:val="24"/>
                <w:szCs w:val="24"/>
              </w:rPr>
              <w:t>?</w:t>
            </w:r>
          </w:p>
          <w:p w:rsidR="001964A4" w:rsidRPr="00C9473C" w:rsidRDefault="001964A4" w:rsidP="005E03E4">
            <w:pPr>
              <w:autoSpaceDE w:val="0"/>
              <w:autoSpaceDN w:val="0"/>
              <w:adjustRightInd w:val="0"/>
              <w:spacing w:line="360" w:lineRule="auto"/>
              <w:rPr>
                <w:rFonts w:ascii="Times New Roman" w:eastAsia="Times New Roman" w:hAnsi="Times New Roman"/>
                <w:bCs/>
                <w:i/>
                <w:iCs/>
                <w:sz w:val="24"/>
                <w:szCs w:val="24"/>
              </w:rPr>
            </w:pPr>
            <w:r w:rsidRPr="00C9473C">
              <w:rPr>
                <w:rFonts w:ascii="Times New Roman" w:eastAsia="Times New Roman" w:hAnsi="Times New Roman"/>
                <w:i/>
                <w:sz w:val="24"/>
                <w:szCs w:val="24"/>
              </w:rPr>
              <w:t xml:space="preserve">5. </w:t>
            </w:r>
            <w:r w:rsidRPr="00C9473C">
              <w:rPr>
                <w:rFonts w:ascii="Times New Roman" w:eastAsia="Times New Roman" w:hAnsi="Times New Roman"/>
                <w:bCs/>
                <w:i/>
                <w:iCs/>
                <w:sz w:val="24"/>
                <w:szCs w:val="24"/>
              </w:rPr>
              <w:t>Which three of the following stages of abortion require removal of retained products of conception: threatened abortion, incomplete abortion, inevitable abortion, missed abortion, complete abortion</w:t>
            </w:r>
            <w:r w:rsidRPr="00C9473C">
              <w:rPr>
                <w:rFonts w:ascii="Times New Roman" w:eastAsia="Times New Roman" w:hAnsi="Times New Roman"/>
                <w:i/>
                <w:iCs/>
                <w:sz w:val="24"/>
                <w:szCs w:val="24"/>
              </w:rPr>
              <w:t>?</w:t>
            </w:r>
          </w:p>
          <w:p w:rsidR="001964A4" w:rsidRPr="00C9473C" w:rsidRDefault="001964A4" w:rsidP="005E03E4">
            <w:pPr>
              <w:autoSpaceDE w:val="0"/>
              <w:autoSpaceDN w:val="0"/>
              <w:adjustRightInd w:val="0"/>
              <w:spacing w:line="360" w:lineRule="auto"/>
              <w:rPr>
                <w:rFonts w:ascii="Times New Roman" w:eastAsia="Times New Roman" w:hAnsi="Times New Roman"/>
                <w:i/>
                <w:iCs/>
                <w:sz w:val="24"/>
                <w:szCs w:val="24"/>
              </w:rPr>
            </w:pPr>
            <w:r w:rsidRPr="00C9473C">
              <w:rPr>
                <w:rFonts w:ascii="Times New Roman" w:eastAsia="Times New Roman" w:hAnsi="Times New Roman"/>
                <w:i/>
                <w:sz w:val="24"/>
                <w:szCs w:val="24"/>
              </w:rPr>
              <w:t xml:space="preserve">6. </w:t>
            </w:r>
            <w:r w:rsidRPr="00C9473C">
              <w:rPr>
                <w:rFonts w:ascii="Times New Roman" w:eastAsia="Times New Roman" w:hAnsi="Times New Roman"/>
                <w:bCs/>
                <w:i/>
                <w:iCs/>
                <w:sz w:val="24"/>
                <w:szCs w:val="24"/>
              </w:rPr>
              <w:t>What are five individual risk factors for abortion</w:t>
            </w:r>
            <w:r w:rsidRPr="00C9473C">
              <w:rPr>
                <w:rFonts w:ascii="Times New Roman" w:eastAsia="Times New Roman" w:hAnsi="Times New Roman"/>
                <w:i/>
                <w:iCs/>
                <w:sz w:val="24"/>
                <w:szCs w:val="24"/>
              </w:rPr>
              <w:t>?</w:t>
            </w:r>
          </w:p>
          <w:p w:rsidR="001964A4" w:rsidRPr="00C9473C" w:rsidRDefault="001964A4" w:rsidP="005E03E4">
            <w:pPr>
              <w:autoSpaceDE w:val="0"/>
              <w:autoSpaceDN w:val="0"/>
              <w:adjustRightInd w:val="0"/>
              <w:spacing w:line="360" w:lineRule="auto"/>
              <w:rPr>
                <w:rFonts w:ascii="Times New Roman" w:eastAsia="Times New Roman" w:hAnsi="Times New Roman"/>
                <w:i/>
                <w:iCs/>
                <w:sz w:val="24"/>
                <w:szCs w:val="24"/>
              </w:rPr>
            </w:pPr>
            <w:r w:rsidRPr="00C9473C">
              <w:rPr>
                <w:rFonts w:ascii="Times New Roman" w:eastAsia="Times New Roman" w:hAnsi="Times New Roman"/>
                <w:i/>
                <w:sz w:val="24"/>
                <w:szCs w:val="24"/>
              </w:rPr>
              <w:t xml:space="preserve">7. </w:t>
            </w:r>
            <w:r w:rsidRPr="00C9473C">
              <w:rPr>
                <w:rFonts w:ascii="Times New Roman" w:eastAsia="Times New Roman" w:hAnsi="Times New Roman"/>
                <w:bCs/>
                <w:i/>
                <w:iCs/>
                <w:sz w:val="24"/>
                <w:szCs w:val="24"/>
              </w:rPr>
              <w:t>What are five community risk factors for abortion</w:t>
            </w:r>
            <w:r w:rsidRPr="00C9473C">
              <w:rPr>
                <w:rFonts w:ascii="Times New Roman" w:eastAsia="Times New Roman" w:hAnsi="Times New Roman"/>
                <w:i/>
                <w:iCs/>
                <w:sz w:val="24"/>
                <w:szCs w:val="24"/>
              </w:rPr>
              <w:t>?</w:t>
            </w:r>
          </w:p>
          <w:p w:rsidR="001964A4" w:rsidRPr="00C9473C" w:rsidRDefault="001964A4" w:rsidP="005E03E4">
            <w:pPr>
              <w:autoSpaceDE w:val="0"/>
              <w:autoSpaceDN w:val="0"/>
              <w:adjustRightInd w:val="0"/>
              <w:spacing w:line="360" w:lineRule="auto"/>
              <w:rPr>
                <w:rFonts w:ascii="Times New Roman" w:eastAsia="Times New Roman" w:hAnsi="Times New Roman"/>
                <w:i/>
                <w:iCs/>
                <w:sz w:val="24"/>
                <w:szCs w:val="24"/>
              </w:rPr>
            </w:pPr>
            <w:r w:rsidRPr="00C9473C">
              <w:rPr>
                <w:rFonts w:ascii="Times New Roman" w:eastAsia="Times New Roman" w:hAnsi="Times New Roman"/>
                <w:i/>
                <w:sz w:val="24"/>
                <w:szCs w:val="24"/>
              </w:rPr>
              <w:t xml:space="preserve">8. </w:t>
            </w:r>
            <w:r w:rsidRPr="00C9473C">
              <w:rPr>
                <w:rFonts w:ascii="Times New Roman" w:eastAsia="Times New Roman" w:hAnsi="Times New Roman"/>
                <w:bCs/>
                <w:i/>
                <w:iCs/>
                <w:sz w:val="24"/>
                <w:szCs w:val="24"/>
              </w:rPr>
              <w:t>What are five health services risk factors in relation to abortion</w:t>
            </w:r>
            <w:r w:rsidRPr="00C9473C">
              <w:rPr>
                <w:rFonts w:ascii="Times New Roman" w:eastAsia="Times New Roman" w:hAnsi="Times New Roman"/>
                <w:i/>
                <w:iCs/>
                <w:sz w:val="24"/>
                <w:szCs w:val="24"/>
              </w:rPr>
              <w:t>?</w:t>
            </w:r>
          </w:p>
          <w:p w:rsidR="001964A4" w:rsidRPr="00C9473C" w:rsidRDefault="001964A4" w:rsidP="005E03E4">
            <w:pPr>
              <w:autoSpaceDE w:val="0"/>
              <w:autoSpaceDN w:val="0"/>
              <w:adjustRightInd w:val="0"/>
              <w:spacing w:line="360" w:lineRule="auto"/>
              <w:rPr>
                <w:rFonts w:ascii="Times New Roman" w:eastAsia="Times New Roman" w:hAnsi="Times New Roman"/>
                <w:i/>
                <w:iCs/>
                <w:sz w:val="24"/>
                <w:szCs w:val="24"/>
              </w:rPr>
            </w:pPr>
            <w:r w:rsidRPr="00C9473C">
              <w:rPr>
                <w:rFonts w:ascii="Times New Roman" w:eastAsia="Times New Roman" w:hAnsi="Times New Roman"/>
                <w:i/>
                <w:sz w:val="24"/>
                <w:szCs w:val="24"/>
              </w:rPr>
              <w:t xml:space="preserve">9. </w:t>
            </w:r>
            <w:r w:rsidRPr="00C9473C">
              <w:rPr>
                <w:rFonts w:ascii="Times New Roman" w:eastAsia="Times New Roman" w:hAnsi="Times New Roman"/>
                <w:bCs/>
                <w:i/>
                <w:iCs/>
                <w:sz w:val="24"/>
                <w:szCs w:val="24"/>
              </w:rPr>
              <w:t>When taking a history from a possible abortion patient, what specific information must you asks for</w:t>
            </w:r>
            <w:r w:rsidRPr="00C9473C">
              <w:rPr>
                <w:rFonts w:ascii="Times New Roman" w:eastAsia="Times New Roman" w:hAnsi="Times New Roman"/>
                <w:i/>
                <w:iCs/>
                <w:sz w:val="24"/>
                <w:szCs w:val="24"/>
              </w:rPr>
              <w:t>?</w:t>
            </w:r>
          </w:p>
        </w:tc>
      </w:tr>
    </w:tbl>
    <w:p w:rsidR="001964A4" w:rsidRDefault="001964A4" w:rsidP="001A47DB">
      <w:pPr>
        <w:spacing w:line="360" w:lineRule="auto"/>
        <w:rPr>
          <w:rFonts w:ascii="Times New Roman" w:hAnsi="Times New Roman"/>
          <w:b/>
          <w:sz w:val="24"/>
          <w:szCs w:val="24"/>
        </w:rPr>
      </w:pPr>
    </w:p>
    <w:p w:rsidR="00147E1B" w:rsidRPr="00C9473C" w:rsidRDefault="00234CA7" w:rsidP="001A47DB">
      <w:pPr>
        <w:spacing w:line="360" w:lineRule="auto"/>
        <w:rPr>
          <w:rFonts w:ascii="Times New Roman" w:hAnsi="Times New Roman"/>
          <w:b/>
          <w:sz w:val="24"/>
          <w:szCs w:val="24"/>
        </w:rPr>
      </w:pPr>
      <w:r>
        <w:rPr>
          <w:rFonts w:ascii="Times New Roman" w:hAnsi="Times New Roman"/>
          <w:b/>
          <w:sz w:val="24"/>
          <w:szCs w:val="24"/>
        </w:rPr>
        <w:t>6</w:t>
      </w:r>
      <w:r w:rsidR="007D3DF0">
        <w:rPr>
          <w:rFonts w:ascii="Times New Roman" w:hAnsi="Times New Roman"/>
          <w:b/>
          <w:sz w:val="24"/>
          <w:szCs w:val="24"/>
        </w:rPr>
        <w:t>.5</w:t>
      </w:r>
      <w:r w:rsidR="0029026F" w:rsidRPr="00C9473C">
        <w:rPr>
          <w:rFonts w:ascii="Times New Roman" w:hAnsi="Times New Roman"/>
          <w:b/>
          <w:sz w:val="24"/>
          <w:szCs w:val="24"/>
        </w:rPr>
        <w:t>.3 Post</w:t>
      </w:r>
      <w:r w:rsidR="00A25077" w:rsidRPr="00C9473C">
        <w:rPr>
          <w:rFonts w:ascii="Times New Roman" w:hAnsi="Times New Roman"/>
          <w:b/>
          <w:sz w:val="24"/>
          <w:szCs w:val="24"/>
        </w:rPr>
        <w:t>- Abortal Care</w:t>
      </w:r>
    </w:p>
    <w:p w:rsidR="00147E1B" w:rsidRPr="00C9473C" w:rsidRDefault="00147E1B" w:rsidP="001A47DB">
      <w:p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Post-abortion care is the care given to a woman who has had an unsafe, spontaneous or legally induced abortion. It consists of the following components:</w:t>
      </w:r>
    </w:p>
    <w:p w:rsidR="00147E1B" w:rsidRPr="00C9473C" w:rsidRDefault="00147E1B" w:rsidP="005B4BB1">
      <w:pPr>
        <w:numPr>
          <w:ilvl w:val="0"/>
          <w:numId w:val="15"/>
        </w:num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Emergency treatment of complications from a spontaneous or unsafe induced abortion</w:t>
      </w:r>
    </w:p>
    <w:p w:rsidR="00147E1B" w:rsidRPr="00C9473C" w:rsidRDefault="00147E1B" w:rsidP="005B4BB1">
      <w:pPr>
        <w:numPr>
          <w:ilvl w:val="0"/>
          <w:numId w:val="15"/>
        </w:numPr>
        <w:autoSpaceDE w:val="0"/>
        <w:autoSpaceDN w:val="0"/>
        <w:adjustRightInd w:val="0"/>
        <w:spacing w:line="360" w:lineRule="auto"/>
        <w:rPr>
          <w:rFonts w:ascii="Times New Roman" w:hAnsi="Times New Roman"/>
          <w:sz w:val="24"/>
          <w:szCs w:val="24"/>
        </w:rPr>
      </w:pPr>
      <w:r w:rsidRPr="00C9473C">
        <w:rPr>
          <w:rFonts w:ascii="Times New Roman" w:hAnsi="Times New Roman"/>
          <w:sz w:val="24"/>
          <w:szCs w:val="24"/>
        </w:rPr>
        <w:t xml:space="preserve">Family planning </w:t>
      </w:r>
      <w:r w:rsidR="00FC2BAF" w:rsidRPr="00C9473C">
        <w:rPr>
          <w:rFonts w:ascii="Times New Roman" w:hAnsi="Times New Roman"/>
          <w:sz w:val="24"/>
          <w:szCs w:val="24"/>
        </w:rPr>
        <w:t>counseling</w:t>
      </w:r>
      <w:r w:rsidRPr="00C9473C">
        <w:rPr>
          <w:rFonts w:ascii="Times New Roman" w:hAnsi="Times New Roman"/>
          <w:sz w:val="24"/>
          <w:szCs w:val="24"/>
        </w:rPr>
        <w:t xml:space="preserve"> and services</w:t>
      </w:r>
    </w:p>
    <w:p w:rsidR="00147E1B" w:rsidRDefault="00147E1B" w:rsidP="005B4BB1">
      <w:pPr>
        <w:numPr>
          <w:ilvl w:val="0"/>
          <w:numId w:val="15"/>
        </w:numPr>
        <w:autoSpaceDE w:val="0"/>
        <w:autoSpaceDN w:val="0"/>
        <w:adjustRightInd w:val="0"/>
        <w:spacing w:line="360" w:lineRule="auto"/>
        <w:rPr>
          <w:rFonts w:ascii="Times New Roman" w:hAnsi="Times New Roman"/>
          <w:sz w:val="24"/>
          <w:szCs w:val="24"/>
        </w:rPr>
      </w:pPr>
      <w:r w:rsidRPr="00C9473C">
        <w:rPr>
          <w:rFonts w:ascii="Times New Roman" w:hAnsi="Times New Roman"/>
          <w:sz w:val="24"/>
          <w:szCs w:val="24"/>
        </w:rPr>
        <w:t>Access to comprehensive reproductive health care, including screening and treatment for STI, RTIs and HIV/AIDS</w:t>
      </w:r>
    </w:p>
    <w:p w:rsidR="001964A4" w:rsidRPr="00C9473C" w:rsidRDefault="001964A4" w:rsidP="005B4BB1">
      <w:pPr>
        <w:numPr>
          <w:ilvl w:val="0"/>
          <w:numId w:val="15"/>
        </w:numPr>
        <w:autoSpaceDE w:val="0"/>
        <w:autoSpaceDN w:val="0"/>
        <w:adjustRightInd w:val="0"/>
        <w:spacing w:line="360" w:lineRule="auto"/>
        <w:rPr>
          <w:rFonts w:ascii="Times New Roman" w:hAnsi="Times New Roman"/>
          <w:sz w:val="24"/>
          <w:szCs w:val="24"/>
        </w:rPr>
      </w:pPr>
      <w:r w:rsidRPr="00C9473C">
        <w:rPr>
          <w:rFonts w:ascii="Times New Roman" w:hAnsi="Times New Roman"/>
          <w:sz w:val="24"/>
          <w:szCs w:val="24"/>
        </w:rPr>
        <w:t>Community education to improve reproductive health and reduce the need for abortion.</w:t>
      </w:r>
    </w:p>
    <w:p w:rsidR="001964A4" w:rsidRPr="001964A4" w:rsidRDefault="001964A4" w:rsidP="001964A4">
      <w:pPr>
        <w:pStyle w:val="ListParagraph"/>
        <w:autoSpaceDE w:val="0"/>
        <w:autoSpaceDN w:val="0"/>
        <w:adjustRightInd w:val="0"/>
        <w:spacing w:line="360" w:lineRule="auto"/>
        <w:ind w:left="644"/>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1964A4" w:rsidRPr="00C9473C" w:rsidTr="005E03E4">
        <w:tc>
          <w:tcPr>
            <w:tcW w:w="9576" w:type="dxa"/>
          </w:tcPr>
          <w:p w:rsidR="001964A4" w:rsidRPr="00C9473C" w:rsidRDefault="001964A4" w:rsidP="005E03E4">
            <w:pPr>
              <w:tabs>
                <w:tab w:val="left" w:pos="1500"/>
              </w:tabs>
              <w:autoSpaceDE w:val="0"/>
              <w:autoSpaceDN w:val="0"/>
              <w:adjustRightInd w:val="0"/>
              <w:spacing w:line="360" w:lineRule="auto"/>
              <w:jc w:val="both"/>
              <w:rPr>
                <w:rFonts w:ascii="Times New Roman" w:eastAsia="Times New Roman" w:hAnsi="Times New Roman"/>
                <w:b/>
                <w:i/>
                <w:sz w:val="24"/>
                <w:szCs w:val="24"/>
              </w:rPr>
            </w:pPr>
            <w:r w:rsidRPr="00C9473C">
              <w:rPr>
                <w:rFonts w:ascii="Times New Roman" w:eastAsia="Times New Roman" w:hAnsi="Times New Roman"/>
                <w:b/>
                <w:i/>
                <w:sz w:val="24"/>
                <w:szCs w:val="24"/>
              </w:rPr>
              <w:lastRenderedPageBreak/>
              <w:t xml:space="preserve">Self Activity </w:t>
            </w:r>
            <w:r>
              <w:rPr>
                <w:rFonts w:ascii="Times New Roman" w:eastAsia="Times New Roman" w:hAnsi="Times New Roman"/>
                <w:b/>
                <w:i/>
                <w:sz w:val="24"/>
                <w:szCs w:val="24"/>
              </w:rPr>
              <w:t>6</w:t>
            </w:r>
            <w:r w:rsidRPr="00C9473C">
              <w:rPr>
                <w:rFonts w:ascii="Times New Roman" w:eastAsia="Times New Roman" w:hAnsi="Times New Roman"/>
                <w:b/>
                <w:i/>
                <w:sz w:val="24"/>
                <w:szCs w:val="24"/>
              </w:rPr>
              <w:t>.5</w:t>
            </w:r>
          </w:p>
          <w:p w:rsidR="001964A4" w:rsidRPr="001964A4" w:rsidRDefault="001964A4" w:rsidP="005B4BB1">
            <w:pPr>
              <w:pStyle w:val="ListParagraph"/>
              <w:numPr>
                <w:ilvl w:val="1"/>
                <w:numId w:val="53"/>
              </w:numPr>
              <w:tabs>
                <w:tab w:val="left" w:pos="1500"/>
              </w:tabs>
              <w:autoSpaceDE w:val="0"/>
              <w:autoSpaceDN w:val="0"/>
              <w:adjustRightInd w:val="0"/>
              <w:spacing w:line="360" w:lineRule="auto"/>
              <w:jc w:val="both"/>
              <w:rPr>
                <w:rFonts w:ascii="Times New Roman" w:eastAsia="Times New Roman" w:hAnsi="Times New Roman"/>
                <w:i/>
                <w:sz w:val="24"/>
                <w:szCs w:val="24"/>
              </w:rPr>
            </w:pPr>
            <w:r w:rsidRPr="001964A4">
              <w:rPr>
                <w:rFonts w:ascii="Times New Roman" w:eastAsia="Times New Roman" w:hAnsi="Times New Roman"/>
                <w:i/>
                <w:sz w:val="24"/>
                <w:szCs w:val="24"/>
              </w:rPr>
              <w:t>Discuss the role of a nurse/midwife in post abortal care.</w:t>
            </w:r>
          </w:p>
          <w:p w:rsidR="001964A4" w:rsidRPr="001964A4" w:rsidRDefault="001964A4" w:rsidP="005B4BB1">
            <w:pPr>
              <w:pStyle w:val="ListParagraph"/>
              <w:numPr>
                <w:ilvl w:val="1"/>
                <w:numId w:val="53"/>
              </w:numPr>
              <w:tabs>
                <w:tab w:val="left" w:pos="1500"/>
              </w:tabs>
              <w:autoSpaceDE w:val="0"/>
              <w:autoSpaceDN w:val="0"/>
              <w:adjustRightInd w:val="0"/>
              <w:spacing w:line="360" w:lineRule="auto"/>
              <w:jc w:val="both"/>
              <w:rPr>
                <w:rFonts w:ascii="Times New Roman" w:eastAsia="Times New Roman" w:hAnsi="Times New Roman"/>
                <w:sz w:val="24"/>
                <w:szCs w:val="24"/>
              </w:rPr>
            </w:pPr>
            <w:r w:rsidRPr="001964A4">
              <w:rPr>
                <w:rFonts w:ascii="Times New Roman" w:eastAsia="Times New Roman" w:hAnsi="Times New Roman"/>
                <w:i/>
                <w:sz w:val="24"/>
                <w:szCs w:val="24"/>
              </w:rPr>
              <w:t>Discuss factors that promote or hinder utilization of family planning services</w:t>
            </w:r>
          </w:p>
        </w:tc>
      </w:tr>
    </w:tbl>
    <w:p w:rsidR="001964A4" w:rsidRPr="00C9473C" w:rsidRDefault="001964A4" w:rsidP="001964A4">
      <w:pPr>
        <w:autoSpaceDE w:val="0"/>
        <w:autoSpaceDN w:val="0"/>
        <w:adjustRightInd w:val="0"/>
        <w:spacing w:line="360" w:lineRule="auto"/>
        <w:ind w:left="644"/>
        <w:rPr>
          <w:rFonts w:ascii="Times New Roman" w:hAnsi="Times New Roman"/>
          <w:sz w:val="24"/>
          <w:szCs w:val="24"/>
        </w:rPr>
      </w:pPr>
    </w:p>
    <w:p w:rsidR="00147E1B" w:rsidRPr="00C9473C" w:rsidRDefault="00234CA7" w:rsidP="001A47DB">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6</w:t>
      </w:r>
      <w:r w:rsidR="007D3DF0">
        <w:rPr>
          <w:rFonts w:ascii="Times New Roman" w:hAnsi="Times New Roman"/>
          <w:b/>
          <w:sz w:val="24"/>
          <w:szCs w:val="24"/>
        </w:rPr>
        <w:t>.5</w:t>
      </w:r>
      <w:r w:rsidR="00323829">
        <w:rPr>
          <w:rFonts w:ascii="Times New Roman" w:hAnsi="Times New Roman"/>
          <w:b/>
          <w:sz w:val="24"/>
          <w:szCs w:val="24"/>
        </w:rPr>
        <w:t>.3.1</w:t>
      </w:r>
      <w:r w:rsidR="00DD19B2" w:rsidRPr="00C9473C">
        <w:rPr>
          <w:rFonts w:ascii="Times New Roman" w:hAnsi="Times New Roman"/>
          <w:b/>
          <w:sz w:val="24"/>
          <w:szCs w:val="24"/>
        </w:rPr>
        <w:t xml:space="preserve"> Manual</w:t>
      </w:r>
      <w:r w:rsidR="005A0092" w:rsidRPr="00C9473C">
        <w:rPr>
          <w:rFonts w:ascii="Times New Roman" w:hAnsi="Times New Roman"/>
          <w:b/>
          <w:sz w:val="24"/>
          <w:szCs w:val="24"/>
        </w:rPr>
        <w:t xml:space="preserve"> Vacuum Aspiration (MVA)</w:t>
      </w:r>
    </w:p>
    <w:p w:rsidR="00147E1B" w:rsidRPr="00C9473C" w:rsidRDefault="00147E1B" w:rsidP="001A47DB">
      <w:p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 xml:space="preserve"> MVA is a simple, cost-effective procedure involving the use of suction to remove tissue and blood through a cannula and into a syringe. The procedure is highly effective in removing retained products of conception from the uterus and is associated with a low complication rate. It is an effective method of treatment for uterine sizes up to 12 weeks LMP (i.e. 12 weeks from the first day of the last menstrual period). MVA does not require a general anaesthetic and can be performed in an examination or procedure room, rather than in an operating room.</w:t>
      </w:r>
    </w:p>
    <w:p w:rsidR="00147E1B" w:rsidRPr="00C9473C" w:rsidRDefault="00147E1B" w:rsidP="001A47DB">
      <w:p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MVA relies on a suction source, or aspirator, which applies suction via a cannula. There are various types of aspirators. These include large syringes with different types of values to control the suction, foot pumps, and electric pumps. Collectively these devices are called aspirators. The word aspirator in this manual therefore refers to any type of the above.</w:t>
      </w:r>
    </w:p>
    <w:p w:rsidR="00147E1B" w:rsidRPr="00C9473C" w:rsidRDefault="00147E1B" w:rsidP="001A47DB">
      <w:p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 xml:space="preserve">Certain serious complications resulting from unsafe abortion, such as shock, uterine perforation or </w:t>
      </w:r>
      <w:r w:rsidR="00280749" w:rsidRPr="00C9473C">
        <w:rPr>
          <w:rFonts w:ascii="Times New Roman" w:hAnsi="Times New Roman"/>
          <w:sz w:val="24"/>
          <w:szCs w:val="24"/>
        </w:rPr>
        <w:t>sepsis</w:t>
      </w:r>
      <w:r w:rsidRPr="00C9473C">
        <w:rPr>
          <w:rFonts w:ascii="Times New Roman" w:hAnsi="Times New Roman"/>
          <w:sz w:val="24"/>
          <w:szCs w:val="24"/>
        </w:rPr>
        <w:t xml:space="preserve"> must be identified and treated before uterine evacuation is attempted. It is also contraindicated in large fibroids. </w:t>
      </w:r>
    </w:p>
    <w:p w:rsidR="00691ECA" w:rsidRPr="00C9473C" w:rsidRDefault="00234CA7" w:rsidP="001A47DB">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6</w:t>
      </w:r>
      <w:r w:rsidR="007D3DF0">
        <w:rPr>
          <w:rFonts w:ascii="Times New Roman" w:hAnsi="Times New Roman"/>
          <w:b/>
          <w:sz w:val="24"/>
          <w:szCs w:val="24"/>
        </w:rPr>
        <w:t>.5</w:t>
      </w:r>
      <w:r w:rsidR="00323829">
        <w:rPr>
          <w:rFonts w:ascii="Times New Roman" w:hAnsi="Times New Roman"/>
          <w:b/>
          <w:sz w:val="24"/>
          <w:szCs w:val="24"/>
        </w:rPr>
        <w:t>.3.2</w:t>
      </w:r>
      <w:r w:rsidR="00AA4FFD" w:rsidRPr="00C9473C">
        <w:rPr>
          <w:rFonts w:ascii="Times New Roman" w:hAnsi="Times New Roman"/>
          <w:b/>
          <w:sz w:val="24"/>
          <w:szCs w:val="24"/>
        </w:rPr>
        <w:t xml:space="preserve"> </w:t>
      </w:r>
      <w:r w:rsidR="00691ECA" w:rsidRPr="00C9473C">
        <w:rPr>
          <w:rFonts w:ascii="Times New Roman" w:hAnsi="Times New Roman"/>
          <w:b/>
          <w:sz w:val="24"/>
          <w:szCs w:val="24"/>
        </w:rPr>
        <w:t>Complications and risks of MVA</w:t>
      </w:r>
    </w:p>
    <w:p w:rsidR="00691ECA" w:rsidRPr="00C9473C" w:rsidRDefault="00691ECA" w:rsidP="001A47DB">
      <w:p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MVA has very low risk of complications if performed by a competent provider</w:t>
      </w:r>
    </w:p>
    <w:p w:rsidR="00691ECA" w:rsidRPr="00C9473C" w:rsidRDefault="00691ECA" w:rsidP="001A47DB">
      <w:p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 xml:space="preserve">Early complications </w:t>
      </w:r>
      <w:r w:rsidR="00C134DC" w:rsidRPr="00C9473C">
        <w:rPr>
          <w:rFonts w:ascii="Times New Roman" w:hAnsi="Times New Roman"/>
          <w:sz w:val="24"/>
          <w:szCs w:val="24"/>
        </w:rPr>
        <w:t>(during</w:t>
      </w:r>
      <w:r w:rsidRPr="00C9473C">
        <w:rPr>
          <w:rFonts w:ascii="Times New Roman" w:hAnsi="Times New Roman"/>
          <w:sz w:val="24"/>
          <w:szCs w:val="24"/>
        </w:rPr>
        <w:t xml:space="preserve"> procedure and 28 days post procedure</w:t>
      </w:r>
      <w:r w:rsidR="00C134DC" w:rsidRPr="00C9473C">
        <w:rPr>
          <w:rFonts w:ascii="Times New Roman" w:hAnsi="Times New Roman"/>
          <w:sz w:val="24"/>
          <w:szCs w:val="24"/>
        </w:rPr>
        <w:t>) can include perforation of the uterus, injury to the cervix, bleeding</w:t>
      </w:r>
      <w:r w:rsidR="009F5C3C" w:rsidRPr="00C9473C">
        <w:rPr>
          <w:rFonts w:ascii="Times New Roman" w:hAnsi="Times New Roman"/>
          <w:sz w:val="24"/>
          <w:szCs w:val="24"/>
        </w:rPr>
        <w:t>,</w:t>
      </w:r>
      <w:r w:rsidR="00C134DC" w:rsidRPr="00C9473C">
        <w:rPr>
          <w:rFonts w:ascii="Times New Roman" w:hAnsi="Times New Roman"/>
          <w:sz w:val="24"/>
          <w:szCs w:val="24"/>
        </w:rPr>
        <w:t xml:space="preserve"> abdominal </w:t>
      </w:r>
      <w:r w:rsidR="009F5C3C" w:rsidRPr="00C9473C">
        <w:rPr>
          <w:rFonts w:ascii="Times New Roman" w:hAnsi="Times New Roman"/>
          <w:sz w:val="24"/>
          <w:szCs w:val="24"/>
        </w:rPr>
        <w:t xml:space="preserve">and </w:t>
      </w:r>
      <w:r w:rsidR="00C134DC" w:rsidRPr="00C9473C">
        <w:rPr>
          <w:rFonts w:ascii="Times New Roman" w:hAnsi="Times New Roman"/>
          <w:sz w:val="24"/>
          <w:szCs w:val="24"/>
        </w:rPr>
        <w:t>pelvic infection</w:t>
      </w:r>
    </w:p>
    <w:p w:rsidR="00AA4FFD" w:rsidRPr="00C9473C" w:rsidRDefault="00234CA7" w:rsidP="001A47DB">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6</w:t>
      </w:r>
      <w:r w:rsidR="007D3DF0">
        <w:rPr>
          <w:rFonts w:ascii="Times New Roman" w:hAnsi="Times New Roman"/>
          <w:b/>
          <w:sz w:val="24"/>
          <w:szCs w:val="24"/>
        </w:rPr>
        <w:t>.5</w:t>
      </w:r>
      <w:r w:rsidR="00323829">
        <w:rPr>
          <w:rFonts w:ascii="Times New Roman" w:hAnsi="Times New Roman"/>
          <w:b/>
          <w:sz w:val="24"/>
          <w:szCs w:val="24"/>
        </w:rPr>
        <w:t>.3.3</w:t>
      </w:r>
      <w:r w:rsidR="00AA4FFD" w:rsidRPr="00C9473C">
        <w:rPr>
          <w:rFonts w:ascii="Times New Roman" w:hAnsi="Times New Roman"/>
          <w:b/>
          <w:sz w:val="24"/>
          <w:szCs w:val="24"/>
        </w:rPr>
        <w:t xml:space="preserve"> </w:t>
      </w:r>
      <w:r w:rsidR="00C134DC" w:rsidRPr="00C9473C">
        <w:rPr>
          <w:rFonts w:ascii="Times New Roman" w:hAnsi="Times New Roman"/>
          <w:b/>
          <w:sz w:val="24"/>
          <w:szCs w:val="24"/>
        </w:rPr>
        <w:t>Clients tha</w:t>
      </w:r>
      <w:r w:rsidR="00327841" w:rsidRPr="00C9473C">
        <w:rPr>
          <w:rFonts w:ascii="Times New Roman" w:hAnsi="Times New Roman"/>
          <w:b/>
          <w:sz w:val="24"/>
          <w:szCs w:val="24"/>
        </w:rPr>
        <w:t>t require</w:t>
      </w:r>
      <w:r w:rsidR="00C134DC" w:rsidRPr="00C9473C">
        <w:rPr>
          <w:rFonts w:ascii="Times New Roman" w:hAnsi="Times New Roman"/>
          <w:b/>
          <w:sz w:val="24"/>
          <w:szCs w:val="24"/>
        </w:rPr>
        <w:t xml:space="preserve"> </w:t>
      </w:r>
      <w:r w:rsidR="005A0092" w:rsidRPr="00C9473C">
        <w:rPr>
          <w:rFonts w:ascii="Times New Roman" w:hAnsi="Times New Roman"/>
          <w:b/>
          <w:sz w:val="24"/>
          <w:szCs w:val="24"/>
        </w:rPr>
        <w:t xml:space="preserve">referral </w:t>
      </w:r>
    </w:p>
    <w:p w:rsidR="00C134DC" w:rsidRPr="00C9473C" w:rsidRDefault="00C134DC" w:rsidP="005B4BB1">
      <w:pPr>
        <w:numPr>
          <w:ilvl w:val="0"/>
          <w:numId w:val="30"/>
        </w:num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Documented cardiac conditions and asthma patients</w:t>
      </w:r>
    </w:p>
    <w:p w:rsidR="00C134DC" w:rsidRPr="00C9473C" w:rsidRDefault="00C134DC" w:rsidP="005B4BB1">
      <w:pPr>
        <w:numPr>
          <w:ilvl w:val="0"/>
          <w:numId w:val="21"/>
        </w:num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Patients on anticoagulant therapy or history of bleeding tendencies</w:t>
      </w:r>
    </w:p>
    <w:p w:rsidR="00C134DC" w:rsidRPr="00C9473C" w:rsidRDefault="00C134DC" w:rsidP="005B4BB1">
      <w:pPr>
        <w:numPr>
          <w:ilvl w:val="0"/>
          <w:numId w:val="21"/>
        </w:num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lastRenderedPageBreak/>
        <w:t>Second trimester terminations</w:t>
      </w:r>
    </w:p>
    <w:p w:rsidR="00C134DC" w:rsidRPr="00C9473C" w:rsidRDefault="00C134DC" w:rsidP="005B4BB1">
      <w:pPr>
        <w:numPr>
          <w:ilvl w:val="0"/>
          <w:numId w:val="21"/>
        </w:num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 xml:space="preserve">Suspected abortion </w:t>
      </w:r>
      <w:r w:rsidR="00046C97" w:rsidRPr="00C9473C">
        <w:rPr>
          <w:rFonts w:ascii="Times New Roman" w:hAnsi="Times New Roman"/>
          <w:sz w:val="24"/>
          <w:szCs w:val="24"/>
        </w:rPr>
        <w:t>complications</w:t>
      </w:r>
    </w:p>
    <w:p w:rsidR="00C134DC" w:rsidRPr="00C9473C" w:rsidRDefault="00FC2BAF" w:rsidP="005B4BB1">
      <w:pPr>
        <w:numPr>
          <w:ilvl w:val="0"/>
          <w:numId w:val="21"/>
        </w:num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Anemia</w:t>
      </w:r>
    </w:p>
    <w:p w:rsidR="00C134DC" w:rsidRPr="00C9473C" w:rsidRDefault="00C134DC" w:rsidP="005B4BB1">
      <w:pPr>
        <w:numPr>
          <w:ilvl w:val="0"/>
          <w:numId w:val="21"/>
        </w:num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 xml:space="preserve">Patients who require general </w:t>
      </w:r>
      <w:r w:rsidR="00FC2BAF" w:rsidRPr="00C9473C">
        <w:rPr>
          <w:rFonts w:ascii="Times New Roman" w:hAnsi="Times New Roman"/>
          <w:sz w:val="24"/>
          <w:szCs w:val="24"/>
        </w:rPr>
        <w:t>anesthesia</w:t>
      </w:r>
      <w:r w:rsidRPr="00C9473C">
        <w:rPr>
          <w:rFonts w:ascii="Times New Roman" w:hAnsi="Times New Roman"/>
          <w:sz w:val="24"/>
          <w:szCs w:val="24"/>
        </w:rPr>
        <w:t xml:space="preserve"> </w:t>
      </w:r>
    </w:p>
    <w:p w:rsidR="00F24294" w:rsidRPr="00C9473C" w:rsidRDefault="005A0092" w:rsidP="005B4BB1">
      <w:pPr>
        <w:numPr>
          <w:ilvl w:val="0"/>
          <w:numId w:val="21"/>
        </w:num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 xml:space="preserve">Evacuation </w:t>
      </w:r>
    </w:p>
    <w:p w:rsidR="00147E1B" w:rsidRPr="00C9473C" w:rsidRDefault="00234CA7" w:rsidP="001A47DB">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6</w:t>
      </w:r>
      <w:r w:rsidR="007D3DF0">
        <w:rPr>
          <w:rFonts w:ascii="Times New Roman" w:hAnsi="Times New Roman"/>
          <w:b/>
          <w:sz w:val="24"/>
          <w:szCs w:val="24"/>
        </w:rPr>
        <w:t>.5</w:t>
      </w:r>
      <w:r w:rsidR="00323829">
        <w:rPr>
          <w:rFonts w:ascii="Times New Roman" w:hAnsi="Times New Roman"/>
          <w:b/>
          <w:sz w:val="24"/>
          <w:szCs w:val="24"/>
        </w:rPr>
        <w:t>.3.4</w:t>
      </w:r>
      <w:r w:rsidR="00B31357" w:rsidRPr="00C9473C">
        <w:rPr>
          <w:rFonts w:ascii="Times New Roman" w:hAnsi="Times New Roman"/>
          <w:b/>
          <w:sz w:val="24"/>
          <w:szCs w:val="24"/>
        </w:rPr>
        <w:t xml:space="preserve"> Post</w:t>
      </w:r>
      <w:r w:rsidR="00AA4FFD" w:rsidRPr="00C9473C">
        <w:rPr>
          <w:rFonts w:ascii="Times New Roman" w:hAnsi="Times New Roman"/>
          <w:b/>
          <w:sz w:val="24"/>
          <w:szCs w:val="24"/>
        </w:rPr>
        <w:t>-abortal Counseling</w:t>
      </w:r>
    </w:p>
    <w:p w:rsidR="00583D3A" w:rsidRPr="001664E6" w:rsidRDefault="00103755" w:rsidP="001A47DB">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w:t>
      </w:r>
      <w:r w:rsidR="00280749" w:rsidRPr="00C9473C">
        <w:rPr>
          <w:rFonts w:ascii="Times New Roman" w:hAnsi="Times New Roman"/>
          <w:sz w:val="24"/>
          <w:szCs w:val="24"/>
        </w:rPr>
        <w:t xml:space="preserve">ll clients </w:t>
      </w:r>
      <w:r>
        <w:rPr>
          <w:rFonts w:ascii="Times New Roman" w:hAnsi="Times New Roman"/>
          <w:sz w:val="24"/>
          <w:szCs w:val="24"/>
        </w:rPr>
        <w:t xml:space="preserve">must </w:t>
      </w:r>
      <w:r w:rsidR="00280749" w:rsidRPr="00C9473C">
        <w:rPr>
          <w:rFonts w:ascii="Times New Roman" w:hAnsi="Times New Roman"/>
          <w:sz w:val="24"/>
          <w:szCs w:val="24"/>
        </w:rPr>
        <w:t xml:space="preserve">be counseled </w:t>
      </w:r>
      <w:r w:rsidR="00C836F7" w:rsidRPr="00C9473C">
        <w:rPr>
          <w:rFonts w:ascii="Times New Roman" w:hAnsi="Times New Roman"/>
          <w:sz w:val="24"/>
          <w:szCs w:val="24"/>
        </w:rPr>
        <w:t xml:space="preserve">after the </w:t>
      </w:r>
      <w:r>
        <w:rPr>
          <w:rFonts w:ascii="Times New Roman" w:hAnsi="Times New Roman"/>
          <w:sz w:val="24"/>
          <w:szCs w:val="24"/>
        </w:rPr>
        <w:t xml:space="preserve">MVA </w:t>
      </w:r>
      <w:r w:rsidR="00C836F7" w:rsidRPr="00C9473C">
        <w:rPr>
          <w:rFonts w:ascii="Times New Roman" w:hAnsi="Times New Roman"/>
          <w:sz w:val="24"/>
          <w:szCs w:val="24"/>
        </w:rPr>
        <w:t xml:space="preserve">procedure </w:t>
      </w:r>
      <w:r>
        <w:rPr>
          <w:rFonts w:ascii="Times New Roman" w:hAnsi="Times New Roman"/>
          <w:sz w:val="24"/>
          <w:szCs w:val="24"/>
        </w:rPr>
        <w:t xml:space="preserve">or </w:t>
      </w:r>
      <w:r w:rsidR="00C836F7" w:rsidRPr="00C9473C">
        <w:rPr>
          <w:rFonts w:ascii="Times New Roman" w:hAnsi="Times New Roman"/>
          <w:sz w:val="24"/>
          <w:szCs w:val="24"/>
        </w:rPr>
        <w:t>before they a</w:t>
      </w:r>
      <w:r>
        <w:rPr>
          <w:rFonts w:ascii="Times New Roman" w:hAnsi="Times New Roman"/>
          <w:sz w:val="24"/>
          <w:szCs w:val="24"/>
        </w:rPr>
        <w:t>re discharged from the hospital</w:t>
      </w:r>
      <w:r w:rsidR="00C836F7" w:rsidRPr="00C9473C">
        <w:rPr>
          <w:rFonts w:ascii="Times New Roman" w:hAnsi="Times New Roman"/>
          <w:sz w:val="24"/>
          <w:szCs w:val="24"/>
        </w:rPr>
        <w:t xml:space="preserve"> to ensure that they are informed about the normal recovery, danger signs and about f</w:t>
      </w:r>
      <w:r w:rsidR="00147E1B" w:rsidRPr="00C9473C">
        <w:rPr>
          <w:rFonts w:ascii="Times New Roman" w:hAnsi="Times New Roman"/>
          <w:sz w:val="24"/>
          <w:szCs w:val="24"/>
        </w:rPr>
        <w:t>amily planning</w:t>
      </w:r>
      <w:r w:rsidR="00C836F7" w:rsidRPr="00C9473C">
        <w:rPr>
          <w:rFonts w:ascii="Times New Roman" w:hAnsi="Times New Roman"/>
          <w:sz w:val="24"/>
          <w:szCs w:val="24"/>
        </w:rPr>
        <w:t>.</w:t>
      </w:r>
      <w:r w:rsidR="00147E1B" w:rsidRPr="00C9473C">
        <w:rPr>
          <w:rFonts w:ascii="Times New Roman" w:hAnsi="Times New Roman"/>
          <w:sz w:val="24"/>
          <w:szCs w:val="24"/>
        </w:rPr>
        <w:t xml:space="preserve"> The health care provider should ask the woman/young l</w:t>
      </w:r>
      <w:r>
        <w:rPr>
          <w:rFonts w:ascii="Times New Roman" w:hAnsi="Times New Roman"/>
          <w:sz w:val="24"/>
          <w:szCs w:val="24"/>
        </w:rPr>
        <w:t>ady</w:t>
      </w:r>
      <w:r w:rsidR="00147E1B" w:rsidRPr="00C9473C">
        <w:rPr>
          <w:rFonts w:ascii="Times New Roman" w:hAnsi="Times New Roman"/>
          <w:sz w:val="24"/>
          <w:szCs w:val="24"/>
        </w:rPr>
        <w:t xml:space="preserve"> whether she wants to become pregnant again soon, if she has used </w:t>
      </w:r>
      <w:r w:rsidR="00717367">
        <w:rPr>
          <w:rFonts w:ascii="Times New Roman" w:hAnsi="Times New Roman"/>
          <w:sz w:val="24"/>
          <w:szCs w:val="24"/>
        </w:rPr>
        <w:t xml:space="preserve">any </w:t>
      </w:r>
      <w:r w:rsidR="00147E1B" w:rsidRPr="00C9473C">
        <w:rPr>
          <w:rFonts w:ascii="Times New Roman" w:hAnsi="Times New Roman"/>
          <w:sz w:val="24"/>
          <w:szCs w:val="24"/>
        </w:rPr>
        <w:t xml:space="preserve">family planning </w:t>
      </w:r>
      <w:r w:rsidR="00717367">
        <w:rPr>
          <w:rFonts w:ascii="Times New Roman" w:hAnsi="Times New Roman"/>
          <w:sz w:val="24"/>
          <w:szCs w:val="24"/>
        </w:rPr>
        <w:t xml:space="preserve">method </w:t>
      </w:r>
      <w:r w:rsidR="00147E1B" w:rsidRPr="00C9473C">
        <w:rPr>
          <w:rFonts w:ascii="Times New Roman" w:hAnsi="Times New Roman"/>
          <w:sz w:val="24"/>
          <w:szCs w:val="24"/>
        </w:rPr>
        <w:t xml:space="preserve">before, any problems </w:t>
      </w:r>
      <w:r w:rsidR="00717367">
        <w:rPr>
          <w:rFonts w:ascii="Times New Roman" w:hAnsi="Times New Roman"/>
          <w:sz w:val="24"/>
          <w:szCs w:val="24"/>
        </w:rPr>
        <w:t>encountered while using it</w:t>
      </w:r>
      <w:r w:rsidR="00147E1B" w:rsidRPr="00C9473C">
        <w:rPr>
          <w:rFonts w:ascii="Times New Roman" w:hAnsi="Times New Roman"/>
          <w:sz w:val="24"/>
          <w:szCs w:val="24"/>
        </w:rPr>
        <w:t xml:space="preserve"> and if she has a preferred method. </w:t>
      </w:r>
    </w:p>
    <w:p w:rsidR="00C836F7" w:rsidRPr="00C9473C" w:rsidRDefault="00234CA7" w:rsidP="001A47DB">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6</w:t>
      </w:r>
      <w:r w:rsidR="007D3DF0">
        <w:rPr>
          <w:rFonts w:ascii="Times New Roman" w:hAnsi="Times New Roman"/>
          <w:b/>
          <w:sz w:val="24"/>
          <w:szCs w:val="24"/>
        </w:rPr>
        <w:t>.5</w:t>
      </w:r>
      <w:r w:rsidR="00323829">
        <w:rPr>
          <w:rFonts w:ascii="Times New Roman" w:hAnsi="Times New Roman"/>
          <w:b/>
          <w:sz w:val="24"/>
          <w:szCs w:val="24"/>
        </w:rPr>
        <w:t>.3.5</w:t>
      </w:r>
      <w:r w:rsidR="00B31357" w:rsidRPr="00C9473C">
        <w:rPr>
          <w:rFonts w:ascii="Times New Roman" w:hAnsi="Times New Roman"/>
          <w:b/>
          <w:sz w:val="24"/>
          <w:szCs w:val="24"/>
        </w:rPr>
        <w:t xml:space="preserve"> Normal</w:t>
      </w:r>
      <w:r w:rsidR="009C727C">
        <w:rPr>
          <w:rFonts w:ascii="Times New Roman" w:hAnsi="Times New Roman"/>
          <w:b/>
          <w:sz w:val="24"/>
          <w:szCs w:val="24"/>
        </w:rPr>
        <w:t xml:space="preserve"> Process of R</w:t>
      </w:r>
      <w:r w:rsidR="004011F0" w:rsidRPr="00C9473C">
        <w:rPr>
          <w:rFonts w:ascii="Times New Roman" w:hAnsi="Times New Roman"/>
          <w:b/>
          <w:sz w:val="24"/>
          <w:szCs w:val="24"/>
        </w:rPr>
        <w:t xml:space="preserve">ecovery </w:t>
      </w:r>
    </w:p>
    <w:p w:rsidR="004011F0" w:rsidRPr="00C9473C" w:rsidRDefault="004011F0" w:rsidP="001A47DB">
      <w:p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 xml:space="preserve">Bleeding slowly </w:t>
      </w:r>
      <w:r w:rsidR="00221B52" w:rsidRPr="00C9473C">
        <w:rPr>
          <w:rFonts w:ascii="Times New Roman" w:hAnsi="Times New Roman"/>
          <w:sz w:val="24"/>
          <w:szCs w:val="24"/>
        </w:rPr>
        <w:t>disappears</w:t>
      </w:r>
      <w:r w:rsidRPr="00C9473C">
        <w:rPr>
          <w:rFonts w:ascii="Times New Roman" w:hAnsi="Times New Roman"/>
          <w:sz w:val="24"/>
          <w:szCs w:val="24"/>
        </w:rPr>
        <w:t xml:space="preserve"> after abortion, and blood stained discharge ceases after 5-21 days. It is common for bleeding to stop for 2-3 </w:t>
      </w:r>
      <w:r w:rsidR="00221B52" w:rsidRPr="00C9473C">
        <w:rPr>
          <w:rFonts w:ascii="Times New Roman" w:hAnsi="Times New Roman"/>
          <w:sz w:val="24"/>
          <w:szCs w:val="24"/>
        </w:rPr>
        <w:t>days,</w:t>
      </w:r>
      <w:r w:rsidRPr="00C9473C">
        <w:rPr>
          <w:rFonts w:ascii="Times New Roman" w:hAnsi="Times New Roman"/>
          <w:sz w:val="24"/>
          <w:szCs w:val="24"/>
        </w:rPr>
        <w:t xml:space="preserve"> and then start to bleed for 2-3 weeks.</w:t>
      </w:r>
    </w:p>
    <w:p w:rsidR="00AC57A0" w:rsidRPr="00C9473C" w:rsidRDefault="004011F0" w:rsidP="001A47DB">
      <w:p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 xml:space="preserve">Clients should </w:t>
      </w:r>
      <w:r w:rsidR="00221B52" w:rsidRPr="00C9473C">
        <w:rPr>
          <w:rFonts w:ascii="Times New Roman" w:hAnsi="Times New Roman"/>
          <w:sz w:val="24"/>
          <w:szCs w:val="24"/>
        </w:rPr>
        <w:t>preferably</w:t>
      </w:r>
      <w:r w:rsidRPr="00C9473C">
        <w:rPr>
          <w:rFonts w:ascii="Times New Roman" w:hAnsi="Times New Roman"/>
          <w:sz w:val="24"/>
          <w:szCs w:val="24"/>
        </w:rPr>
        <w:t xml:space="preserve"> not use </w:t>
      </w:r>
      <w:r w:rsidR="00221B52" w:rsidRPr="00C9473C">
        <w:rPr>
          <w:rFonts w:ascii="Times New Roman" w:hAnsi="Times New Roman"/>
          <w:sz w:val="24"/>
          <w:szCs w:val="24"/>
        </w:rPr>
        <w:t>tampons</w:t>
      </w:r>
      <w:r w:rsidRPr="00C9473C">
        <w:rPr>
          <w:rFonts w:ascii="Times New Roman" w:hAnsi="Times New Roman"/>
          <w:sz w:val="24"/>
          <w:szCs w:val="24"/>
        </w:rPr>
        <w:t xml:space="preserve"> until the bleeding stops</w:t>
      </w:r>
      <w:r w:rsidR="000023BF" w:rsidRPr="00C9473C">
        <w:rPr>
          <w:rFonts w:ascii="Times New Roman" w:hAnsi="Times New Roman"/>
          <w:sz w:val="24"/>
          <w:szCs w:val="24"/>
        </w:rPr>
        <w:t xml:space="preserve"> to prevent ascending infection and to allow lochia to drain.</w:t>
      </w:r>
      <w:r w:rsidR="00717367">
        <w:rPr>
          <w:rFonts w:ascii="Times New Roman" w:hAnsi="Times New Roman"/>
          <w:sz w:val="24"/>
          <w:szCs w:val="24"/>
        </w:rPr>
        <w:t xml:space="preserve"> </w:t>
      </w:r>
      <w:r w:rsidRPr="00C9473C">
        <w:rPr>
          <w:rFonts w:ascii="Times New Roman" w:hAnsi="Times New Roman"/>
          <w:sz w:val="24"/>
          <w:szCs w:val="24"/>
        </w:rPr>
        <w:t>There may be little abdominal pains, cramping or discomfort in the first 24 hours</w:t>
      </w:r>
      <w:r w:rsidR="00AC57A0" w:rsidRPr="00C9473C">
        <w:rPr>
          <w:rFonts w:ascii="Times New Roman" w:hAnsi="Times New Roman"/>
          <w:sz w:val="24"/>
          <w:szCs w:val="24"/>
        </w:rPr>
        <w:t xml:space="preserve">, particularly </w:t>
      </w:r>
      <w:r w:rsidR="00964AC7" w:rsidRPr="00C9473C">
        <w:rPr>
          <w:rFonts w:ascii="Times New Roman" w:hAnsi="Times New Roman"/>
          <w:sz w:val="24"/>
          <w:szCs w:val="24"/>
        </w:rPr>
        <w:t>after</w:t>
      </w:r>
      <w:r w:rsidR="00AC57A0" w:rsidRPr="00C9473C">
        <w:rPr>
          <w:rFonts w:ascii="Times New Roman" w:hAnsi="Times New Roman"/>
          <w:sz w:val="24"/>
          <w:szCs w:val="24"/>
        </w:rPr>
        <w:t xml:space="preserve"> 2</w:t>
      </w:r>
      <w:r w:rsidR="00AC57A0" w:rsidRPr="00C9473C">
        <w:rPr>
          <w:rFonts w:ascii="Times New Roman" w:hAnsi="Times New Roman"/>
          <w:sz w:val="24"/>
          <w:szCs w:val="24"/>
          <w:vertAlign w:val="superscript"/>
        </w:rPr>
        <w:t>nd</w:t>
      </w:r>
      <w:r w:rsidR="00AC57A0" w:rsidRPr="00C9473C">
        <w:rPr>
          <w:rFonts w:ascii="Times New Roman" w:hAnsi="Times New Roman"/>
          <w:sz w:val="24"/>
          <w:szCs w:val="24"/>
        </w:rPr>
        <w:t xml:space="preserve"> trimester abortion</w:t>
      </w:r>
      <w:r w:rsidR="00717367">
        <w:rPr>
          <w:rFonts w:ascii="Times New Roman" w:hAnsi="Times New Roman"/>
          <w:sz w:val="24"/>
          <w:szCs w:val="24"/>
        </w:rPr>
        <w:t xml:space="preserve">. </w:t>
      </w:r>
      <w:r w:rsidR="00AC57A0" w:rsidRPr="00C9473C">
        <w:rPr>
          <w:rFonts w:ascii="Times New Roman" w:hAnsi="Times New Roman"/>
          <w:sz w:val="24"/>
          <w:szCs w:val="24"/>
        </w:rPr>
        <w:t>Client may experience breast tenderness, fullness or discomfort from about the third</w:t>
      </w:r>
      <w:r w:rsidR="008B446D" w:rsidRPr="00C9473C">
        <w:rPr>
          <w:rFonts w:ascii="Times New Roman" w:hAnsi="Times New Roman"/>
          <w:sz w:val="24"/>
          <w:szCs w:val="24"/>
        </w:rPr>
        <w:t xml:space="preserve"> day.</w:t>
      </w:r>
    </w:p>
    <w:p w:rsidR="00717367" w:rsidRDefault="00717367" w:rsidP="001A47DB">
      <w:pPr>
        <w:autoSpaceDE w:val="0"/>
        <w:autoSpaceDN w:val="0"/>
        <w:adjustRightInd w:val="0"/>
        <w:spacing w:line="360" w:lineRule="auto"/>
        <w:rPr>
          <w:rFonts w:ascii="Times New Roman" w:hAnsi="Times New Roman"/>
          <w:b/>
          <w:sz w:val="24"/>
          <w:szCs w:val="24"/>
        </w:rPr>
      </w:pPr>
    </w:p>
    <w:p w:rsidR="00143F12" w:rsidRPr="00C9473C" w:rsidRDefault="00015723" w:rsidP="001A47DB">
      <w:pPr>
        <w:autoSpaceDE w:val="0"/>
        <w:autoSpaceDN w:val="0"/>
        <w:adjustRightInd w:val="0"/>
        <w:spacing w:line="360" w:lineRule="auto"/>
        <w:rPr>
          <w:rFonts w:ascii="Times New Roman" w:hAnsi="Times New Roman"/>
          <w:b/>
          <w:iCs/>
          <w:sz w:val="24"/>
          <w:szCs w:val="24"/>
        </w:rPr>
      </w:pPr>
      <w:r>
        <w:rPr>
          <w:rFonts w:ascii="Times New Roman" w:hAnsi="Times New Roman"/>
          <w:b/>
          <w:sz w:val="24"/>
          <w:szCs w:val="24"/>
        </w:rPr>
        <w:t>6.6 ECTOPIC</w:t>
      </w:r>
      <w:r w:rsidR="00143F12" w:rsidRPr="00C9473C">
        <w:rPr>
          <w:rFonts w:ascii="Times New Roman" w:hAnsi="Times New Roman"/>
          <w:b/>
          <w:iCs/>
          <w:sz w:val="24"/>
          <w:szCs w:val="24"/>
        </w:rPr>
        <w:t xml:space="preserve"> PREGNANCY </w:t>
      </w:r>
    </w:p>
    <w:p w:rsidR="00C97B06" w:rsidRPr="00C9473C" w:rsidRDefault="00E03549" w:rsidP="001A47DB">
      <w:pPr>
        <w:spacing w:line="360" w:lineRule="auto"/>
        <w:rPr>
          <w:rFonts w:ascii="Times New Roman" w:hAnsi="Times New Roman"/>
          <w:sz w:val="24"/>
          <w:szCs w:val="24"/>
          <w:lang w:val="en-GB"/>
        </w:rPr>
      </w:pPr>
      <w:r w:rsidRPr="00C9473C">
        <w:rPr>
          <w:rFonts w:ascii="Times New Roman" w:hAnsi="Times New Roman"/>
          <w:sz w:val="24"/>
          <w:szCs w:val="24"/>
          <w:lang w:val="en-GB"/>
        </w:rPr>
        <w:t xml:space="preserve">Ectopic pregnancy refers to any pregnancy occurring outside the uterine </w:t>
      </w:r>
      <w:r w:rsidR="000E6E32" w:rsidRPr="00C9473C">
        <w:rPr>
          <w:rFonts w:ascii="Times New Roman" w:hAnsi="Times New Roman"/>
          <w:sz w:val="24"/>
          <w:szCs w:val="24"/>
          <w:lang w:val="en-GB"/>
        </w:rPr>
        <w:t>cavity. It is often caused by damage to the fallopian tubes.</w:t>
      </w:r>
    </w:p>
    <w:p w:rsidR="00997DCC" w:rsidRPr="00C9473C" w:rsidRDefault="00E03549" w:rsidP="001A47DB">
      <w:pPr>
        <w:spacing w:line="360" w:lineRule="auto"/>
        <w:rPr>
          <w:rFonts w:ascii="Times New Roman" w:hAnsi="Times New Roman"/>
          <w:sz w:val="24"/>
          <w:szCs w:val="24"/>
          <w:lang w:val="en-GB"/>
        </w:rPr>
      </w:pPr>
      <w:r w:rsidRPr="00C9473C">
        <w:rPr>
          <w:rFonts w:ascii="Times New Roman" w:hAnsi="Times New Roman"/>
          <w:sz w:val="24"/>
          <w:szCs w:val="24"/>
          <w:lang w:val="en-GB"/>
        </w:rPr>
        <w:t>The most common site of extra uterine implantation is the fallopian tube</w:t>
      </w:r>
      <w:r w:rsidR="00390BF6">
        <w:rPr>
          <w:rFonts w:ascii="Times New Roman" w:hAnsi="Times New Roman"/>
          <w:sz w:val="24"/>
          <w:szCs w:val="24"/>
          <w:lang w:val="en-GB"/>
        </w:rPr>
        <w:t xml:space="preserve"> </w:t>
      </w:r>
      <w:r w:rsidR="00932BFE">
        <w:rPr>
          <w:rFonts w:ascii="Times New Roman" w:hAnsi="Times New Roman"/>
          <w:sz w:val="24"/>
          <w:szCs w:val="24"/>
          <w:lang w:val="en-GB"/>
        </w:rPr>
        <w:t xml:space="preserve"> (97.7%)</w:t>
      </w:r>
      <w:r w:rsidRPr="00C9473C">
        <w:rPr>
          <w:rFonts w:ascii="Times New Roman" w:hAnsi="Times New Roman"/>
          <w:sz w:val="24"/>
          <w:szCs w:val="24"/>
          <w:lang w:val="en-GB"/>
        </w:rPr>
        <w:t xml:space="preserve">, but it may </w:t>
      </w:r>
      <w:r w:rsidR="00932BFE">
        <w:rPr>
          <w:rFonts w:ascii="Times New Roman" w:hAnsi="Times New Roman"/>
          <w:sz w:val="24"/>
          <w:szCs w:val="24"/>
          <w:lang w:val="en-GB"/>
        </w:rPr>
        <w:t xml:space="preserve">occur </w:t>
      </w:r>
      <w:r w:rsidR="00932BFE" w:rsidRPr="00C9473C">
        <w:rPr>
          <w:rFonts w:ascii="Times New Roman" w:hAnsi="Times New Roman"/>
          <w:sz w:val="24"/>
          <w:szCs w:val="24"/>
          <w:lang w:val="en-GB"/>
        </w:rPr>
        <w:t xml:space="preserve">in the abdominal cavity </w:t>
      </w:r>
      <w:r w:rsidR="00932BFE">
        <w:rPr>
          <w:rFonts w:ascii="Times New Roman" w:hAnsi="Times New Roman"/>
          <w:sz w:val="24"/>
          <w:szCs w:val="24"/>
          <w:lang w:val="en-GB"/>
        </w:rPr>
        <w:t xml:space="preserve">(1.4%)  and in </w:t>
      </w:r>
      <w:r w:rsidRPr="00C9473C">
        <w:rPr>
          <w:rFonts w:ascii="Times New Roman" w:hAnsi="Times New Roman"/>
          <w:sz w:val="24"/>
          <w:szCs w:val="24"/>
          <w:lang w:val="en-GB"/>
        </w:rPr>
        <w:t xml:space="preserve">the ovary </w:t>
      </w:r>
      <w:r w:rsidR="00932BFE">
        <w:rPr>
          <w:rFonts w:ascii="Times New Roman" w:hAnsi="Times New Roman"/>
          <w:sz w:val="24"/>
          <w:szCs w:val="24"/>
          <w:lang w:val="en-GB"/>
        </w:rPr>
        <w:t>or cervi</w:t>
      </w:r>
      <w:r w:rsidR="00390BF6">
        <w:rPr>
          <w:rFonts w:ascii="Times New Roman" w:hAnsi="Times New Roman"/>
          <w:sz w:val="24"/>
          <w:szCs w:val="24"/>
          <w:lang w:val="en-GB"/>
        </w:rPr>
        <w:t>cal canal (less than 1%)</w:t>
      </w:r>
      <w:r w:rsidRPr="00C9473C">
        <w:rPr>
          <w:rFonts w:ascii="Times New Roman" w:hAnsi="Times New Roman"/>
          <w:sz w:val="24"/>
          <w:szCs w:val="24"/>
          <w:lang w:val="en-GB"/>
        </w:rPr>
        <w:t>.</w:t>
      </w:r>
    </w:p>
    <w:p w:rsidR="00997DCC" w:rsidRPr="00C9473C" w:rsidRDefault="00E03549" w:rsidP="001A47DB">
      <w:pPr>
        <w:spacing w:line="360" w:lineRule="auto"/>
        <w:rPr>
          <w:rFonts w:ascii="Times New Roman" w:hAnsi="Times New Roman"/>
          <w:b/>
          <w:sz w:val="24"/>
          <w:szCs w:val="24"/>
          <w:lang w:val="en-GB"/>
        </w:rPr>
      </w:pPr>
      <w:r w:rsidRPr="00C9473C">
        <w:rPr>
          <w:rFonts w:ascii="Times New Roman" w:hAnsi="Times New Roman"/>
          <w:b/>
          <w:sz w:val="24"/>
          <w:szCs w:val="24"/>
          <w:lang w:val="en-GB"/>
        </w:rPr>
        <w:lastRenderedPageBreak/>
        <w:t xml:space="preserve"> </w:t>
      </w:r>
      <w:r w:rsidR="00C14EBA" w:rsidRPr="00C9473C">
        <w:rPr>
          <w:rFonts w:ascii="Times New Roman" w:hAnsi="Times New Roman"/>
          <w:sz w:val="24"/>
          <w:szCs w:val="24"/>
        </w:rPr>
        <w:t>The fetus cannot survive, and often does not develop at all in this type of pregnancy.</w:t>
      </w:r>
    </w:p>
    <w:p w:rsidR="00997DCC" w:rsidRPr="00C9473C" w:rsidRDefault="00234CA7" w:rsidP="001A47DB">
      <w:pPr>
        <w:spacing w:line="360" w:lineRule="auto"/>
        <w:rPr>
          <w:rFonts w:ascii="Times New Roman" w:hAnsi="Times New Roman"/>
          <w:b/>
          <w:sz w:val="24"/>
          <w:szCs w:val="24"/>
          <w:lang w:val="en-GB"/>
        </w:rPr>
      </w:pPr>
      <w:r>
        <w:rPr>
          <w:rFonts w:ascii="Times New Roman" w:hAnsi="Times New Roman"/>
          <w:b/>
          <w:sz w:val="24"/>
          <w:szCs w:val="24"/>
          <w:lang w:val="en-GB"/>
        </w:rPr>
        <w:t>6</w:t>
      </w:r>
      <w:r w:rsidR="007D3DF0">
        <w:rPr>
          <w:rFonts w:ascii="Times New Roman" w:hAnsi="Times New Roman"/>
          <w:b/>
          <w:sz w:val="24"/>
          <w:szCs w:val="24"/>
          <w:lang w:val="en-GB"/>
        </w:rPr>
        <w:t>.6</w:t>
      </w:r>
      <w:r w:rsidR="00323829">
        <w:rPr>
          <w:rFonts w:ascii="Times New Roman" w:hAnsi="Times New Roman"/>
          <w:b/>
          <w:sz w:val="24"/>
          <w:szCs w:val="24"/>
          <w:lang w:val="en-GB"/>
        </w:rPr>
        <w:t>.</w:t>
      </w:r>
      <w:r w:rsidR="00AC1192" w:rsidRPr="00C9473C">
        <w:rPr>
          <w:rFonts w:ascii="Times New Roman" w:hAnsi="Times New Roman"/>
          <w:b/>
          <w:sz w:val="24"/>
          <w:szCs w:val="24"/>
          <w:lang w:val="en-GB"/>
        </w:rPr>
        <w:t xml:space="preserve">1 </w:t>
      </w:r>
      <w:r w:rsidR="00C14EBA" w:rsidRPr="00C9473C">
        <w:rPr>
          <w:rFonts w:ascii="Times New Roman" w:hAnsi="Times New Roman"/>
          <w:b/>
          <w:sz w:val="24"/>
          <w:szCs w:val="24"/>
          <w:lang w:val="en-GB"/>
        </w:rPr>
        <w:t>Predisposing factors</w:t>
      </w:r>
    </w:p>
    <w:p w:rsidR="00C14EBA" w:rsidRPr="00C9473C" w:rsidRDefault="00C14EBA" w:rsidP="001A47DB">
      <w:pPr>
        <w:pStyle w:val="NormalWeb"/>
        <w:spacing w:line="360" w:lineRule="auto"/>
      </w:pPr>
      <w:r w:rsidRPr="00C9473C">
        <w:t>An ectopic pregnancy is often caused by a condition that blocks or slows the movement of a fertilized egg through the fallopian tube to the uterus. This may be caused by a physical blockage in the tube by hormonal factors and by other factors, such as smoking.</w:t>
      </w:r>
    </w:p>
    <w:p w:rsidR="00C14EBA" w:rsidRPr="00C9473C" w:rsidRDefault="00717367" w:rsidP="001A47DB">
      <w:pPr>
        <w:pStyle w:val="NormalWeb"/>
        <w:spacing w:line="360" w:lineRule="auto"/>
        <w:rPr>
          <w:b/>
        </w:rPr>
      </w:pPr>
      <w:r>
        <w:rPr>
          <w:b/>
        </w:rPr>
        <w:t xml:space="preserve">Causes of ectopic pregnancy </w:t>
      </w:r>
    </w:p>
    <w:p w:rsidR="00C14EBA" w:rsidRPr="00C9473C" w:rsidRDefault="00C14EBA" w:rsidP="005B4BB1">
      <w:pPr>
        <w:numPr>
          <w:ilvl w:val="0"/>
          <w:numId w:val="31"/>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Past ectopic pregnancy</w:t>
      </w:r>
    </w:p>
    <w:p w:rsidR="00C14EBA" w:rsidRPr="00C9473C" w:rsidRDefault="00C14EBA" w:rsidP="005B4BB1">
      <w:pPr>
        <w:numPr>
          <w:ilvl w:val="0"/>
          <w:numId w:val="31"/>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Past infection in the fallopian tubes</w:t>
      </w:r>
    </w:p>
    <w:p w:rsidR="00C14EBA" w:rsidRPr="00C9473C" w:rsidRDefault="00D5229F" w:rsidP="005B4BB1">
      <w:pPr>
        <w:numPr>
          <w:ilvl w:val="0"/>
          <w:numId w:val="31"/>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Previous s</w:t>
      </w:r>
      <w:r w:rsidR="00C14EBA" w:rsidRPr="00C9473C">
        <w:rPr>
          <w:rFonts w:ascii="Times New Roman" w:hAnsi="Times New Roman"/>
          <w:sz w:val="24"/>
          <w:szCs w:val="24"/>
        </w:rPr>
        <w:t>urgery of the fallopian tubes</w:t>
      </w:r>
    </w:p>
    <w:p w:rsidR="00D5229F" w:rsidRPr="00C9473C" w:rsidRDefault="00D5229F" w:rsidP="005B4BB1">
      <w:pPr>
        <w:numPr>
          <w:ilvl w:val="0"/>
          <w:numId w:val="31"/>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Previous history of pelvic inflammatory disease</w:t>
      </w:r>
    </w:p>
    <w:p w:rsidR="00D5229F" w:rsidRPr="00C9473C" w:rsidRDefault="00D5229F" w:rsidP="005B4BB1">
      <w:pPr>
        <w:numPr>
          <w:ilvl w:val="0"/>
          <w:numId w:val="31"/>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IUCD</w:t>
      </w:r>
    </w:p>
    <w:p w:rsidR="00D5229F" w:rsidRPr="00C9473C" w:rsidRDefault="00C14EBA" w:rsidP="005B4BB1">
      <w:pPr>
        <w:numPr>
          <w:ilvl w:val="0"/>
          <w:numId w:val="31"/>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Birth defects of the fallopian tubes</w:t>
      </w:r>
    </w:p>
    <w:p w:rsidR="00C14EBA" w:rsidRPr="00C9473C" w:rsidRDefault="00C14EBA" w:rsidP="005B4BB1">
      <w:pPr>
        <w:numPr>
          <w:ilvl w:val="0"/>
          <w:numId w:val="31"/>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In a few cases, the cause is unknown.</w:t>
      </w:r>
    </w:p>
    <w:p w:rsidR="005D1B12" w:rsidRPr="00C9473C" w:rsidRDefault="00234CA7" w:rsidP="001A47DB">
      <w:pPr>
        <w:pStyle w:val="Heading4"/>
        <w:spacing w:line="360" w:lineRule="auto"/>
      </w:pPr>
      <w:r>
        <w:t>6</w:t>
      </w:r>
      <w:r w:rsidR="007D3DF0">
        <w:t>.6</w:t>
      </w:r>
      <w:r w:rsidR="000E6E32" w:rsidRPr="00C9473C">
        <w:t>.2</w:t>
      </w:r>
      <w:r w:rsidR="00AC1192" w:rsidRPr="00C9473C">
        <w:t xml:space="preserve"> </w:t>
      </w:r>
      <w:r w:rsidR="005D1B12" w:rsidRPr="00C9473C">
        <w:t>Diagnosis</w:t>
      </w:r>
    </w:p>
    <w:p w:rsidR="00DC3C2B" w:rsidRPr="00C9473C" w:rsidRDefault="005D1B12" w:rsidP="001A47DB">
      <w:pPr>
        <w:pStyle w:val="Heading4"/>
        <w:spacing w:line="360" w:lineRule="auto"/>
        <w:rPr>
          <w:b w:val="0"/>
        </w:rPr>
      </w:pPr>
      <w:r w:rsidRPr="00C9473C">
        <w:rPr>
          <w:b w:val="0"/>
        </w:rPr>
        <w:t>Tubal pregnancy can present in many ways and misdiagnosis is very common.</w:t>
      </w:r>
    </w:p>
    <w:p w:rsidR="005D1B12" w:rsidRPr="00C9473C" w:rsidRDefault="00DC3C2B" w:rsidP="001A47DB">
      <w:pPr>
        <w:spacing w:before="100" w:beforeAutospacing="1" w:after="100" w:afterAutospacing="1" w:line="360" w:lineRule="auto"/>
        <w:rPr>
          <w:rFonts w:ascii="Times New Roman" w:hAnsi="Times New Roman"/>
          <w:sz w:val="24"/>
          <w:szCs w:val="24"/>
        </w:rPr>
      </w:pPr>
      <w:r w:rsidRPr="00C9473C">
        <w:rPr>
          <w:rFonts w:ascii="Times New Roman" w:hAnsi="Times New Roman"/>
          <w:b/>
          <w:sz w:val="24"/>
          <w:szCs w:val="24"/>
        </w:rPr>
        <w:t>Low back pain</w:t>
      </w:r>
    </w:p>
    <w:p w:rsidR="005D1B12" w:rsidRPr="00C9473C" w:rsidRDefault="005D1B12" w:rsidP="005B4BB1">
      <w:pPr>
        <w:numPr>
          <w:ilvl w:val="0"/>
          <w:numId w:val="30"/>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S</w:t>
      </w:r>
      <w:r w:rsidR="00B6063F" w:rsidRPr="00C9473C">
        <w:rPr>
          <w:rFonts w:ascii="Times New Roman" w:hAnsi="Times New Roman"/>
          <w:sz w:val="24"/>
          <w:szCs w:val="24"/>
        </w:rPr>
        <w:t>tabbing or</w:t>
      </w:r>
      <w:r w:rsidR="00E50106" w:rsidRPr="00C9473C">
        <w:rPr>
          <w:rFonts w:ascii="Times New Roman" w:hAnsi="Times New Roman"/>
          <w:sz w:val="24"/>
          <w:szCs w:val="24"/>
        </w:rPr>
        <w:t xml:space="preserve"> cramp-like ‘uterine colic’</w:t>
      </w:r>
      <w:r w:rsidR="00B6063F" w:rsidRPr="00C9473C">
        <w:rPr>
          <w:rFonts w:ascii="Times New Roman" w:hAnsi="Times New Roman"/>
          <w:sz w:val="24"/>
          <w:szCs w:val="24"/>
        </w:rPr>
        <w:t xml:space="preserve">. </w:t>
      </w:r>
    </w:p>
    <w:p w:rsidR="005D1B12" w:rsidRPr="00C9473C" w:rsidRDefault="0012078E" w:rsidP="005B4BB1">
      <w:pPr>
        <w:numPr>
          <w:ilvl w:val="0"/>
          <w:numId w:val="30"/>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S</w:t>
      </w:r>
      <w:r w:rsidR="00B6063F" w:rsidRPr="00C9473C">
        <w:rPr>
          <w:rFonts w:ascii="Times New Roman" w:hAnsi="Times New Roman"/>
          <w:sz w:val="24"/>
          <w:szCs w:val="24"/>
        </w:rPr>
        <w:t xml:space="preserve">houlder </w:t>
      </w:r>
      <w:r>
        <w:rPr>
          <w:rFonts w:ascii="Times New Roman" w:hAnsi="Times New Roman"/>
          <w:sz w:val="24"/>
          <w:szCs w:val="24"/>
        </w:rPr>
        <w:t xml:space="preserve">pains caused by diaphragmatic irritation from hemoperitoneum which </w:t>
      </w:r>
      <w:r w:rsidR="00B6063F" w:rsidRPr="00C9473C">
        <w:rPr>
          <w:rFonts w:ascii="Times New Roman" w:hAnsi="Times New Roman"/>
          <w:sz w:val="24"/>
          <w:szCs w:val="24"/>
        </w:rPr>
        <w:t xml:space="preserve">stimulates the phrenic nerve. </w:t>
      </w:r>
    </w:p>
    <w:p w:rsidR="00B6063F" w:rsidRPr="00C9473C" w:rsidRDefault="00B6063F" w:rsidP="005B4BB1">
      <w:pPr>
        <w:numPr>
          <w:ilvl w:val="0"/>
          <w:numId w:val="30"/>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Pain may be so severe as to cause fainting.</w:t>
      </w:r>
    </w:p>
    <w:p w:rsidR="00B6063F" w:rsidRPr="00C9473C" w:rsidRDefault="005D1B12" w:rsidP="001A47DB">
      <w:pPr>
        <w:spacing w:before="100" w:beforeAutospacing="1" w:after="100" w:afterAutospacing="1" w:line="360" w:lineRule="auto"/>
        <w:rPr>
          <w:rFonts w:ascii="Times New Roman" w:hAnsi="Times New Roman"/>
          <w:b/>
          <w:sz w:val="24"/>
          <w:szCs w:val="24"/>
        </w:rPr>
      </w:pPr>
      <w:r w:rsidRPr="00C9473C">
        <w:rPr>
          <w:rFonts w:ascii="Times New Roman" w:hAnsi="Times New Roman"/>
          <w:b/>
          <w:sz w:val="24"/>
          <w:szCs w:val="24"/>
        </w:rPr>
        <w:t>V</w:t>
      </w:r>
      <w:r w:rsidR="00B6063F" w:rsidRPr="00C9473C">
        <w:rPr>
          <w:rFonts w:ascii="Times New Roman" w:hAnsi="Times New Roman"/>
          <w:b/>
          <w:sz w:val="24"/>
          <w:szCs w:val="24"/>
        </w:rPr>
        <w:t xml:space="preserve">aginal bleeding </w:t>
      </w:r>
    </w:p>
    <w:p w:rsidR="005D1B12" w:rsidRPr="00C9473C" w:rsidRDefault="005D1B12" w:rsidP="005B4BB1">
      <w:pPr>
        <w:numPr>
          <w:ilvl w:val="0"/>
          <w:numId w:val="39"/>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Usually occurs after the death of ovum and is an effect of oestrogen withdrawal.</w:t>
      </w:r>
    </w:p>
    <w:p w:rsidR="005D1B12" w:rsidRPr="00C9473C" w:rsidRDefault="005D1B12" w:rsidP="005B4BB1">
      <w:pPr>
        <w:numPr>
          <w:ilvl w:val="0"/>
          <w:numId w:val="39"/>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Dark brown and scanty (vaginal spotting)</w:t>
      </w:r>
    </w:p>
    <w:p w:rsidR="005D1B12" w:rsidRPr="00C9473C" w:rsidRDefault="005D1B12" w:rsidP="005B4BB1">
      <w:pPr>
        <w:numPr>
          <w:ilvl w:val="0"/>
          <w:numId w:val="39"/>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 xml:space="preserve">25% </w:t>
      </w:r>
      <w:r w:rsidR="008D5434" w:rsidRPr="00C9473C">
        <w:rPr>
          <w:rFonts w:ascii="Times New Roman" w:hAnsi="Times New Roman"/>
          <w:sz w:val="24"/>
          <w:szCs w:val="24"/>
        </w:rPr>
        <w:t>of tubal pregnancies present</w:t>
      </w:r>
      <w:r w:rsidRPr="00C9473C">
        <w:rPr>
          <w:rFonts w:ascii="Times New Roman" w:hAnsi="Times New Roman"/>
          <w:sz w:val="24"/>
          <w:szCs w:val="24"/>
        </w:rPr>
        <w:t xml:space="preserve"> without any vaginal bleeding.</w:t>
      </w:r>
    </w:p>
    <w:p w:rsidR="005D1B12" w:rsidRPr="00C9473C" w:rsidRDefault="005D1B12" w:rsidP="001A47DB">
      <w:pPr>
        <w:spacing w:before="100" w:beforeAutospacing="1" w:after="100" w:afterAutospacing="1" w:line="360" w:lineRule="auto"/>
        <w:rPr>
          <w:rFonts w:ascii="Times New Roman" w:hAnsi="Times New Roman"/>
          <w:sz w:val="24"/>
          <w:szCs w:val="24"/>
        </w:rPr>
      </w:pPr>
      <w:r w:rsidRPr="00C9473C">
        <w:rPr>
          <w:rFonts w:ascii="Times New Roman" w:hAnsi="Times New Roman"/>
          <w:b/>
          <w:sz w:val="24"/>
          <w:szCs w:val="24"/>
        </w:rPr>
        <w:lastRenderedPageBreak/>
        <w:t xml:space="preserve"> Internal blood loss</w:t>
      </w:r>
      <w:r w:rsidRPr="00C9473C">
        <w:rPr>
          <w:rFonts w:ascii="Times New Roman" w:hAnsi="Times New Roman"/>
          <w:sz w:val="24"/>
          <w:szCs w:val="24"/>
        </w:rPr>
        <w:t xml:space="preserve"> will, if gradual, lead to anemia. If a large blood vessel is eroded the usual signs of collapse and shock will appear.</w:t>
      </w:r>
    </w:p>
    <w:p w:rsidR="00DC3C2B" w:rsidRPr="00C9473C" w:rsidRDefault="00DC3C2B" w:rsidP="001A47DB">
      <w:pPr>
        <w:pStyle w:val="NormalWeb"/>
        <w:spacing w:line="360" w:lineRule="auto"/>
      </w:pPr>
      <w:r w:rsidRPr="00C9473C">
        <w:t>If the area of the abnormal pregnancy ruptures and bleeds, symptoms may get worse. They may include:</w:t>
      </w:r>
    </w:p>
    <w:p w:rsidR="00DC3C2B" w:rsidRPr="00C9473C" w:rsidRDefault="00DC3C2B" w:rsidP="005B4BB1">
      <w:pPr>
        <w:numPr>
          <w:ilvl w:val="0"/>
          <w:numId w:val="32"/>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Feeling faint or actually fainting</w:t>
      </w:r>
    </w:p>
    <w:p w:rsidR="00DC3C2B" w:rsidRPr="00C9473C" w:rsidRDefault="00DC3C2B" w:rsidP="005B4BB1">
      <w:pPr>
        <w:numPr>
          <w:ilvl w:val="0"/>
          <w:numId w:val="32"/>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Intense pressure in the rectum</w:t>
      </w:r>
    </w:p>
    <w:p w:rsidR="00DC3C2B" w:rsidRPr="00C9473C" w:rsidRDefault="00DC3C2B" w:rsidP="005B4BB1">
      <w:pPr>
        <w:numPr>
          <w:ilvl w:val="0"/>
          <w:numId w:val="32"/>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Pain that is felt in the shoulder area</w:t>
      </w:r>
    </w:p>
    <w:p w:rsidR="00DC3C2B" w:rsidRPr="00C9473C" w:rsidRDefault="00DC3C2B" w:rsidP="005B4BB1">
      <w:pPr>
        <w:numPr>
          <w:ilvl w:val="0"/>
          <w:numId w:val="32"/>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Severe, sharp, and sudden pain in the lower abdomen</w:t>
      </w:r>
    </w:p>
    <w:p w:rsidR="00DC3C2B" w:rsidRPr="00C9473C" w:rsidRDefault="00DC3C2B" w:rsidP="001A47DB">
      <w:pPr>
        <w:pStyle w:val="NormalWeb"/>
        <w:spacing w:line="360" w:lineRule="auto"/>
      </w:pPr>
      <w:r w:rsidRPr="00C9473C">
        <w:t xml:space="preserve">Internal bleeding due to a rupture may lead to </w:t>
      </w:r>
      <w:r w:rsidR="00770970" w:rsidRPr="00C9473C">
        <w:t>low blood pressure</w:t>
      </w:r>
      <w:r w:rsidRPr="00C9473C">
        <w:t xml:space="preserve"> and fainting in around 1 out of 10 women.</w:t>
      </w:r>
    </w:p>
    <w:p w:rsidR="00DC3C2B" w:rsidRPr="00C9473C" w:rsidRDefault="00DC3C2B" w:rsidP="001A47DB">
      <w:pPr>
        <w:pStyle w:val="Heading4"/>
        <w:spacing w:line="360" w:lineRule="auto"/>
      </w:pPr>
      <w:bookmarkStart w:id="5" w:name="Signs_and_tests"/>
      <w:bookmarkEnd w:id="5"/>
      <w:r w:rsidRPr="00C9473C">
        <w:t>Exams and Tests</w:t>
      </w:r>
    </w:p>
    <w:p w:rsidR="00DC3C2B" w:rsidRPr="00C9473C" w:rsidRDefault="00DC3C2B" w:rsidP="001A47DB">
      <w:pPr>
        <w:pStyle w:val="NormalWeb"/>
        <w:spacing w:line="360" w:lineRule="auto"/>
      </w:pPr>
      <w:r w:rsidRPr="00C9473C">
        <w:t>The health care provider will do a pelvic exam, which may show tenderness in the pelvic area.</w:t>
      </w:r>
    </w:p>
    <w:p w:rsidR="00DC3C2B" w:rsidRPr="00C9473C" w:rsidRDefault="00DC3C2B" w:rsidP="001A47DB">
      <w:pPr>
        <w:pStyle w:val="NormalWeb"/>
        <w:spacing w:line="360" w:lineRule="auto"/>
      </w:pPr>
      <w:r w:rsidRPr="00C9473C">
        <w:t>Tests that may be done include:</w:t>
      </w:r>
    </w:p>
    <w:p w:rsidR="00DC3C2B" w:rsidRPr="00D26D83" w:rsidRDefault="00770970" w:rsidP="005B4BB1">
      <w:pPr>
        <w:numPr>
          <w:ilvl w:val="0"/>
          <w:numId w:val="33"/>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Culdocentesis</w:t>
      </w:r>
      <w:r w:rsidRPr="00D26D83">
        <w:rPr>
          <w:rFonts w:ascii="Times New Roman" w:hAnsi="Times New Roman"/>
          <w:sz w:val="24"/>
          <w:szCs w:val="24"/>
        </w:rPr>
        <w:t xml:space="preserve"> </w:t>
      </w:r>
    </w:p>
    <w:p w:rsidR="00DC3C2B" w:rsidRPr="00C9473C" w:rsidRDefault="00137BA2" w:rsidP="005B4BB1">
      <w:pPr>
        <w:numPr>
          <w:ilvl w:val="0"/>
          <w:numId w:val="33"/>
        </w:numPr>
        <w:spacing w:before="100" w:beforeAutospacing="1" w:after="100" w:afterAutospacing="1" w:line="360" w:lineRule="auto"/>
        <w:rPr>
          <w:rFonts w:ascii="Times New Roman" w:hAnsi="Times New Roman"/>
          <w:sz w:val="24"/>
          <w:szCs w:val="24"/>
        </w:rPr>
      </w:pPr>
      <w:hyperlink r:id="rId35" w:history="1">
        <w:r w:rsidR="00DC3C2B" w:rsidRPr="00C9473C">
          <w:rPr>
            <w:rStyle w:val="Hyperlink"/>
            <w:rFonts w:ascii="Times New Roman" w:hAnsi="Times New Roman"/>
            <w:color w:val="auto"/>
            <w:sz w:val="24"/>
            <w:szCs w:val="24"/>
            <w:u w:val="none"/>
          </w:rPr>
          <w:t>Pregnancy test</w:t>
        </w:r>
      </w:hyperlink>
      <w:r w:rsidR="00DC3C2B" w:rsidRPr="00C9473C">
        <w:rPr>
          <w:rFonts w:ascii="Times New Roman" w:hAnsi="Times New Roman"/>
          <w:sz w:val="24"/>
          <w:szCs w:val="24"/>
        </w:rPr>
        <w:t xml:space="preserve"> </w:t>
      </w:r>
    </w:p>
    <w:p w:rsidR="00DC3C2B" w:rsidRPr="00C9473C" w:rsidRDefault="00137BA2" w:rsidP="005B4BB1">
      <w:pPr>
        <w:numPr>
          <w:ilvl w:val="0"/>
          <w:numId w:val="33"/>
        </w:numPr>
        <w:spacing w:before="100" w:beforeAutospacing="1" w:after="100" w:afterAutospacing="1" w:line="360" w:lineRule="auto"/>
        <w:rPr>
          <w:rFonts w:ascii="Times New Roman" w:hAnsi="Times New Roman"/>
          <w:sz w:val="24"/>
          <w:szCs w:val="24"/>
        </w:rPr>
      </w:pPr>
      <w:hyperlink r:id="rId36" w:history="1">
        <w:r w:rsidR="00DC3C2B" w:rsidRPr="00C9473C">
          <w:rPr>
            <w:rStyle w:val="Hyperlink"/>
            <w:rFonts w:ascii="Times New Roman" w:hAnsi="Times New Roman"/>
            <w:color w:val="auto"/>
            <w:sz w:val="24"/>
            <w:szCs w:val="24"/>
            <w:u w:val="none"/>
          </w:rPr>
          <w:t>Quantitative HCG blood test</w:t>
        </w:r>
      </w:hyperlink>
      <w:r w:rsidR="00DC3C2B" w:rsidRPr="00C9473C">
        <w:rPr>
          <w:rFonts w:ascii="Times New Roman" w:hAnsi="Times New Roman"/>
          <w:sz w:val="24"/>
          <w:szCs w:val="24"/>
        </w:rPr>
        <w:t xml:space="preserve"> </w:t>
      </w:r>
    </w:p>
    <w:p w:rsidR="00DC3C2B" w:rsidRPr="00C9473C" w:rsidRDefault="00137BA2" w:rsidP="005B4BB1">
      <w:pPr>
        <w:numPr>
          <w:ilvl w:val="0"/>
          <w:numId w:val="33"/>
        </w:numPr>
        <w:spacing w:before="100" w:beforeAutospacing="1" w:after="100" w:afterAutospacing="1" w:line="360" w:lineRule="auto"/>
        <w:rPr>
          <w:rFonts w:ascii="Times New Roman" w:hAnsi="Times New Roman"/>
          <w:sz w:val="24"/>
          <w:szCs w:val="24"/>
        </w:rPr>
      </w:pPr>
      <w:hyperlink r:id="rId37" w:history="1">
        <w:r w:rsidR="00DC3C2B" w:rsidRPr="00C9473C">
          <w:rPr>
            <w:rStyle w:val="Hyperlink"/>
            <w:rFonts w:ascii="Times New Roman" w:hAnsi="Times New Roman"/>
            <w:color w:val="auto"/>
            <w:sz w:val="24"/>
            <w:szCs w:val="24"/>
            <w:u w:val="none"/>
          </w:rPr>
          <w:t>Serum progesterone level</w:t>
        </w:r>
      </w:hyperlink>
      <w:r w:rsidR="00DC3C2B" w:rsidRPr="00C9473C">
        <w:rPr>
          <w:rFonts w:ascii="Times New Roman" w:hAnsi="Times New Roman"/>
          <w:sz w:val="24"/>
          <w:szCs w:val="24"/>
        </w:rPr>
        <w:t xml:space="preserve"> </w:t>
      </w:r>
    </w:p>
    <w:p w:rsidR="00DC3C2B" w:rsidRPr="00C9473C" w:rsidRDefault="00137BA2" w:rsidP="005B4BB1">
      <w:pPr>
        <w:numPr>
          <w:ilvl w:val="0"/>
          <w:numId w:val="33"/>
        </w:numPr>
        <w:spacing w:before="100" w:beforeAutospacing="1" w:after="100" w:afterAutospacing="1" w:line="360" w:lineRule="auto"/>
        <w:rPr>
          <w:rFonts w:ascii="Times New Roman" w:hAnsi="Times New Roman"/>
          <w:sz w:val="24"/>
          <w:szCs w:val="24"/>
        </w:rPr>
      </w:pPr>
      <w:hyperlink r:id="rId38" w:history="1">
        <w:r w:rsidR="00DC3C2B" w:rsidRPr="00C9473C">
          <w:rPr>
            <w:rStyle w:val="Hyperlink"/>
            <w:rFonts w:ascii="Times New Roman" w:hAnsi="Times New Roman"/>
            <w:color w:val="auto"/>
            <w:sz w:val="24"/>
            <w:szCs w:val="24"/>
            <w:u w:val="none"/>
          </w:rPr>
          <w:t>Transvaginal ultrasound</w:t>
        </w:r>
      </w:hyperlink>
      <w:r w:rsidR="00DC3C2B" w:rsidRPr="00C9473C">
        <w:rPr>
          <w:rFonts w:ascii="Times New Roman" w:hAnsi="Times New Roman"/>
          <w:sz w:val="24"/>
          <w:szCs w:val="24"/>
        </w:rPr>
        <w:t xml:space="preserve"> or </w:t>
      </w:r>
      <w:hyperlink r:id="rId39" w:history="1">
        <w:r w:rsidR="00DC3C2B" w:rsidRPr="00C9473C">
          <w:rPr>
            <w:rStyle w:val="Hyperlink"/>
            <w:rFonts w:ascii="Times New Roman" w:hAnsi="Times New Roman"/>
            <w:color w:val="auto"/>
            <w:sz w:val="24"/>
            <w:szCs w:val="24"/>
            <w:u w:val="none"/>
          </w:rPr>
          <w:t>pregnancy ultrasound</w:t>
        </w:r>
      </w:hyperlink>
      <w:r w:rsidR="00DC3C2B" w:rsidRPr="00C9473C">
        <w:rPr>
          <w:rFonts w:ascii="Times New Roman" w:hAnsi="Times New Roman"/>
          <w:sz w:val="24"/>
          <w:szCs w:val="24"/>
        </w:rPr>
        <w:t xml:space="preserve"> </w:t>
      </w:r>
    </w:p>
    <w:p w:rsidR="00DC3C2B" w:rsidRPr="00C9473C" w:rsidRDefault="00137BA2" w:rsidP="005B4BB1">
      <w:pPr>
        <w:numPr>
          <w:ilvl w:val="0"/>
          <w:numId w:val="33"/>
        </w:numPr>
        <w:spacing w:before="100" w:beforeAutospacing="1" w:after="100" w:afterAutospacing="1" w:line="360" w:lineRule="auto"/>
        <w:rPr>
          <w:rFonts w:ascii="Times New Roman" w:hAnsi="Times New Roman"/>
          <w:sz w:val="24"/>
          <w:szCs w:val="24"/>
        </w:rPr>
      </w:pPr>
      <w:hyperlink r:id="rId40" w:history="1">
        <w:r w:rsidR="00DC3C2B" w:rsidRPr="00C9473C">
          <w:rPr>
            <w:rStyle w:val="Hyperlink"/>
            <w:rFonts w:ascii="Times New Roman" w:hAnsi="Times New Roman"/>
            <w:color w:val="auto"/>
            <w:sz w:val="24"/>
            <w:szCs w:val="24"/>
            <w:u w:val="none"/>
          </w:rPr>
          <w:t>White blood count</w:t>
        </w:r>
      </w:hyperlink>
      <w:r w:rsidR="00DC3C2B" w:rsidRPr="00C9473C">
        <w:rPr>
          <w:rFonts w:ascii="Times New Roman" w:hAnsi="Times New Roman"/>
          <w:sz w:val="24"/>
          <w:szCs w:val="24"/>
        </w:rPr>
        <w:t xml:space="preserve"> </w:t>
      </w:r>
    </w:p>
    <w:p w:rsidR="00DC3C2B" w:rsidRPr="00C9473C" w:rsidRDefault="00DC3C2B" w:rsidP="001A47DB">
      <w:pPr>
        <w:pStyle w:val="NormalWeb"/>
        <w:spacing w:line="360" w:lineRule="auto"/>
      </w:pPr>
      <w:r w:rsidRPr="00C9473C">
        <w:t>A rise in quantitative HCG levels may help tell a normal (intrauterine) pregnancy from an ectopic pregnancy. Women with high levels should have a vaginal ultrasound to identify a normal pregnancy.</w:t>
      </w:r>
    </w:p>
    <w:p w:rsidR="00DC3C2B" w:rsidRPr="00C9473C" w:rsidRDefault="00DC3C2B" w:rsidP="001A47DB">
      <w:pPr>
        <w:pStyle w:val="NormalWeb"/>
        <w:spacing w:line="360" w:lineRule="auto"/>
      </w:pPr>
      <w:r w:rsidRPr="00C9473C">
        <w:t>Other tests may be used to confirm the diagnosis, such as:</w:t>
      </w:r>
    </w:p>
    <w:p w:rsidR="00DC3C2B" w:rsidRPr="00C9473C" w:rsidRDefault="008D5434" w:rsidP="005B4BB1">
      <w:pPr>
        <w:numPr>
          <w:ilvl w:val="0"/>
          <w:numId w:val="34"/>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Dilatation and Curettage</w:t>
      </w:r>
    </w:p>
    <w:p w:rsidR="00DC3C2B" w:rsidRPr="00C9473C" w:rsidRDefault="008D5434" w:rsidP="005B4BB1">
      <w:pPr>
        <w:numPr>
          <w:ilvl w:val="0"/>
          <w:numId w:val="34"/>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Laparoscopy</w:t>
      </w:r>
      <w:r w:rsidR="00DC3C2B" w:rsidRPr="00C9473C">
        <w:rPr>
          <w:rFonts w:ascii="Times New Roman" w:hAnsi="Times New Roman"/>
          <w:sz w:val="24"/>
          <w:szCs w:val="24"/>
        </w:rPr>
        <w:t xml:space="preserve"> </w:t>
      </w:r>
    </w:p>
    <w:p w:rsidR="00DC3C2B" w:rsidRPr="00C9473C" w:rsidRDefault="008D5434" w:rsidP="005B4BB1">
      <w:pPr>
        <w:numPr>
          <w:ilvl w:val="0"/>
          <w:numId w:val="34"/>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lastRenderedPageBreak/>
        <w:t>Laparotomy</w:t>
      </w:r>
      <w:r w:rsidR="00DC3C2B" w:rsidRPr="00C9473C">
        <w:rPr>
          <w:rFonts w:ascii="Times New Roman" w:hAnsi="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25458E" w:rsidRPr="00C9473C">
        <w:tc>
          <w:tcPr>
            <w:tcW w:w="9468" w:type="dxa"/>
          </w:tcPr>
          <w:p w:rsidR="0025458E" w:rsidRPr="00106457" w:rsidRDefault="00C66CA8" w:rsidP="001A47DB">
            <w:pPr>
              <w:spacing w:line="360" w:lineRule="auto"/>
              <w:ind w:left="360"/>
              <w:rPr>
                <w:rFonts w:ascii="Times New Roman" w:eastAsia="Times New Roman" w:hAnsi="Times New Roman"/>
                <w:b/>
                <w:i/>
                <w:sz w:val="24"/>
                <w:szCs w:val="24"/>
                <w:lang w:val="en-GB"/>
              </w:rPr>
            </w:pPr>
            <w:r>
              <w:rPr>
                <w:rFonts w:ascii="Times New Roman" w:eastAsia="Times New Roman" w:hAnsi="Times New Roman"/>
                <w:b/>
                <w:i/>
                <w:sz w:val="24"/>
                <w:szCs w:val="24"/>
              </w:rPr>
              <w:t xml:space="preserve">Self </w:t>
            </w:r>
            <w:r w:rsidR="0025458E" w:rsidRPr="00106457">
              <w:rPr>
                <w:rFonts w:ascii="Times New Roman" w:eastAsia="Times New Roman" w:hAnsi="Times New Roman"/>
                <w:b/>
                <w:i/>
                <w:sz w:val="24"/>
                <w:szCs w:val="24"/>
              </w:rPr>
              <w:t>Activity</w:t>
            </w:r>
            <w:r w:rsidR="0025458E" w:rsidRPr="00106457">
              <w:rPr>
                <w:rFonts w:ascii="Times New Roman" w:eastAsia="Times New Roman" w:hAnsi="Times New Roman"/>
                <w:b/>
                <w:i/>
                <w:sz w:val="24"/>
                <w:szCs w:val="24"/>
                <w:lang w:val="en-GB"/>
              </w:rPr>
              <w:t xml:space="preserve"> </w:t>
            </w:r>
            <w:r w:rsidR="00106457" w:rsidRPr="00106457">
              <w:rPr>
                <w:rFonts w:ascii="Times New Roman" w:eastAsia="Times New Roman" w:hAnsi="Times New Roman"/>
                <w:b/>
                <w:i/>
                <w:sz w:val="24"/>
                <w:szCs w:val="24"/>
                <w:lang w:val="en-GB"/>
              </w:rPr>
              <w:t>6.6</w:t>
            </w:r>
          </w:p>
          <w:p w:rsidR="0025458E" w:rsidRPr="00C9473C" w:rsidRDefault="0025458E" w:rsidP="003735D3">
            <w:pPr>
              <w:spacing w:line="360" w:lineRule="auto"/>
              <w:ind w:left="360"/>
              <w:rPr>
                <w:rFonts w:ascii="Times New Roman" w:eastAsia="Times New Roman" w:hAnsi="Times New Roman"/>
                <w:i/>
                <w:sz w:val="24"/>
                <w:szCs w:val="24"/>
                <w:lang w:val="en-GB"/>
              </w:rPr>
            </w:pPr>
            <w:r w:rsidRPr="00C9473C">
              <w:rPr>
                <w:rFonts w:ascii="Times New Roman" w:eastAsia="Times New Roman" w:hAnsi="Times New Roman"/>
                <w:i/>
                <w:sz w:val="24"/>
                <w:szCs w:val="24"/>
                <w:lang w:val="en-GB"/>
              </w:rPr>
              <w:t xml:space="preserve">Discuss the preoperative and post operative </w:t>
            </w:r>
            <w:r w:rsidR="000E6E32" w:rsidRPr="00C9473C">
              <w:rPr>
                <w:rFonts w:ascii="Times New Roman" w:eastAsia="Times New Roman" w:hAnsi="Times New Roman"/>
                <w:i/>
                <w:sz w:val="24"/>
                <w:szCs w:val="24"/>
                <w:lang w:val="en-GB"/>
              </w:rPr>
              <w:t>care</w:t>
            </w:r>
            <w:r w:rsidRPr="00C9473C">
              <w:rPr>
                <w:rFonts w:ascii="Times New Roman" w:eastAsia="Times New Roman" w:hAnsi="Times New Roman"/>
                <w:i/>
                <w:sz w:val="24"/>
                <w:szCs w:val="24"/>
                <w:lang w:val="en-GB"/>
              </w:rPr>
              <w:t xml:space="preserve"> of a woman going for</w:t>
            </w:r>
            <w:r w:rsidR="003735D3">
              <w:rPr>
                <w:rFonts w:ascii="Times New Roman" w:eastAsia="Times New Roman" w:hAnsi="Times New Roman"/>
                <w:i/>
                <w:sz w:val="24"/>
                <w:szCs w:val="24"/>
                <w:lang w:val="en-GB"/>
              </w:rPr>
              <w:t xml:space="preserve"> salpingectomy</w:t>
            </w:r>
            <w:r w:rsidRPr="00C9473C">
              <w:rPr>
                <w:rFonts w:ascii="Times New Roman" w:eastAsia="Times New Roman" w:hAnsi="Times New Roman"/>
                <w:i/>
                <w:sz w:val="24"/>
                <w:szCs w:val="24"/>
                <w:lang w:val="en-GB"/>
              </w:rPr>
              <w:t xml:space="preserve"> </w:t>
            </w:r>
          </w:p>
        </w:tc>
      </w:tr>
    </w:tbl>
    <w:p w:rsidR="00DC3C2B" w:rsidRPr="00C9473C" w:rsidRDefault="00234CA7" w:rsidP="001A47DB">
      <w:pPr>
        <w:pStyle w:val="Heading4"/>
        <w:spacing w:line="360" w:lineRule="auto"/>
      </w:pPr>
      <w:bookmarkStart w:id="6" w:name="Treatment"/>
      <w:bookmarkEnd w:id="6"/>
      <w:r>
        <w:t>6</w:t>
      </w:r>
      <w:r w:rsidR="007D3DF0">
        <w:t>.6</w:t>
      </w:r>
      <w:r w:rsidR="000E6E32" w:rsidRPr="00C9473C">
        <w:t>.3</w:t>
      </w:r>
      <w:r w:rsidR="00AC1192" w:rsidRPr="00C9473C">
        <w:t xml:space="preserve"> </w:t>
      </w:r>
      <w:r w:rsidR="0039173A">
        <w:t>Management</w:t>
      </w:r>
    </w:p>
    <w:p w:rsidR="00DC3C2B" w:rsidRPr="00C9473C" w:rsidRDefault="0039173A" w:rsidP="001A47DB">
      <w:pPr>
        <w:pStyle w:val="NormalWeb"/>
        <w:spacing w:line="360" w:lineRule="auto"/>
      </w:pPr>
      <w:r>
        <w:t>An e</w:t>
      </w:r>
      <w:r w:rsidR="00DC3C2B" w:rsidRPr="00C9473C">
        <w:t>ctopic pregnanc</w:t>
      </w:r>
      <w:r>
        <w:t>y</w:t>
      </w:r>
      <w:r w:rsidR="00DC3C2B" w:rsidRPr="00C9473C">
        <w:t xml:space="preserve"> cannot continue to term</w:t>
      </w:r>
      <w:r>
        <w:t xml:space="preserve"> as such the</w:t>
      </w:r>
      <w:r w:rsidR="00DC3C2B" w:rsidRPr="00C9473C">
        <w:t xml:space="preserve"> developing cells must be removed to save the </w:t>
      </w:r>
      <w:r>
        <w:t xml:space="preserve">life of the woman. She </w:t>
      </w:r>
      <w:r w:rsidR="00DC3C2B" w:rsidRPr="00C9473C">
        <w:t>will need emergency medical</w:t>
      </w:r>
      <w:r>
        <w:t xml:space="preserve"> and surgical </w:t>
      </w:r>
      <w:r w:rsidR="00DC3C2B" w:rsidRPr="00C9473C">
        <w:t>help if the area of the ectopic pregnancy</w:t>
      </w:r>
      <w:r>
        <w:t xml:space="preserve"> </w:t>
      </w:r>
      <w:r w:rsidR="00DC3C2B" w:rsidRPr="00C9473C">
        <w:t>ruptures.</w:t>
      </w:r>
      <w:r>
        <w:t xml:space="preserve"> The r</w:t>
      </w:r>
      <w:r w:rsidR="00DC3C2B" w:rsidRPr="00C9473C">
        <w:t xml:space="preserve">upture can lead to shock, </w:t>
      </w:r>
      <w:r w:rsidR="0026391E">
        <w:t xml:space="preserve">which is </w:t>
      </w:r>
      <w:r w:rsidR="00DC3C2B" w:rsidRPr="00C9473C">
        <w:t>an emergency condition</w:t>
      </w:r>
      <w:r w:rsidR="0026391E">
        <w:t xml:space="preserve"> and the management would </w:t>
      </w:r>
      <w:r w:rsidR="00DC3C2B" w:rsidRPr="00C9473C">
        <w:t>include:</w:t>
      </w:r>
    </w:p>
    <w:p w:rsidR="00DC3C2B" w:rsidRPr="00C9473C" w:rsidRDefault="00DC3C2B" w:rsidP="005B4BB1">
      <w:pPr>
        <w:numPr>
          <w:ilvl w:val="0"/>
          <w:numId w:val="35"/>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Blood transfusion</w:t>
      </w:r>
    </w:p>
    <w:p w:rsidR="00DC3C2B" w:rsidRPr="00C9473C" w:rsidRDefault="0026391E" w:rsidP="005B4BB1">
      <w:pPr>
        <w:numPr>
          <w:ilvl w:val="0"/>
          <w:numId w:val="35"/>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Intravenous f</w:t>
      </w:r>
      <w:r w:rsidR="00DC3C2B" w:rsidRPr="00C9473C">
        <w:rPr>
          <w:rFonts w:ascii="Times New Roman" w:hAnsi="Times New Roman"/>
          <w:sz w:val="24"/>
          <w:szCs w:val="24"/>
        </w:rPr>
        <w:t>luids</w:t>
      </w:r>
    </w:p>
    <w:p w:rsidR="00DC3C2B" w:rsidRPr="00C9473C" w:rsidRDefault="00DC3C2B" w:rsidP="005B4BB1">
      <w:pPr>
        <w:numPr>
          <w:ilvl w:val="0"/>
          <w:numId w:val="35"/>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Keeping warm</w:t>
      </w:r>
    </w:p>
    <w:p w:rsidR="00DC3C2B" w:rsidRPr="00C9473C" w:rsidRDefault="00DC3C2B" w:rsidP="005B4BB1">
      <w:pPr>
        <w:numPr>
          <w:ilvl w:val="0"/>
          <w:numId w:val="35"/>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Oxygen</w:t>
      </w:r>
      <w:r w:rsidR="0026391E">
        <w:rPr>
          <w:rFonts w:ascii="Times New Roman" w:hAnsi="Times New Roman"/>
          <w:sz w:val="24"/>
          <w:szCs w:val="24"/>
        </w:rPr>
        <w:t xml:space="preserve"> therapy</w:t>
      </w:r>
    </w:p>
    <w:p w:rsidR="00190990" w:rsidRDefault="00DC3C2B" w:rsidP="005B4BB1">
      <w:pPr>
        <w:numPr>
          <w:ilvl w:val="0"/>
          <w:numId w:val="35"/>
        </w:numPr>
        <w:spacing w:before="100" w:beforeAutospacing="1" w:after="100" w:afterAutospacing="1" w:line="360" w:lineRule="auto"/>
        <w:rPr>
          <w:rFonts w:ascii="Times New Roman" w:hAnsi="Times New Roman"/>
          <w:sz w:val="24"/>
          <w:szCs w:val="24"/>
        </w:rPr>
      </w:pPr>
      <w:r w:rsidRPr="0026391E">
        <w:rPr>
          <w:rFonts w:ascii="Times New Roman" w:hAnsi="Times New Roman"/>
          <w:sz w:val="24"/>
          <w:szCs w:val="24"/>
        </w:rPr>
        <w:t xml:space="preserve">surgery </w:t>
      </w:r>
      <w:r w:rsidR="0026391E" w:rsidRPr="0026391E">
        <w:rPr>
          <w:rFonts w:ascii="Times New Roman" w:hAnsi="Times New Roman"/>
          <w:sz w:val="24"/>
          <w:szCs w:val="24"/>
        </w:rPr>
        <w:t xml:space="preserve"> -</w:t>
      </w:r>
      <w:r w:rsidRPr="0026391E">
        <w:rPr>
          <w:rFonts w:ascii="Times New Roman" w:hAnsi="Times New Roman"/>
          <w:sz w:val="24"/>
          <w:szCs w:val="24"/>
        </w:rPr>
        <w:t xml:space="preserve"> to stop blood loss.</w:t>
      </w:r>
    </w:p>
    <w:p w:rsidR="00190990" w:rsidRDefault="00190990" w:rsidP="00190990">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Nearly all ruptured ectopic pregnancies require surgical treatment which can either be radical or conservative.</w:t>
      </w:r>
    </w:p>
    <w:p w:rsidR="003735D3" w:rsidRDefault="003735D3" w:rsidP="00190990">
      <w:pPr>
        <w:spacing w:before="100" w:beforeAutospacing="1" w:after="100" w:afterAutospacing="1" w:line="360" w:lineRule="auto"/>
        <w:rPr>
          <w:rFonts w:ascii="Times New Roman" w:hAnsi="Times New Roman"/>
          <w:sz w:val="24"/>
          <w:szCs w:val="24"/>
        </w:rPr>
      </w:pPr>
    </w:p>
    <w:p w:rsidR="00190990" w:rsidRDefault="00190990" w:rsidP="005B4BB1">
      <w:pPr>
        <w:pStyle w:val="ListParagraph"/>
        <w:numPr>
          <w:ilvl w:val="0"/>
          <w:numId w:val="97"/>
        </w:numPr>
        <w:spacing w:before="100" w:beforeAutospacing="1" w:after="100" w:afterAutospacing="1" w:line="360" w:lineRule="auto"/>
        <w:rPr>
          <w:rFonts w:ascii="Times New Roman" w:hAnsi="Times New Roman"/>
          <w:sz w:val="24"/>
          <w:szCs w:val="24"/>
        </w:rPr>
      </w:pPr>
      <w:r w:rsidRPr="00190990">
        <w:rPr>
          <w:rFonts w:ascii="Times New Roman" w:hAnsi="Times New Roman"/>
          <w:sz w:val="24"/>
          <w:szCs w:val="24"/>
        </w:rPr>
        <w:t>Radical</w:t>
      </w:r>
    </w:p>
    <w:p w:rsidR="00190990" w:rsidRDefault="00190990" w:rsidP="005B4BB1">
      <w:pPr>
        <w:pStyle w:val="ListParagraph"/>
        <w:numPr>
          <w:ilvl w:val="1"/>
          <w:numId w:val="48"/>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Salpi</w:t>
      </w:r>
      <w:r w:rsidR="003735D3">
        <w:rPr>
          <w:rFonts w:ascii="Times New Roman" w:hAnsi="Times New Roman"/>
          <w:sz w:val="24"/>
          <w:szCs w:val="24"/>
        </w:rPr>
        <w:t>n</w:t>
      </w:r>
      <w:r>
        <w:rPr>
          <w:rFonts w:ascii="Times New Roman" w:hAnsi="Times New Roman"/>
          <w:sz w:val="24"/>
          <w:szCs w:val="24"/>
        </w:rPr>
        <w:t>gectomy with or without oophorectomy</w:t>
      </w:r>
    </w:p>
    <w:p w:rsidR="00190990" w:rsidRDefault="00190990" w:rsidP="005B4BB1">
      <w:pPr>
        <w:pStyle w:val="ListParagraph"/>
        <w:numPr>
          <w:ilvl w:val="1"/>
          <w:numId w:val="48"/>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Hysterectomy</w:t>
      </w:r>
    </w:p>
    <w:p w:rsidR="000D452F" w:rsidRDefault="000D452F" w:rsidP="005B4BB1">
      <w:pPr>
        <w:pStyle w:val="ListParagraph"/>
        <w:numPr>
          <w:ilvl w:val="1"/>
          <w:numId w:val="48"/>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Laparotomy (especially in abdominal pregnancy)</w:t>
      </w:r>
    </w:p>
    <w:p w:rsidR="00390BF6" w:rsidRDefault="00390BF6" w:rsidP="00390BF6">
      <w:pPr>
        <w:pStyle w:val="ListParagraph"/>
        <w:spacing w:before="100" w:beforeAutospacing="1" w:after="100" w:afterAutospacing="1" w:line="360" w:lineRule="auto"/>
        <w:ind w:left="1440"/>
        <w:rPr>
          <w:rFonts w:ascii="Times New Roman" w:hAnsi="Times New Roman"/>
          <w:sz w:val="24"/>
          <w:szCs w:val="24"/>
        </w:rPr>
      </w:pPr>
    </w:p>
    <w:p w:rsidR="00190990" w:rsidRDefault="00190990" w:rsidP="005B4BB1">
      <w:pPr>
        <w:pStyle w:val="ListParagraph"/>
        <w:numPr>
          <w:ilvl w:val="0"/>
          <w:numId w:val="48"/>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Conservative</w:t>
      </w:r>
    </w:p>
    <w:p w:rsidR="00390BF6" w:rsidRDefault="00390BF6" w:rsidP="005B4BB1">
      <w:pPr>
        <w:pStyle w:val="ListParagraph"/>
        <w:numPr>
          <w:ilvl w:val="1"/>
          <w:numId w:val="48"/>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Salpingostomy</w:t>
      </w:r>
    </w:p>
    <w:p w:rsidR="006E66A2" w:rsidRDefault="006E66A2" w:rsidP="005B4BB1">
      <w:pPr>
        <w:pStyle w:val="ListParagraph"/>
        <w:numPr>
          <w:ilvl w:val="1"/>
          <w:numId w:val="48"/>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salpingotomy</w:t>
      </w:r>
    </w:p>
    <w:p w:rsidR="00390BF6" w:rsidRPr="003735D3" w:rsidRDefault="00390BF6" w:rsidP="005B4BB1">
      <w:pPr>
        <w:pStyle w:val="ListParagraph"/>
        <w:numPr>
          <w:ilvl w:val="1"/>
          <w:numId w:val="48"/>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Segmental resection</w:t>
      </w:r>
      <w:r w:rsidR="006E66A2">
        <w:rPr>
          <w:rFonts w:ascii="Times New Roman" w:hAnsi="Times New Roman"/>
          <w:sz w:val="24"/>
          <w:szCs w:val="24"/>
        </w:rPr>
        <w:t xml:space="preserve"> (partial salpingectomy)</w:t>
      </w:r>
      <w:r w:rsidRPr="00190990">
        <w:rPr>
          <w:rFonts w:ascii="Times New Roman" w:hAnsi="Times New Roman"/>
          <w:sz w:val="24"/>
          <w:szCs w:val="24"/>
        </w:rPr>
        <w:t xml:space="preserve">   </w:t>
      </w:r>
    </w:p>
    <w:p w:rsidR="00DC3C2B" w:rsidRPr="00390BF6" w:rsidRDefault="00DC3C2B" w:rsidP="005B4BB1">
      <w:pPr>
        <w:pStyle w:val="ListParagraph"/>
        <w:numPr>
          <w:ilvl w:val="0"/>
          <w:numId w:val="48"/>
        </w:numPr>
        <w:spacing w:before="100" w:beforeAutospacing="1" w:after="100" w:afterAutospacing="1" w:line="360" w:lineRule="auto"/>
        <w:rPr>
          <w:rFonts w:ascii="Times New Roman" w:hAnsi="Times New Roman"/>
          <w:sz w:val="24"/>
          <w:szCs w:val="24"/>
        </w:rPr>
      </w:pPr>
      <w:r w:rsidRPr="00C9473C">
        <w:lastRenderedPageBreak/>
        <w:t xml:space="preserve">A minilaparotomy and laparoscopy are the most common surgical treatments for an ectopic </w:t>
      </w:r>
      <w:r w:rsidR="003F61E0" w:rsidRPr="00C9473C">
        <w:t>pregnancy that has not ruptured</w:t>
      </w:r>
      <w:r w:rsidRPr="00C9473C">
        <w:t>.</w:t>
      </w:r>
    </w:p>
    <w:p w:rsidR="00C66CA8" w:rsidRDefault="00234CA7" w:rsidP="00C66CA8">
      <w:pPr>
        <w:pStyle w:val="Heading4"/>
        <w:spacing w:line="360" w:lineRule="auto"/>
      </w:pPr>
      <w:bookmarkStart w:id="7" w:name="Expectations_(prognosis)"/>
      <w:bookmarkEnd w:id="7"/>
      <w:r>
        <w:t>6</w:t>
      </w:r>
      <w:r w:rsidR="007D3DF0">
        <w:t>.6</w:t>
      </w:r>
      <w:r w:rsidR="000E6E32" w:rsidRPr="00C9473C">
        <w:t>.4</w:t>
      </w:r>
      <w:r w:rsidR="00AC1192" w:rsidRPr="00C9473C">
        <w:t xml:space="preserve"> </w:t>
      </w:r>
      <w:r w:rsidR="000E6E32" w:rsidRPr="00C9473C">
        <w:t>Prognosis</w:t>
      </w:r>
    </w:p>
    <w:p w:rsidR="00DC3C2B" w:rsidRPr="00C66CA8" w:rsidRDefault="00DC3C2B" w:rsidP="00C66CA8">
      <w:pPr>
        <w:pStyle w:val="Heading4"/>
        <w:spacing w:line="360" w:lineRule="auto"/>
        <w:rPr>
          <w:b w:val="0"/>
        </w:rPr>
      </w:pPr>
      <w:r w:rsidRPr="00C66CA8">
        <w:rPr>
          <w:b w:val="0"/>
        </w:rPr>
        <w:t>One-third of women who have had one ectopic pregnancy are later able to have a baby</w:t>
      </w:r>
      <w:r w:rsidR="00195B9E">
        <w:rPr>
          <w:b w:val="0"/>
        </w:rPr>
        <w:t xml:space="preserve"> </w:t>
      </w:r>
      <w:r w:rsidR="003E105D">
        <w:rPr>
          <w:b w:val="0"/>
        </w:rPr>
        <w:t xml:space="preserve">however </w:t>
      </w:r>
      <w:r w:rsidR="003E105D" w:rsidRPr="00C66CA8">
        <w:rPr>
          <w:b w:val="0"/>
        </w:rPr>
        <w:t>repeated</w:t>
      </w:r>
      <w:r w:rsidRPr="00C66CA8">
        <w:rPr>
          <w:b w:val="0"/>
        </w:rPr>
        <w:t xml:space="preserve"> ectopic pregnancy may occur in one-third </w:t>
      </w:r>
      <w:r w:rsidR="003E105D" w:rsidRPr="00C66CA8">
        <w:rPr>
          <w:b w:val="0"/>
        </w:rPr>
        <w:t xml:space="preserve">of </w:t>
      </w:r>
      <w:r w:rsidR="003E105D">
        <w:rPr>
          <w:b w:val="0"/>
        </w:rPr>
        <w:t>the</w:t>
      </w:r>
      <w:r w:rsidR="00195B9E">
        <w:rPr>
          <w:b w:val="0"/>
        </w:rPr>
        <w:t xml:space="preserve"> </w:t>
      </w:r>
      <w:r w:rsidRPr="00C66CA8">
        <w:rPr>
          <w:b w:val="0"/>
        </w:rPr>
        <w:t>women. Some women do not become pregnant again.</w:t>
      </w:r>
    </w:p>
    <w:p w:rsidR="00DC3C2B" w:rsidRPr="00C9473C" w:rsidRDefault="00DC3C2B" w:rsidP="001A47DB">
      <w:pPr>
        <w:pStyle w:val="NormalWeb"/>
        <w:spacing w:line="360" w:lineRule="auto"/>
      </w:pPr>
      <w:r w:rsidRPr="00C9473C">
        <w:t>The likelihood of a successful pregnancy depends on:</w:t>
      </w:r>
    </w:p>
    <w:p w:rsidR="00DC3C2B" w:rsidRPr="00C9473C" w:rsidRDefault="00DC3C2B" w:rsidP="005B4BB1">
      <w:pPr>
        <w:numPr>
          <w:ilvl w:val="0"/>
          <w:numId w:val="36"/>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The woman's age</w:t>
      </w:r>
    </w:p>
    <w:p w:rsidR="00DC3C2B" w:rsidRPr="00C9473C" w:rsidRDefault="000D452F" w:rsidP="005B4BB1">
      <w:pPr>
        <w:numPr>
          <w:ilvl w:val="0"/>
          <w:numId w:val="36"/>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 xml:space="preserve">Type of surgical </w:t>
      </w:r>
      <w:r w:rsidR="00195B9E">
        <w:rPr>
          <w:rFonts w:ascii="Times New Roman" w:hAnsi="Times New Roman"/>
          <w:sz w:val="24"/>
          <w:szCs w:val="24"/>
        </w:rPr>
        <w:t xml:space="preserve">treatment </w:t>
      </w:r>
    </w:p>
    <w:p w:rsidR="00DC3C2B" w:rsidRPr="00C9473C" w:rsidRDefault="00195B9E" w:rsidP="005B4BB1">
      <w:pPr>
        <w:numPr>
          <w:ilvl w:val="0"/>
          <w:numId w:val="36"/>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 xml:space="preserve">Cause of </w:t>
      </w:r>
      <w:r w:rsidR="00DC3C2B" w:rsidRPr="00C9473C">
        <w:rPr>
          <w:rFonts w:ascii="Times New Roman" w:hAnsi="Times New Roman"/>
          <w:sz w:val="24"/>
          <w:szCs w:val="24"/>
        </w:rPr>
        <w:t xml:space="preserve"> the first ectopic pregnancy </w:t>
      </w:r>
    </w:p>
    <w:p w:rsidR="00DC3C2B" w:rsidRPr="00C9473C" w:rsidRDefault="00234CA7" w:rsidP="001A47DB">
      <w:pPr>
        <w:pStyle w:val="Heading4"/>
        <w:spacing w:line="360" w:lineRule="auto"/>
      </w:pPr>
      <w:bookmarkStart w:id="8" w:name="Complications"/>
      <w:bookmarkEnd w:id="8"/>
      <w:r>
        <w:t>6</w:t>
      </w:r>
      <w:r w:rsidR="007D3DF0">
        <w:t>.6</w:t>
      </w:r>
      <w:r w:rsidR="000E6E32" w:rsidRPr="00C9473C">
        <w:t>.5</w:t>
      </w:r>
      <w:r w:rsidR="00AC1192" w:rsidRPr="00C9473C">
        <w:t xml:space="preserve"> </w:t>
      </w:r>
      <w:r w:rsidR="00DC3C2B" w:rsidRPr="00C9473C">
        <w:t>Possible Complications</w:t>
      </w:r>
    </w:p>
    <w:p w:rsidR="00DC3C2B" w:rsidRPr="00C9473C" w:rsidRDefault="00DC3C2B" w:rsidP="001A47DB">
      <w:pPr>
        <w:pStyle w:val="NormalWeb"/>
        <w:spacing w:line="360" w:lineRule="auto"/>
      </w:pPr>
      <w:r w:rsidRPr="00C9473C">
        <w:t>The most common complication is rupture with internal bleeding that leads to shock. Death from rupture is rare.</w:t>
      </w:r>
    </w:p>
    <w:p w:rsidR="00DC3C2B" w:rsidRPr="00C9473C" w:rsidRDefault="00234CA7" w:rsidP="001A47DB">
      <w:pPr>
        <w:pStyle w:val="Heading4"/>
        <w:spacing w:line="360" w:lineRule="auto"/>
      </w:pPr>
      <w:bookmarkStart w:id="9" w:name="Calling_your_health_care_provider"/>
      <w:bookmarkEnd w:id="9"/>
      <w:r>
        <w:t>6</w:t>
      </w:r>
      <w:r w:rsidR="007D3DF0">
        <w:t>.6</w:t>
      </w:r>
      <w:r w:rsidR="00323829">
        <w:t xml:space="preserve">.6 </w:t>
      </w:r>
      <w:r w:rsidR="00DC3C2B" w:rsidRPr="00C9473C">
        <w:t>When to Contact a Medical Professional</w:t>
      </w:r>
    </w:p>
    <w:p w:rsidR="006E66A2" w:rsidRPr="00C9473C" w:rsidRDefault="00DC3C2B" w:rsidP="001A47DB">
      <w:pPr>
        <w:pStyle w:val="NormalWeb"/>
        <w:spacing w:line="360" w:lineRule="auto"/>
      </w:pPr>
      <w:r w:rsidRPr="00C9473C">
        <w:t>If you have</w:t>
      </w:r>
      <w:r w:rsidR="002441CA" w:rsidRPr="00C9473C">
        <w:t xml:space="preserve"> symptoms of ectopic pregnancy </w:t>
      </w:r>
      <w:r w:rsidRPr="00C9473C">
        <w:t>especially lower abdominal pain or abnormal vaginal bleeding</w:t>
      </w:r>
    </w:p>
    <w:p w:rsidR="00DC3C2B" w:rsidRPr="00C9473C" w:rsidRDefault="00234CA7" w:rsidP="001A47DB">
      <w:pPr>
        <w:pStyle w:val="Heading4"/>
        <w:spacing w:line="360" w:lineRule="auto"/>
      </w:pPr>
      <w:bookmarkStart w:id="10" w:name="Prevention"/>
      <w:bookmarkEnd w:id="10"/>
      <w:r>
        <w:t>6</w:t>
      </w:r>
      <w:r w:rsidR="000E6E32" w:rsidRPr="00C9473C">
        <w:t>.</w:t>
      </w:r>
      <w:r w:rsidR="007D3DF0">
        <w:t>6</w:t>
      </w:r>
      <w:r w:rsidR="00323829">
        <w:t>.7</w:t>
      </w:r>
      <w:r w:rsidR="00AC1192" w:rsidRPr="00C9473C">
        <w:t xml:space="preserve"> </w:t>
      </w:r>
      <w:r w:rsidR="00DC3C2B" w:rsidRPr="00C9473C">
        <w:t>Prevention</w:t>
      </w:r>
    </w:p>
    <w:p w:rsidR="00DC3C2B" w:rsidRPr="00C9473C" w:rsidRDefault="00DC3C2B" w:rsidP="001A47DB">
      <w:pPr>
        <w:pStyle w:val="NormalWeb"/>
        <w:spacing w:line="360" w:lineRule="auto"/>
      </w:pPr>
      <w:r w:rsidRPr="00C9473C">
        <w:t>Most forms of ectopic pregnancy that o</w:t>
      </w:r>
      <w:r w:rsidR="003F61E0" w:rsidRPr="00C9473C">
        <w:t>ccur outside the fallopian tube</w:t>
      </w:r>
      <w:r w:rsidRPr="00C9473C">
        <w:t xml:space="preserve"> are probably not preventable. However, a tubal pregnancy (the most common type of ectopic pregnancy) may be prevented in some cases by avoiding conditions that might scar the fallopian tubes.</w:t>
      </w:r>
    </w:p>
    <w:p w:rsidR="00DC3C2B" w:rsidRPr="00C9473C" w:rsidRDefault="00DC3C2B" w:rsidP="001A47DB">
      <w:pPr>
        <w:pStyle w:val="NormalWeb"/>
        <w:spacing w:line="360" w:lineRule="auto"/>
      </w:pPr>
      <w:r w:rsidRPr="00C9473C">
        <w:t xml:space="preserve">The following may reduce </w:t>
      </w:r>
      <w:r w:rsidR="003F61E0" w:rsidRPr="00C9473C">
        <w:t>the</w:t>
      </w:r>
      <w:r w:rsidRPr="00C9473C">
        <w:t xml:space="preserve"> risk:</w:t>
      </w:r>
    </w:p>
    <w:p w:rsidR="00DC3C2B" w:rsidRPr="00C9473C" w:rsidRDefault="00DC3C2B" w:rsidP="005B4BB1">
      <w:pPr>
        <w:numPr>
          <w:ilvl w:val="0"/>
          <w:numId w:val="37"/>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 xml:space="preserve">Avoid risk factors for pelvic inflammatory disease (PID) </w:t>
      </w:r>
      <w:r w:rsidR="006E66A2">
        <w:rPr>
          <w:rFonts w:ascii="Times New Roman" w:hAnsi="Times New Roman"/>
          <w:sz w:val="24"/>
          <w:szCs w:val="24"/>
        </w:rPr>
        <w:t>which includes multiple</w:t>
      </w:r>
      <w:r w:rsidRPr="00C9473C">
        <w:rPr>
          <w:rFonts w:ascii="Times New Roman" w:hAnsi="Times New Roman"/>
          <w:sz w:val="24"/>
          <w:szCs w:val="24"/>
        </w:rPr>
        <w:t xml:space="preserve"> sex partners, </w:t>
      </w:r>
      <w:r w:rsidR="006E66A2">
        <w:rPr>
          <w:rFonts w:ascii="Times New Roman" w:hAnsi="Times New Roman"/>
          <w:sz w:val="24"/>
          <w:szCs w:val="24"/>
        </w:rPr>
        <w:t xml:space="preserve">un protected </w:t>
      </w:r>
      <w:r w:rsidRPr="00C9473C">
        <w:rPr>
          <w:rFonts w:ascii="Times New Roman" w:hAnsi="Times New Roman"/>
          <w:sz w:val="24"/>
          <w:szCs w:val="24"/>
        </w:rPr>
        <w:t xml:space="preserve"> sex</w:t>
      </w:r>
      <w:r w:rsidR="006E66A2">
        <w:rPr>
          <w:rFonts w:ascii="Times New Roman" w:hAnsi="Times New Roman"/>
          <w:sz w:val="24"/>
          <w:szCs w:val="24"/>
        </w:rPr>
        <w:t xml:space="preserve"> </w:t>
      </w:r>
      <w:r w:rsidRPr="00C9473C">
        <w:rPr>
          <w:rFonts w:ascii="Times New Roman" w:hAnsi="Times New Roman"/>
          <w:sz w:val="24"/>
          <w:szCs w:val="24"/>
        </w:rPr>
        <w:t xml:space="preserve"> and getting sexually transmitted </w:t>
      </w:r>
      <w:r w:rsidR="003F61E0" w:rsidRPr="00C9473C">
        <w:rPr>
          <w:rFonts w:ascii="Times New Roman" w:hAnsi="Times New Roman"/>
          <w:sz w:val="24"/>
          <w:szCs w:val="24"/>
        </w:rPr>
        <w:t>infections(STI</w:t>
      </w:r>
      <w:r w:rsidRPr="00C9473C">
        <w:rPr>
          <w:rFonts w:ascii="Times New Roman" w:hAnsi="Times New Roman"/>
          <w:sz w:val="24"/>
          <w:szCs w:val="24"/>
        </w:rPr>
        <w:t>s)</w:t>
      </w:r>
    </w:p>
    <w:p w:rsidR="00DC3C2B" w:rsidRPr="00C9473C" w:rsidRDefault="00DC3C2B" w:rsidP="005B4BB1">
      <w:pPr>
        <w:numPr>
          <w:ilvl w:val="0"/>
          <w:numId w:val="37"/>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lastRenderedPageBreak/>
        <w:t>Early diagnosis and treatment of ST</w:t>
      </w:r>
      <w:r w:rsidR="003F61E0" w:rsidRPr="00C9473C">
        <w:rPr>
          <w:rFonts w:ascii="Times New Roman" w:hAnsi="Times New Roman"/>
          <w:sz w:val="24"/>
          <w:szCs w:val="24"/>
        </w:rPr>
        <w:t>I</w:t>
      </w:r>
      <w:r w:rsidRPr="00C9473C">
        <w:rPr>
          <w:rFonts w:ascii="Times New Roman" w:hAnsi="Times New Roman"/>
          <w:sz w:val="24"/>
          <w:szCs w:val="24"/>
        </w:rPr>
        <w:t>s</w:t>
      </w:r>
    </w:p>
    <w:p w:rsidR="00DC3C2B" w:rsidRPr="00C9473C" w:rsidRDefault="00DC3C2B" w:rsidP="005B4BB1">
      <w:pPr>
        <w:numPr>
          <w:ilvl w:val="0"/>
          <w:numId w:val="37"/>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Early diagnosis and treatment of salpingitis and PID</w:t>
      </w:r>
    </w:p>
    <w:p w:rsidR="003E105D" w:rsidRPr="002332B1" w:rsidRDefault="00DC3C2B" w:rsidP="005B4BB1">
      <w:pPr>
        <w:numPr>
          <w:ilvl w:val="0"/>
          <w:numId w:val="37"/>
        </w:numPr>
        <w:spacing w:before="100" w:beforeAutospacing="1" w:after="100" w:afterAutospacing="1" w:line="360" w:lineRule="auto"/>
        <w:rPr>
          <w:rFonts w:ascii="Times New Roman" w:hAnsi="Times New Roman"/>
          <w:sz w:val="24"/>
          <w:szCs w:val="24"/>
        </w:rPr>
      </w:pPr>
      <w:r w:rsidRPr="00C9473C">
        <w:rPr>
          <w:rFonts w:ascii="Times New Roman" w:hAnsi="Times New Roman"/>
          <w:sz w:val="24"/>
          <w:szCs w:val="24"/>
        </w:rPr>
        <w:t>Stop smoking</w:t>
      </w:r>
    </w:p>
    <w:p w:rsidR="00422214" w:rsidRPr="00C9473C" w:rsidRDefault="007D3DF0" w:rsidP="001A47DB">
      <w:pPr>
        <w:spacing w:line="360" w:lineRule="auto"/>
        <w:rPr>
          <w:rFonts w:ascii="Times New Roman" w:hAnsi="Times New Roman"/>
          <w:b/>
          <w:bCs/>
          <w:sz w:val="24"/>
          <w:szCs w:val="24"/>
        </w:rPr>
      </w:pPr>
      <w:r>
        <w:rPr>
          <w:rFonts w:ascii="Times New Roman" w:hAnsi="Times New Roman"/>
          <w:b/>
          <w:bCs/>
          <w:sz w:val="24"/>
          <w:szCs w:val="24"/>
        </w:rPr>
        <w:t>6.7</w:t>
      </w:r>
      <w:r w:rsidR="00234CA7">
        <w:rPr>
          <w:rFonts w:ascii="Times New Roman" w:hAnsi="Times New Roman"/>
          <w:b/>
          <w:bCs/>
          <w:sz w:val="24"/>
          <w:szCs w:val="24"/>
        </w:rPr>
        <w:t xml:space="preserve"> </w:t>
      </w:r>
      <w:r w:rsidR="00234CA7" w:rsidRPr="00C9473C">
        <w:rPr>
          <w:rFonts w:ascii="Times New Roman" w:hAnsi="Times New Roman"/>
          <w:b/>
          <w:bCs/>
          <w:sz w:val="24"/>
          <w:szCs w:val="24"/>
        </w:rPr>
        <w:t>MENOPAUSE</w:t>
      </w:r>
    </w:p>
    <w:p w:rsidR="00422214" w:rsidRPr="00C9473C" w:rsidRDefault="00234CA7" w:rsidP="001A47DB">
      <w:pPr>
        <w:autoSpaceDE w:val="0"/>
        <w:autoSpaceDN w:val="0"/>
        <w:adjustRightInd w:val="0"/>
        <w:spacing w:line="360" w:lineRule="auto"/>
        <w:jc w:val="both"/>
        <w:rPr>
          <w:rFonts w:ascii="Times New Roman" w:hAnsi="Times New Roman"/>
          <w:b/>
          <w:bCs/>
          <w:sz w:val="24"/>
          <w:szCs w:val="24"/>
        </w:rPr>
      </w:pPr>
      <w:r>
        <w:rPr>
          <w:rFonts w:ascii="Times New Roman" w:hAnsi="Times New Roman"/>
          <w:b/>
          <w:bCs/>
          <w:sz w:val="24"/>
          <w:szCs w:val="24"/>
        </w:rPr>
        <w:t>6</w:t>
      </w:r>
      <w:r w:rsidR="007D3DF0">
        <w:rPr>
          <w:rFonts w:ascii="Times New Roman" w:hAnsi="Times New Roman"/>
          <w:b/>
          <w:bCs/>
          <w:sz w:val="24"/>
          <w:szCs w:val="24"/>
        </w:rPr>
        <w:t>.7</w:t>
      </w:r>
      <w:r w:rsidR="00AC1192" w:rsidRPr="00C9473C">
        <w:rPr>
          <w:rFonts w:ascii="Times New Roman" w:hAnsi="Times New Roman"/>
          <w:b/>
          <w:bCs/>
          <w:sz w:val="24"/>
          <w:szCs w:val="24"/>
        </w:rPr>
        <w:t>.1 Description</w:t>
      </w:r>
      <w:r w:rsidR="00FE5661" w:rsidRPr="00C9473C">
        <w:rPr>
          <w:rFonts w:ascii="Times New Roman" w:hAnsi="Times New Roman"/>
          <w:b/>
          <w:bCs/>
          <w:sz w:val="24"/>
          <w:szCs w:val="24"/>
        </w:rPr>
        <w:t xml:space="preserve"> </w:t>
      </w:r>
      <w:r w:rsidR="00A670C2" w:rsidRPr="00C9473C">
        <w:rPr>
          <w:rFonts w:ascii="Times New Roman" w:hAnsi="Times New Roman"/>
          <w:b/>
          <w:bCs/>
          <w:sz w:val="24"/>
          <w:szCs w:val="24"/>
        </w:rPr>
        <w:t>of Concepts</w:t>
      </w:r>
    </w:p>
    <w:p w:rsidR="00422214" w:rsidRPr="00C9473C" w:rsidRDefault="00422214" w:rsidP="001A47DB">
      <w:pPr>
        <w:autoSpaceDE w:val="0"/>
        <w:autoSpaceDN w:val="0"/>
        <w:adjustRightInd w:val="0"/>
        <w:spacing w:line="360" w:lineRule="auto"/>
        <w:jc w:val="both"/>
        <w:rPr>
          <w:rFonts w:ascii="Times New Roman" w:eastAsia="Times New Roman" w:hAnsi="Times New Roman"/>
          <w:color w:val="000000"/>
          <w:sz w:val="24"/>
          <w:szCs w:val="24"/>
        </w:rPr>
      </w:pPr>
      <w:r w:rsidRPr="00C9473C">
        <w:rPr>
          <w:rFonts w:ascii="Times New Roman" w:hAnsi="Times New Roman"/>
          <w:b/>
          <w:bCs/>
          <w:sz w:val="24"/>
          <w:szCs w:val="24"/>
        </w:rPr>
        <w:t xml:space="preserve">Menopause </w:t>
      </w:r>
      <w:r w:rsidRPr="00C9473C">
        <w:rPr>
          <w:rFonts w:ascii="Times New Roman" w:hAnsi="Times New Roman"/>
          <w:bCs/>
          <w:sz w:val="24"/>
          <w:szCs w:val="24"/>
        </w:rPr>
        <w:t xml:space="preserve">is a normal and natural phase in every woman’s life. It can be described as a natural series of gradual changes that mark the end of the woman’s reproductive years. </w:t>
      </w:r>
      <w:r w:rsidRPr="00C9473C">
        <w:rPr>
          <w:rFonts w:ascii="Times New Roman" w:eastAsia="Times New Roman" w:hAnsi="Times New Roman"/>
          <w:color w:val="000000"/>
          <w:sz w:val="24"/>
          <w:szCs w:val="24"/>
        </w:rPr>
        <w:t xml:space="preserve">Menopause is a significant change in a woman’s life, but it is neither an illness nor a state of mind. </w:t>
      </w:r>
    </w:p>
    <w:p w:rsidR="00422214" w:rsidRPr="00C9473C" w:rsidRDefault="00422214" w:rsidP="001A47DB">
      <w:pPr>
        <w:autoSpaceDE w:val="0"/>
        <w:autoSpaceDN w:val="0"/>
        <w:adjustRightInd w:val="0"/>
        <w:spacing w:line="360" w:lineRule="auto"/>
        <w:jc w:val="both"/>
        <w:rPr>
          <w:rFonts w:ascii="Times New Roman" w:eastAsia="Times New Roman" w:hAnsi="Times New Roman"/>
          <w:color w:val="000000"/>
          <w:sz w:val="24"/>
          <w:szCs w:val="24"/>
        </w:rPr>
      </w:pPr>
      <w:r w:rsidRPr="00C9473C">
        <w:rPr>
          <w:rFonts w:ascii="Times New Roman" w:hAnsi="Times New Roman"/>
          <w:bCs/>
          <w:sz w:val="24"/>
          <w:szCs w:val="24"/>
        </w:rPr>
        <w:t xml:space="preserve">The word menopause is derived from two Greek words mens (month) and pausis (to stop). </w:t>
      </w:r>
      <w:r w:rsidRPr="00C9473C">
        <w:rPr>
          <w:rFonts w:ascii="Times New Roman" w:eastAsia="Times New Roman" w:hAnsi="Times New Roman"/>
          <w:color w:val="000000"/>
          <w:sz w:val="24"/>
          <w:szCs w:val="24"/>
        </w:rPr>
        <w:t xml:space="preserve">It </w:t>
      </w:r>
      <w:r w:rsidR="002E2B5F">
        <w:rPr>
          <w:rFonts w:ascii="Times New Roman" w:eastAsia="Times New Roman" w:hAnsi="Times New Roman"/>
          <w:color w:val="000000"/>
          <w:sz w:val="24"/>
          <w:szCs w:val="24"/>
        </w:rPr>
        <w:t xml:space="preserve">the permanent cessation of menstruation caused by failure of ovarian follicular development and estradiol production in the presence of elevated gonadotropin levels. </w:t>
      </w:r>
      <w:r w:rsidRPr="00C9473C">
        <w:rPr>
          <w:rFonts w:ascii="Times New Roman" w:eastAsia="Times New Roman" w:hAnsi="Times New Roman"/>
          <w:color w:val="000000"/>
          <w:sz w:val="24"/>
          <w:szCs w:val="24"/>
        </w:rPr>
        <w:t xml:space="preserve"> </w:t>
      </w:r>
    </w:p>
    <w:p w:rsidR="00422214" w:rsidRPr="00C9473C" w:rsidRDefault="00422214" w:rsidP="001A47DB">
      <w:pPr>
        <w:autoSpaceDE w:val="0"/>
        <w:autoSpaceDN w:val="0"/>
        <w:adjustRightInd w:val="0"/>
        <w:spacing w:line="360" w:lineRule="auto"/>
        <w:jc w:val="both"/>
        <w:rPr>
          <w:rFonts w:ascii="Times New Roman" w:eastAsia="Times New Roman" w:hAnsi="Times New Roman"/>
          <w:color w:val="000000"/>
          <w:sz w:val="24"/>
          <w:szCs w:val="24"/>
        </w:rPr>
      </w:pPr>
      <w:r w:rsidRPr="00C9473C">
        <w:rPr>
          <w:rFonts w:ascii="Times New Roman" w:eastAsia="Times New Roman" w:hAnsi="Times New Roman"/>
          <w:color w:val="000000"/>
          <w:sz w:val="24"/>
          <w:szCs w:val="24"/>
        </w:rPr>
        <w:t>It is associated with some atrophy of breast tissue and genital organs, loss in bone density, and vascular changes. Menopause starts gradually and is usually signaled by changes in menstruation. The monthly flow may increase, decrease, become irregular, and finally cease. Often, the interval between periods is longer; a lapse of several months between periods is not uncommon.</w:t>
      </w:r>
    </w:p>
    <w:p w:rsidR="00422214" w:rsidRPr="00C9473C" w:rsidRDefault="00422214" w:rsidP="001A47DB">
      <w:pPr>
        <w:autoSpaceDE w:val="0"/>
        <w:autoSpaceDN w:val="0"/>
        <w:adjustRightInd w:val="0"/>
        <w:spacing w:line="360" w:lineRule="auto"/>
        <w:jc w:val="both"/>
        <w:rPr>
          <w:rFonts w:ascii="Times New Roman" w:hAnsi="Times New Roman"/>
          <w:bCs/>
          <w:sz w:val="24"/>
          <w:szCs w:val="24"/>
        </w:rPr>
      </w:pPr>
      <w:r w:rsidRPr="00C9473C">
        <w:rPr>
          <w:rFonts w:ascii="Times New Roman" w:eastAsia="Times New Roman" w:hAnsi="Times New Roman"/>
          <w:color w:val="000000"/>
          <w:sz w:val="24"/>
          <w:szCs w:val="24"/>
        </w:rPr>
        <w:t>Changes signaling menopause begin to occur as early as the late 30s, when ovulation occurs less frequently, estrogen levels fluctuate, and FSH levels rise in an attempt to stimulate estrogen production.</w:t>
      </w:r>
      <w:r w:rsidRPr="00C9473C">
        <w:rPr>
          <w:rFonts w:ascii="Times New Roman" w:hAnsi="Times New Roman"/>
          <w:bCs/>
          <w:sz w:val="24"/>
          <w:szCs w:val="24"/>
        </w:rPr>
        <w:t xml:space="preserve"> </w:t>
      </w:r>
    </w:p>
    <w:p w:rsidR="00422214" w:rsidRPr="00C9473C" w:rsidRDefault="00422214" w:rsidP="001A47DB">
      <w:pPr>
        <w:autoSpaceDE w:val="0"/>
        <w:autoSpaceDN w:val="0"/>
        <w:adjustRightInd w:val="0"/>
        <w:spacing w:line="360" w:lineRule="auto"/>
        <w:jc w:val="both"/>
        <w:rPr>
          <w:rFonts w:ascii="Times New Roman" w:hAnsi="Times New Roman"/>
          <w:bCs/>
          <w:sz w:val="24"/>
          <w:szCs w:val="24"/>
        </w:rPr>
      </w:pPr>
      <w:r w:rsidRPr="00C9473C">
        <w:rPr>
          <w:rFonts w:ascii="Times New Roman" w:hAnsi="Times New Roman"/>
          <w:bCs/>
          <w:sz w:val="24"/>
          <w:szCs w:val="24"/>
        </w:rPr>
        <w:t xml:space="preserve">The mean age of menopause is 51 but tends to </w:t>
      </w:r>
      <w:r w:rsidR="006465AB" w:rsidRPr="00C9473C">
        <w:rPr>
          <w:rFonts w:ascii="Times New Roman" w:hAnsi="Times New Roman"/>
          <w:bCs/>
          <w:sz w:val="24"/>
          <w:szCs w:val="24"/>
        </w:rPr>
        <w:t>occur earlier in more disadvantaged</w:t>
      </w:r>
      <w:r w:rsidRPr="00C9473C">
        <w:rPr>
          <w:rFonts w:ascii="Times New Roman" w:hAnsi="Times New Roman"/>
          <w:bCs/>
          <w:sz w:val="24"/>
          <w:szCs w:val="24"/>
        </w:rPr>
        <w:t xml:space="preserve"> societies. It can also occur before the age of 51years after total hysterectomy or oopherectomy.</w:t>
      </w:r>
    </w:p>
    <w:p w:rsidR="001664E6" w:rsidRPr="00832815" w:rsidRDefault="00422214" w:rsidP="001A47DB">
      <w:pPr>
        <w:autoSpaceDE w:val="0"/>
        <w:autoSpaceDN w:val="0"/>
        <w:adjustRightInd w:val="0"/>
        <w:spacing w:line="360" w:lineRule="auto"/>
        <w:jc w:val="both"/>
        <w:rPr>
          <w:rFonts w:ascii="Times New Roman" w:hAnsi="Times New Roman"/>
          <w:bCs/>
          <w:sz w:val="24"/>
          <w:szCs w:val="24"/>
        </w:rPr>
      </w:pPr>
      <w:r w:rsidRPr="00C9473C">
        <w:rPr>
          <w:rFonts w:ascii="Times New Roman" w:hAnsi="Times New Roman"/>
          <w:bCs/>
          <w:sz w:val="24"/>
          <w:szCs w:val="24"/>
        </w:rPr>
        <w:t>Ignorance about menopause sometimes lead to anxiety and stress, because women are not prepared for, and do not understand this important transition phase in their lives.</w:t>
      </w:r>
    </w:p>
    <w:p w:rsidR="002332B1" w:rsidRDefault="002332B1" w:rsidP="001A47DB">
      <w:pPr>
        <w:autoSpaceDE w:val="0"/>
        <w:autoSpaceDN w:val="0"/>
        <w:adjustRightInd w:val="0"/>
        <w:spacing w:line="360" w:lineRule="auto"/>
        <w:jc w:val="both"/>
        <w:rPr>
          <w:rFonts w:ascii="Times New Roman" w:hAnsi="Times New Roman"/>
          <w:b/>
          <w:bCs/>
          <w:sz w:val="24"/>
          <w:szCs w:val="24"/>
        </w:rPr>
      </w:pPr>
    </w:p>
    <w:p w:rsidR="002332B1" w:rsidRDefault="002332B1" w:rsidP="001A47DB">
      <w:pPr>
        <w:autoSpaceDE w:val="0"/>
        <w:autoSpaceDN w:val="0"/>
        <w:adjustRightInd w:val="0"/>
        <w:spacing w:line="360" w:lineRule="auto"/>
        <w:jc w:val="both"/>
        <w:rPr>
          <w:rFonts w:ascii="Times New Roman" w:hAnsi="Times New Roman"/>
          <w:b/>
          <w:bCs/>
          <w:sz w:val="24"/>
          <w:szCs w:val="24"/>
        </w:rPr>
      </w:pPr>
    </w:p>
    <w:p w:rsidR="002332B1" w:rsidRDefault="002332B1" w:rsidP="001A47DB">
      <w:pPr>
        <w:autoSpaceDE w:val="0"/>
        <w:autoSpaceDN w:val="0"/>
        <w:adjustRightInd w:val="0"/>
        <w:spacing w:line="360" w:lineRule="auto"/>
        <w:jc w:val="both"/>
        <w:rPr>
          <w:rFonts w:ascii="Times New Roman" w:hAnsi="Times New Roman"/>
          <w:b/>
          <w:bCs/>
          <w:sz w:val="24"/>
          <w:szCs w:val="24"/>
        </w:rPr>
      </w:pPr>
    </w:p>
    <w:p w:rsidR="00422214" w:rsidRPr="00C9473C" w:rsidRDefault="00422214" w:rsidP="001A47DB">
      <w:pPr>
        <w:autoSpaceDE w:val="0"/>
        <w:autoSpaceDN w:val="0"/>
        <w:adjustRightInd w:val="0"/>
        <w:spacing w:line="360" w:lineRule="auto"/>
        <w:jc w:val="both"/>
        <w:rPr>
          <w:rFonts w:ascii="Times New Roman" w:hAnsi="Times New Roman"/>
          <w:b/>
          <w:bCs/>
          <w:sz w:val="24"/>
          <w:szCs w:val="24"/>
        </w:rPr>
      </w:pPr>
      <w:r w:rsidRPr="00C9473C">
        <w:rPr>
          <w:rFonts w:ascii="Times New Roman" w:hAnsi="Times New Roman"/>
          <w:b/>
          <w:bCs/>
          <w:sz w:val="24"/>
          <w:szCs w:val="24"/>
        </w:rPr>
        <w:lastRenderedPageBreak/>
        <w:t>Climacteric</w:t>
      </w:r>
    </w:p>
    <w:p w:rsidR="00422214" w:rsidRPr="00C9473C" w:rsidRDefault="00422214" w:rsidP="001A47DB">
      <w:pPr>
        <w:autoSpaceDE w:val="0"/>
        <w:autoSpaceDN w:val="0"/>
        <w:adjustRightInd w:val="0"/>
        <w:spacing w:line="360" w:lineRule="auto"/>
        <w:jc w:val="both"/>
        <w:rPr>
          <w:rFonts w:ascii="Times New Roman" w:hAnsi="Times New Roman"/>
          <w:bCs/>
          <w:sz w:val="24"/>
          <w:szCs w:val="24"/>
        </w:rPr>
      </w:pPr>
      <w:r w:rsidRPr="00C9473C">
        <w:rPr>
          <w:rFonts w:ascii="Times New Roman" w:hAnsi="Times New Roman"/>
          <w:b/>
          <w:bCs/>
          <w:sz w:val="24"/>
          <w:szCs w:val="24"/>
        </w:rPr>
        <w:t>C</w:t>
      </w:r>
      <w:r w:rsidRPr="00C9473C">
        <w:rPr>
          <w:rFonts w:ascii="Times New Roman" w:hAnsi="Times New Roman"/>
          <w:bCs/>
          <w:sz w:val="24"/>
          <w:szCs w:val="24"/>
        </w:rPr>
        <w:t xml:space="preserve">limacteric is </w:t>
      </w:r>
      <w:r w:rsidR="00992BA5">
        <w:rPr>
          <w:rFonts w:ascii="Times New Roman" w:hAnsi="Times New Roman"/>
          <w:bCs/>
          <w:sz w:val="24"/>
          <w:szCs w:val="24"/>
        </w:rPr>
        <w:t>the physiological p</w:t>
      </w:r>
      <w:r w:rsidRPr="00C9473C">
        <w:rPr>
          <w:rFonts w:ascii="Times New Roman" w:hAnsi="Times New Roman"/>
          <w:bCs/>
          <w:sz w:val="24"/>
          <w:szCs w:val="24"/>
        </w:rPr>
        <w:t>eriod</w:t>
      </w:r>
      <w:r w:rsidR="00992BA5">
        <w:rPr>
          <w:rFonts w:ascii="Times New Roman" w:hAnsi="Times New Roman"/>
          <w:bCs/>
          <w:sz w:val="24"/>
          <w:szCs w:val="24"/>
        </w:rPr>
        <w:t xml:space="preserve"> in a woman’s life during which there is regression of the ovarian function.</w:t>
      </w:r>
      <w:r w:rsidRPr="00C9473C">
        <w:rPr>
          <w:rFonts w:ascii="Times New Roman" w:hAnsi="Times New Roman"/>
          <w:bCs/>
          <w:sz w:val="24"/>
          <w:szCs w:val="24"/>
        </w:rPr>
        <w:t xml:space="preserve"> It starts approximately </w:t>
      </w:r>
      <w:r w:rsidR="00832815">
        <w:rPr>
          <w:rFonts w:ascii="Times New Roman" w:hAnsi="Times New Roman"/>
          <w:bCs/>
          <w:sz w:val="24"/>
          <w:szCs w:val="24"/>
        </w:rPr>
        <w:t xml:space="preserve">at </w:t>
      </w:r>
      <w:r w:rsidRPr="00C9473C">
        <w:rPr>
          <w:rFonts w:ascii="Times New Roman" w:hAnsi="Times New Roman"/>
          <w:bCs/>
          <w:sz w:val="24"/>
          <w:szCs w:val="24"/>
        </w:rPr>
        <w:t>35 years of age and continues until the ability to reproduce no longer exists.</w:t>
      </w:r>
    </w:p>
    <w:p w:rsidR="00422214" w:rsidRPr="00C9473C" w:rsidRDefault="00422214" w:rsidP="001A47DB">
      <w:pPr>
        <w:autoSpaceDE w:val="0"/>
        <w:autoSpaceDN w:val="0"/>
        <w:adjustRightInd w:val="0"/>
        <w:spacing w:line="360" w:lineRule="auto"/>
        <w:jc w:val="both"/>
        <w:rPr>
          <w:rFonts w:ascii="Times New Roman" w:hAnsi="Times New Roman"/>
          <w:bCs/>
          <w:sz w:val="24"/>
          <w:szCs w:val="24"/>
        </w:rPr>
      </w:pPr>
      <w:r w:rsidRPr="00C9473C">
        <w:rPr>
          <w:rFonts w:ascii="Times New Roman" w:hAnsi="Times New Roman"/>
          <w:b/>
          <w:bCs/>
          <w:sz w:val="24"/>
          <w:szCs w:val="24"/>
        </w:rPr>
        <w:t>Pre-menopause</w:t>
      </w:r>
      <w:r w:rsidRPr="00C9473C">
        <w:rPr>
          <w:rFonts w:ascii="Times New Roman" w:hAnsi="Times New Roman"/>
          <w:bCs/>
          <w:sz w:val="24"/>
          <w:szCs w:val="24"/>
        </w:rPr>
        <w:t xml:space="preserve"> is the transition between fertility and the last menstrual period</w:t>
      </w:r>
    </w:p>
    <w:p w:rsidR="00422214" w:rsidRPr="00C9473C" w:rsidRDefault="00422214" w:rsidP="001A47DB">
      <w:pPr>
        <w:autoSpaceDE w:val="0"/>
        <w:autoSpaceDN w:val="0"/>
        <w:adjustRightInd w:val="0"/>
        <w:spacing w:line="360" w:lineRule="auto"/>
        <w:jc w:val="both"/>
        <w:rPr>
          <w:rFonts w:ascii="Times New Roman" w:hAnsi="Times New Roman"/>
          <w:bCs/>
          <w:sz w:val="24"/>
          <w:szCs w:val="24"/>
        </w:rPr>
      </w:pPr>
      <w:r w:rsidRPr="00C9473C">
        <w:rPr>
          <w:rFonts w:ascii="Times New Roman" w:hAnsi="Times New Roman"/>
          <w:b/>
          <w:bCs/>
          <w:sz w:val="24"/>
          <w:szCs w:val="24"/>
        </w:rPr>
        <w:t>Post-menopause</w:t>
      </w:r>
      <w:r w:rsidRPr="00C9473C">
        <w:rPr>
          <w:rFonts w:ascii="Times New Roman" w:hAnsi="Times New Roman"/>
          <w:bCs/>
          <w:sz w:val="24"/>
          <w:szCs w:val="24"/>
        </w:rPr>
        <w:t xml:space="preserve"> the years after the end of menstruation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77A00" w:rsidRPr="00C9473C">
        <w:tc>
          <w:tcPr>
            <w:tcW w:w="9576" w:type="dxa"/>
          </w:tcPr>
          <w:p w:rsidR="00077A00" w:rsidRPr="00C9473C" w:rsidRDefault="003B73B0" w:rsidP="001A47DB">
            <w:pPr>
              <w:autoSpaceDE w:val="0"/>
              <w:autoSpaceDN w:val="0"/>
              <w:adjustRightInd w:val="0"/>
              <w:spacing w:line="360" w:lineRule="auto"/>
              <w:jc w:val="both"/>
              <w:rPr>
                <w:rFonts w:ascii="Times New Roman" w:eastAsia="Times New Roman" w:hAnsi="Times New Roman"/>
                <w:b/>
                <w:bCs/>
                <w:i/>
                <w:sz w:val="24"/>
                <w:szCs w:val="24"/>
              </w:rPr>
            </w:pPr>
            <w:r w:rsidRPr="00C9473C">
              <w:rPr>
                <w:rFonts w:ascii="Times New Roman" w:eastAsia="Times New Roman" w:hAnsi="Times New Roman"/>
                <w:b/>
                <w:i/>
                <w:sz w:val="24"/>
                <w:szCs w:val="24"/>
              </w:rPr>
              <w:t>Self Activity</w:t>
            </w:r>
            <w:r w:rsidR="00106457">
              <w:rPr>
                <w:rFonts w:ascii="Times New Roman" w:eastAsia="Times New Roman" w:hAnsi="Times New Roman"/>
                <w:b/>
                <w:bCs/>
                <w:i/>
                <w:sz w:val="24"/>
                <w:szCs w:val="24"/>
              </w:rPr>
              <w:t xml:space="preserve"> 6.7</w:t>
            </w:r>
          </w:p>
          <w:p w:rsidR="003B73B0" w:rsidRPr="00C9473C" w:rsidRDefault="00077A00" w:rsidP="005B4BB1">
            <w:pPr>
              <w:numPr>
                <w:ilvl w:val="0"/>
                <w:numId w:val="29"/>
              </w:numPr>
              <w:autoSpaceDE w:val="0"/>
              <w:autoSpaceDN w:val="0"/>
              <w:adjustRightInd w:val="0"/>
              <w:spacing w:line="360" w:lineRule="auto"/>
              <w:jc w:val="both"/>
              <w:rPr>
                <w:rFonts w:ascii="Times New Roman" w:eastAsia="Times New Roman" w:hAnsi="Times New Roman"/>
                <w:bCs/>
                <w:i/>
                <w:sz w:val="24"/>
                <w:szCs w:val="24"/>
              </w:rPr>
            </w:pPr>
            <w:r w:rsidRPr="00C9473C">
              <w:rPr>
                <w:rFonts w:ascii="Times New Roman" w:eastAsia="Times New Roman" w:hAnsi="Times New Roman"/>
                <w:bCs/>
                <w:i/>
                <w:sz w:val="24"/>
                <w:szCs w:val="24"/>
              </w:rPr>
              <w:t>Explain the causes of menopause</w:t>
            </w:r>
          </w:p>
          <w:p w:rsidR="003B73B0" w:rsidRPr="00C9473C" w:rsidRDefault="00077A00" w:rsidP="005B4BB1">
            <w:pPr>
              <w:numPr>
                <w:ilvl w:val="0"/>
                <w:numId w:val="29"/>
              </w:numPr>
              <w:autoSpaceDE w:val="0"/>
              <w:autoSpaceDN w:val="0"/>
              <w:adjustRightInd w:val="0"/>
              <w:spacing w:line="360" w:lineRule="auto"/>
              <w:jc w:val="both"/>
              <w:rPr>
                <w:rFonts w:ascii="Times New Roman" w:eastAsia="Times New Roman" w:hAnsi="Times New Roman"/>
                <w:bCs/>
                <w:i/>
                <w:sz w:val="24"/>
                <w:szCs w:val="24"/>
              </w:rPr>
            </w:pPr>
            <w:r w:rsidRPr="00C9473C">
              <w:rPr>
                <w:rFonts w:ascii="Times New Roman" w:eastAsia="Times New Roman" w:hAnsi="Times New Roman"/>
                <w:bCs/>
                <w:i/>
                <w:sz w:val="24"/>
                <w:szCs w:val="24"/>
              </w:rPr>
              <w:t>Explain the physiology of menopause</w:t>
            </w:r>
          </w:p>
          <w:p w:rsidR="003B73B0" w:rsidRDefault="00077A00" w:rsidP="005B4BB1">
            <w:pPr>
              <w:numPr>
                <w:ilvl w:val="0"/>
                <w:numId w:val="29"/>
              </w:numPr>
              <w:autoSpaceDE w:val="0"/>
              <w:autoSpaceDN w:val="0"/>
              <w:adjustRightInd w:val="0"/>
              <w:spacing w:line="360" w:lineRule="auto"/>
              <w:jc w:val="both"/>
              <w:rPr>
                <w:rFonts w:ascii="Times New Roman" w:eastAsia="Times New Roman" w:hAnsi="Times New Roman"/>
                <w:bCs/>
                <w:i/>
                <w:sz w:val="24"/>
                <w:szCs w:val="24"/>
              </w:rPr>
            </w:pPr>
            <w:r w:rsidRPr="00C9473C">
              <w:rPr>
                <w:rFonts w:ascii="Times New Roman" w:eastAsia="Times New Roman" w:hAnsi="Times New Roman"/>
                <w:bCs/>
                <w:i/>
                <w:sz w:val="24"/>
                <w:szCs w:val="24"/>
              </w:rPr>
              <w:t xml:space="preserve">Explain the </w:t>
            </w:r>
            <w:r w:rsidR="00917035" w:rsidRPr="00C9473C">
              <w:rPr>
                <w:rFonts w:ascii="Times New Roman" w:eastAsia="Times New Roman" w:hAnsi="Times New Roman"/>
                <w:bCs/>
                <w:i/>
                <w:sz w:val="24"/>
                <w:szCs w:val="24"/>
              </w:rPr>
              <w:t>clinical manifestations of</w:t>
            </w:r>
            <w:r w:rsidR="00917035" w:rsidRPr="00C9473C">
              <w:rPr>
                <w:rFonts w:ascii="Times New Roman" w:hAnsi="Times New Roman"/>
                <w:bCs/>
                <w:i/>
                <w:sz w:val="24"/>
                <w:szCs w:val="24"/>
              </w:rPr>
              <w:t xml:space="preserve"> </w:t>
            </w:r>
            <w:r w:rsidR="00917035" w:rsidRPr="00C9473C">
              <w:rPr>
                <w:rFonts w:ascii="Times New Roman" w:eastAsia="Times New Roman" w:hAnsi="Times New Roman"/>
                <w:bCs/>
                <w:i/>
                <w:sz w:val="24"/>
                <w:szCs w:val="24"/>
              </w:rPr>
              <w:t xml:space="preserve"> </w:t>
            </w:r>
            <w:r w:rsidRPr="00C9473C">
              <w:rPr>
                <w:rFonts w:ascii="Times New Roman" w:eastAsia="Times New Roman" w:hAnsi="Times New Roman"/>
                <w:bCs/>
                <w:i/>
                <w:sz w:val="24"/>
                <w:szCs w:val="24"/>
              </w:rPr>
              <w:t>menopause</w:t>
            </w:r>
          </w:p>
          <w:p w:rsidR="00992BA5" w:rsidRPr="00C9473C" w:rsidRDefault="003E105D" w:rsidP="005B4BB1">
            <w:pPr>
              <w:numPr>
                <w:ilvl w:val="0"/>
                <w:numId w:val="29"/>
              </w:numPr>
              <w:autoSpaceDE w:val="0"/>
              <w:autoSpaceDN w:val="0"/>
              <w:adjustRightInd w:val="0"/>
              <w:spacing w:line="360" w:lineRule="auto"/>
              <w:jc w:val="both"/>
              <w:rPr>
                <w:rFonts w:ascii="Times New Roman" w:eastAsia="Times New Roman" w:hAnsi="Times New Roman"/>
                <w:bCs/>
                <w:i/>
                <w:sz w:val="24"/>
                <w:szCs w:val="24"/>
              </w:rPr>
            </w:pPr>
            <w:r>
              <w:rPr>
                <w:rFonts w:ascii="Times New Roman" w:eastAsia="Times New Roman" w:hAnsi="Times New Roman"/>
                <w:bCs/>
                <w:i/>
                <w:sz w:val="24"/>
                <w:szCs w:val="24"/>
              </w:rPr>
              <w:t>Explain t</w:t>
            </w:r>
            <w:r w:rsidR="00992BA5">
              <w:rPr>
                <w:rFonts w:ascii="Times New Roman" w:eastAsia="Times New Roman" w:hAnsi="Times New Roman"/>
                <w:bCs/>
                <w:i/>
                <w:sz w:val="24"/>
                <w:szCs w:val="24"/>
              </w:rPr>
              <w:t xml:space="preserve">he effects of menopause on </w:t>
            </w:r>
            <w:r w:rsidR="00407E42">
              <w:rPr>
                <w:rFonts w:ascii="Times New Roman" w:eastAsia="Times New Roman" w:hAnsi="Times New Roman"/>
                <w:bCs/>
                <w:i/>
                <w:sz w:val="24"/>
                <w:szCs w:val="24"/>
              </w:rPr>
              <w:t xml:space="preserve">the </w:t>
            </w:r>
            <w:r w:rsidR="00992BA5">
              <w:rPr>
                <w:rFonts w:ascii="Times New Roman" w:eastAsia="Times New Roman" w:hAnsi="Times New Roman"/>
                <w:bCs/>
                <w:i/>
                <w:sz w:val="24"/>
                <w:szCs w:val="24"/>
              </w:rPr>
              <w:t xml:space="preserve"> systems of the body</w:t>
            </w:r>
          </w:p>
          <w:p w:rsidR="00077A00" w:rsidRPr="00C9473C" w:rsidRDefault="00077A00" w:rsidP="005B4BB1">
            <w:pPr>
              <w:numPr>
                <w:ilvl w:val="0"/>
                <w:numId w:val="29"/>
              </w:numPr>
              <w:autoSpaceDE w:val="0"/>
              <w:autoSpaceDN w:val="0"/>
              <w:adjustRightInd w:val="0"/>
              <w:spacing w:line="360" w:lineRule="auto"/>
              <w:jc w:val="both"/>
              <w:rPr>
                <w:rFonts w:ascii="Times New Roman" w:eastAsia="Times New Roman" w:hAnsi="Times New Roman"/>
                <w:bCs/>
                <w:i/>
                <w:sz w:val="24"/>
                <w:szCs w:val="24"/>
              </w:rPr>
            </w:pPr>
            <w:r w:rsidRPr="00C9473C">
              <w:rPr>
                <w:rFonts w:ascii="Times New Roman" w:eastAsia="Times New Roman" w:hAnsi="Times New Roman"/>
                <w:bCs/>
                <w:i/>
                <w:sz w:val="24"/>
                <w:szCs w:val="24"/>
              </w:rPr>
              <w:t>Discuss the management of a menopausal client</w:t>
            </w:r>
          </w:p>
        </w:tc>
      </w:tr>
    </w:tbl>
    <w:p w:rsidR="001664E6" w:rsidRDefault="001664E6" w:rsidP="001A47DB">
      <w:pPr>
        <w:autoSpaceDE w:val="0"/>
        <w:autoSpaceDN w:val="0"/>
        <w:adjustRightInd w:val="0"/>
        <w:spacing w:line="360" w:lineRule="auto"/>
        <w:jc w:val="both"/>
        <w:rPr>
          <w:rFonts w:ascii="Times New Roman" w:hAnsi="Times New Roman"/>
          <w:b/>
          <w:bCs/>
          <w:sz w:val="24"/>
          <w:szCs w:val="24"/>
        </w:rPr>
      </w:pPr>
    </w:p>
    <w:p w:rsidR="003E105D" w:rsidRDefault="003E105D" w:rsidP="001A47DB">
      <w:pPr>
        <w:autoSpaceDE w:val="0"/>
        <w:autoSpaceDN w:val="0"/>
        <w:adjustRightInd w:val="0"/>
        <w:spacing w:line="360" w:lineRule="auto"/>
        <w:jc w:val="both"/>
        <w:rPr>
          <w:rFonts w:ascii="Times New Roman" w:hAnsi="Times New Roman"/>
          <w:b/>
          <w:bCs/>
          <w:sz w:val="24"/>
          <w:szCs w:val="24"/>
        </w:rPr>
      </w:pPr>
    </w:p>
    <w:p w:rsidR="00422214" w:rsidRPr="00C9473C" w:rsidRDefault="00234CA7" w:rsidP="001A47DB">
      <w:pPr>
        <w:autoSpaceDE w:val="0"/>
        <w:autoSpaceDN w:val="0"/>
        <w:adjustRightInd w:val="0"/>
        <w:spacing w:line="360" w:lineRule="auto"/>
        <w:jc w:val="both"/>
        <w:rPr>
          <w:rFonts w:ascii="Times New Roman" w:hAnsi="Times New Roman"/>
          <w:b/>
          <w:bCs/>
          <w:sz w:val="24"/>
          <w:szCs w:val="24"/>
        </w:rPr>
      </w:pPr>
      <w:r>
        <w:rPr>
          <w:rFonts w:ascii="Times New Roman" w:hAnsi="Times New Roman"/>
          <w:b/>
          <w:bCs/>
          <w:sz w:val="24"/>
          <w:szCs w:val="24"/>
        </w:rPr>
        <w:t>6</w:t>
      </w:r>
      <w:r w:rsidR="00124EC2" w:rsidRPr="00C9473C">
        <w:rPr>
          <w:rFonts w:ascii="Times New Roman" w:hAnsi="Times New Roman"/>
          <w:b/>
          <w:bCs/>
          <w:sz w:val="24"/>
          <w:szCs w:val="24"/>
        </w:rPr>
        <w:t>.</w:t>
      </w:r>
      <w:r w:rsidR="007D3DF0">
        <w:rPr>
          <w:rFonts w:ascii="Times New Roman" w:hAnsi="Times New Roman"/>
          <w:b/>
          <w:bCs/>
          <w:sz w:val="24"/>
          <w:szCs w:val="24"/>
        </w:rPr>
        <w:t>7</w:t>
      </w:r>
      <w:r w:rsidR="00323829">
        <w:rPr>
          <w:rFonts w:ascii="Times New Roman" w:hAnsi="Times New Roman"/>
          <w:b/>
          <w:bCs/>
          <w:sz w:val="24"/>
          <w:szCs w:val="24"/>
        </w:rPr>
        <w:t>.</w:t>
      </w:r>
      <w:r w:rsidR="00124EC2" w:rsidRPr="00C9473C">
        <w:rPr>
          <w:rFonts w:ascii="Times New Roman" w:hAnsi="Times New Roman"/>
          <w:b/>
          <w:bCs/>
          <w:sz w:val="24"/>
          <w:szCs w:val="24"/>
        </w:rPr>
        <w:t xml:space="preserve">2 </w:t>
      </w:r>
      <w:r w:rsidR="00FE5661" w:rsidRPr="00C9473C">
        <w:rPr>
          <w:rFonts w:ascii="Times New Roman" w:hAnsi="Times New Roman"/>
          <w:b/>
          <w:bCs/>
          <w:sz w:val="24"/>
          <w:szCs w:val="24"/>
        </w:rPr>
        <w:t>MANAGEMENT OF MENOPAUSE</w:t>
      </w:r>
    </w:p>
    <w:p w:rsidR="00422214" w:rsidRPr="00C9473C" w:rsidRDefault="00422214" w:rsidP="001A47DB">
      <w:pPr>
        <w:autoSpaceDE w:val="0"/>
        <w:autoSpaceDN w:val="0"/>
        <w:adjustRightInd w:val="0"/>
        <w:spacing w:line="360" w:lineRule="auto"/>
        <w:jc w:val="both"/>
        <w:rPr>
          <w:rFonts w:ascii="Times New Roman" w:hAnsi="Times New Roman"/>
          <w:b/>
          <w:bCs/>
          <w:sz w:val="24"/>
          <w:szCs w:val="24"/>
        </w:rPr>
      </w:pPr>
      <w:r w:rsidRPr="00C9473C">
        <w:rPr>
          <w:rFonts w:ascii="Times New Roman" w:hAnsi="Times New Roman"/>
          <w:b/>
          <w:bCs/>
          <w:sz w:val="24"/>
          <w:szCs w:val="24"/>
        </w:rPr>
        <w:t xml:space="preserve">HORMONAL REPLACECEMENT THERAPY </w:t>
      </w:r>
    </w:p>
    <w:p w:rsidR="00422214" w:rsidRPr="00C9473C" w:rsidRDefault="00422214" w:rsidP="001A47DB">
      <w:pPr>
        <w:autoSpaceDE w:val="0"/>
        <w:autoSpaceDN w:val="0"/>
        <w:adjustRightInd w:val="0"/>
        <w:spacing w:line="360" w:lineRule="auto"/>
        <w:jc w:val="both"/>
        <w:rPr>
          <w:rFonts w:ascii="Times New Roman" w:hAnsi="Times New Roman"/>
          <w:bCs/>
          <w:sz w:val="24"/>
          <w:szCs w:val="24"/>
        </w:rPr>
      </w:pPr>
      <w:r w:rsidRPr="00C9473C">
        <w:rPr>
          <w:rFonts w:ascii="Times New Roman" w:hAnsi="Times New Roman"/>
          <w:bCs/>
          <w:sz w:val="24"/>
          <w:szCs w:val="24"/>
        </w:rPr>
        <w:t>In some women menopausal symptoms can be severe, but many of these women still find it difficult to seek health care when they experience these symptoms. In many cases, simple reassurance and information is enough, although some women will need medical intervention to address health concerns. In many cases the symptoms are still treated in isolation without providing the necessary information on menopause.</w:t>
      </w:r>
    </w:p>
    <w:p w:rsidR="00422214" w:rsidRDefault="00422214" w:rsidP="001A47DB">
      <w:pPr>
        <w:autoSpaceDE w:val="0"/>
        <w:autoSpaceDN w:val="0"/>
        <w:adjustRightInd w:val="0"/>
        <w:spacing w:line="360" w:lineRule="auto"/>
        <w:jc w:val="both"/>
        <w:rPr>
          <w:rFonts w:ascii="Times New Roman" w:hAnsi="Times New Roman"/>
          <w:bCs/>
          <w:sz w:val="24"/>
          <w:szCs w:val="24"/>
        </w:rPr>
      </w:pPr>
      <w:r w:rsidRPr="00C9473C">
        <w:rPr>
          <w:rFonts w:ascii="Times New Roman" w:hAnsi="Times New Roman"/>
          <w:bCs/>
          <w:sz w:val="24"/>
          <w:szCs w:val="24"/>
        </w:rPr>
        <w:t>Hormonal replacement therapy (HRT) can be used successfully for the more troublesome symptoms of menopause. It should, however, only be prescribed after careful screening, to exclude health risks to hormonal replacement treatment.</w:t>
      </w:r>
      <w:r w:rsidR="001664E6">
        <w:rPr>
          <w:rFonts w:ascii="Times New Roman" w:hAnsi="Times New Roman"/>
          <w:bCs/>
          <w:sz w:val="24"/>
          <w:szCs w:val="24"/>
        </w:rPr>
        <w:t xml:space="preserve"> </w:t>
      </w:r>
    </w:p>
    <w:p w:rsidR="001664E6" w:rsidRPr="00C9473C" w:rsidRDefault="001664E6" w:rsidP="001A47DB">
      <w:pPr>
        <w:autoSpaceDE w:val="0"/>
        <w:autoSpaceDN w:val="0"/>
        <w:adjustRightInd w:val="0"/>
        <w:spacing w:line="360" w:lineRule="auto"/>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77A00" w:rsidRPr="00C9473C">
        <w:tc>
          <w:tcPr>
            <w:tcW w:w="9576" w:type="dxa"/>
          </w:tcPr>
          <w:p w:rsidR="00077A00" w:rsidRPr="00C9473C" w:rsidRDefault="003B73B0" w:rsidP="001A47DB">
            <w:pPr>
              <w:autoSpaceDE w:val="0"/>
              <w:autoSpaceDN w:val="0"/>
              <w:adjustRightInd w:val="0"/>
              <w:spacing w:line="360" w:lineRule="auto"/>
              <w:jc w:val="both"/>
              <w:rPr>
                <w:rFonts w:ascii="Times New Roman" w:eastAsia="Times New Roman" w:hAnsi="Times New Roman"/>
                <w:b/>
                <w:bCs/>
                <w:i/>
                <w:sz w:val="24"/>
                <w:szCs w:val="24"/>
              </w:rPr>
            </w:pPr>
            <w:r w:rsidRPr="00C9473C">
              <w:rPr>
                <w:rFonts w:ascii="Times New Roman" w:eastAsia="Times New Roman" w:hAnsi="Times New Roman"/>
                <w:b/>
                <w:i/>
                <w:sz w:val="24"/>
                <w:szCs w:val="24"/>
              </w:rPr>
              <w:t>Self Activity</w:t>
            </w:r>
            <w:r w:rsidR="00106457">
              <w:rPr>
                <w:rFonts w:ascii="Times New Roman" w:eastAsia="Times New Roman" w:hAnsi="Times New Roman"/>
                <w:b/>
                <w:bCs/>
                <w:i/>
                <w:sz w:val="24"/>
                <w:szCs w:val="24"/>
              </w:rPr>
              <w:t xml:space="preserve"> 6.8</w:t>
            </w:r>
          </w:p>
          <w:p w:rsidR="00077A00" w:rsidRPr="00C9473C" w:rsidRDefault="00077A00" w:rsidP="009A38B9">
            <w:pPr>
              <w:autoSpaceDE w:val="0"/>
              <w:autoSpaceDN w:val="0"/>
              <w:adjustRightInd w:val="0"/>
              <w:spacing w:line="360" w:lineRule="auto"/>
              <w:jc w:val="both"/>
              <w:rPr>
                <w:rFonts w:ascii="Times New Roman" w:eastAsia="Times New Roman" w:hAnsi="Times New Roman"/>
                <w:bCs/>
                <w:i/>
                <w:sz w:val="24"/>
                <w:szCs w:val="24"/>
              </w:rPr>
            </w:pPr>
            <w:r w:rsidRPr="00C9473C">
              <w:rPr>
                <w:rFonts w:ascii="Times New Roman" w:eastAsia="Times New Roman" w:hAnsi="Times New Roman"/>
                <w:bCs/>
                <w:i/>
                <w:sz w:val="24"/>
                <w:szCs w:val="24"/>
              </w:rPr>
              <w:t>E</w:t>
            </w:r>
            <w:r w:rsidR="00917035" w:rsidRPr="00C9473C">
              <w:rPr>
                <w:rFonts w:ascii="Times New Roman" w:eastAsia="Times New Roman" w:hAnsi="Times New Roman"/>
                <w:bCs/>
                <w:i/>
                <w:sz w:val="24"/>
                <w:szCs w:val="24"/>
              </w:rPr>
              <w:t>xplain the contraindications</w:t>
            </w:r>
            <w:r w:rsidR="00992BA5">
              <w:rPr>
                <w:rFonts w:ascii="Times New Roman" w:eastAsia="Times New Roman" w:hAnsi="Times New Roman"/>
                <w:bCs/>
                <w:i/>
                <w:sz w:val="24"/>
                <w:szCs w:val="24"/>
              </w:rPr>
              <w:t xml:space="preserve"> and risk</w:t>
            </w:r>
            <w:r w:rsidR="009A38B9">
              <w:rPr>
                <w:rFonts w:ascii="Times New Roman" w:eastAsia="Times New Roman" w:hAnsi="Times New Roman"/>
                <w:bCs/>
                <w:i/>
                <w:sz w:val="24"/>
                <w:szCs w:val="24"/>
              </w:rPr>
              <w:t xml:space="preserve">s of </w:t>
            </w:r>
            <w:r w:rsidRPr="00C9473C">
              <w:rPr>
                <w:rFonts w:ascii="Times New Roman" w:eastAsia="Times New Roman" w:hAnsi="Times New Roman"/>
                <w:bCs/>
                <w:i/>
                <w:sz w:val="24"/>
                <w:szCs w:val="24"/>
              </w:rPr>
              <w:t xml:space="preserve"> HRT</w:t>
            </w:r>
          </w:p>
        </w:tc>
      </w:tr>
    </w:tbl>
    <w:p w:rsidR="001664E6" w:rsidRDefault="001664E6" w:rsidP="001A47DB">
      <w:pPr>
        <w:tabs>
          <w:tab w:val="left" w:pos="945"/>
        </w:tabs>
        <w:autoSpaceDE w:val="0"/>
        <w:autoSpaceDN w:val="0"/>
        <w:adjustRightInd w:val="0"/>
        <w:spacing w:line="360" w:lineRule="auto"/>
        <w:jc w:val="both"/>
        <w:rPr>
          <w:rFonts w:ascii="Times New Roman" w:hAnsi="Times New Roman"/>
          <w:b/>
          <w:bCs/>
          <w:sz w:val="24"/>
          <w:szCs w:val="24"/>
        </w:rPr>
      </w:pPr>
    </w:p>
    <w:p w:rsidR="00FE5661" w:rsidRPr="00C9473C" w:rsidRDefault="00FE5661" w:rsidP="001A47DB">
      <w:pPr>
        <w:tabs>
          <w:tab w:val="left" w:pos="945"/>
        </w:tabs>
        <w:autoSpaceDE w:val="0"/>
        <w:autoSpaceDN w:val="0"/>
        <w:adjustRightInd w:val="0"/>
        <w:spacing w:line="360" w:lineRule="auto"/>
        <w:jc w:val="both"/>
        <w:rPr>
          <w:rFonts w:ascii="Times New Roman" w:hAnsi="Times New Roman"/>
          <w:b/>
          <w:bCs/>
          <w:sz w:val="24"/>
          <w:szCs w:val="24"/>
        </w:rPr>
      </w:pPr>
      <w:r w:rsidRPr="00C9473C">
        <w:rPr>
          <w:rFonts w:ascii="Times New Roman" w:hAnsi="Times New Roman"/>
          <w:b/>
          <w:bCs/>
          <w:sz w:val="24"/>
          <w:szCs w:val="24"/>
        </w:rPr>
        <w:t xml:space="preserve">COUNSELLING </w:t>
      </w:r>
    </w:p>
    <w:p w:rsidR="00FE5661" w:rsidRPr="00C9473C" w:rsidRDefault="00FE5661" w:rsidP="001A47DB">
      <w:pPr>
        <w:autoSpaceDE w:val="0"/>
        <w:autoSpaceDN w:val="0"/>
        <w:adjustRightInd w:val="0"/>
        <w:spacing w:line="360" w:lineRule="auto"/>
        <w:jc w:val="both"/>
        <w:rPr>
          <w:rFonts w:ascii="Times New Roman" w:hAnsi="Times New Roman"/>
          <w:bCs/>
          <w:sz w:val="24"/>
          <w:szCs w:val="24"/>
        </w:rPr>
      </w:pPr>
      <w:r w:rsidRPr="00C9473C">
        <w:rPr>
          <w:rFonts w:ascii="Times New Roman" w:hAnsi="Times New Roman"/>
          <w:bCs/>
          <w:sz w:val="24"/>
          <w:szCs w:val="24"/>
        </w:rPr>
        <w:t xml:space="preserve">It is important for women to be prepared for this stage in their lives because understanding these changes may make it easier for them to accept the inevitable, and cope with it more effectively.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917035" w:rsidRPr="00EE1365">
        <w:tc>
          <w:tcPr>
            <w:tcW w:w="9576" w:type="dxa"/>
          </w:tcPr>
          <w:p w:rsidR="005242E9" w:rsidRPr="00EE1365" w:rsidRDefault="003B73B0" w:rsidP="001A47DB">
            <w:pPr>
              <w:spacing w:after="0" w:line="360" w:lineRule="auto"/>
              <w:jc w:val="both"/>
              <w:rPr>
                <w:rFonts w:ascii="Times New Roman" w:eastAsia="Times New Roman" w:hAnsi="Times New Roman"/>
                <w:i/>
                <w:sz w:val="24"/>
                <w:szCs w:val="24"/>
              </w:rPr>
            </w:pPr>
            <w:r w:rsidRPr="00EE1365">
              <w:rPr>
                <w:rFonts w:ascii="Times New Roman" w:eastAsia="Times New Roman" w:hAnsi="Times New Roman"/>
                <w:b/>
                <w:i/>
                <w:sz w:val="24"/>
                <w:szCs w:val="24"/>
              </w:rPr>
              <w:t>Self Activity</w:t>
            </w:r>
            <w:r w:rsidR="00106457" w:rsidRPr="00EE1365">
              <w:rPr>
                <w:rFonts w:ascii="Times New Roman" w:eastAsia="Times New Roman" w:hAnsi="Times New Roman"/>
                <w:b/>
                <w:bCs/>
                <w:i/>
                <w:sz w:val="24"/>
                <w:szCs w:val="24"/>
              </w:rPr>
              <w:t xml:space="preserve"> 6.9</w:t>
            </w:r>
            <w:r w:rsidRPr="00EE1365">
              <w:rPr>
                <w:rFonts w:ascii="Times New Roman" w:eastAsia="Times New Roman" w:hAnsi="Times New Roman"/>
                <w:b/>
                <w:bCs/>
                <w:i/>
                <w:sz w:val="24"/>
                <w:szCs w:val="24"/>
              </w:rPr>
              <w:t xml:space="preserve"> : </w:t>
            </w:r>
            <w:r w:rsidR="005242E9" w:rsidRPr="00EE1365">
              <w:rPr>
                <w:rFonts w:ascii="Times New Roman" w:eastAsia="Times New Roman" w:hAnsi="Times New Roman"/>
                <w:i/>
                <w:sz w:val="24"/>
                <w:szCs w:val="24"/>
              </w:rPr>
              <w:t xml:space="preserve"> </w:t>
            </w:r>
            <w:r w:rsidR="005242E9" w:rsidRPr="00EE1365">
              <w:rPr>
                <w:rFonts w:ascii="Times New Roman" w:eastAsia="Times New Roman" w:hAnsi="Times New Roman"/>
                <w:b/>
                <w:i/>
                <w:sz w:val="24"/>
                <w:szCs w:val="24"/>
              </w:rPr>
              <w:t>Case scenarios</w:t>
            </w:r>
            <w:r w:rsidR="00282AB4" w:rsidRPr="00EE1365">
              <w:rPr>
                <w:rFonts w:ascii="Times New Roman" w:eastAsia="Times New Roman" w:hAnsi="Times New Roman"/>
                <w:i/>
                <w:sz w:val="24"/>
                <w:szCs w:val="24"/>
              </w:rPr>
              <w:t xml:space="preserve"> </w:t>
            </w:r>
          </w:p>
          <w:p w:rsidR="002332B1" w:rsidRDefault="005242E9" w:rsidP="002332B1">
            <w:pPr>
              <w:spacing w:after="0" w:line="360" w:lineRule="auto"/>
              <w:jc w:val="both"/>
              <w:rPr>
                <w:rFonts w:ascii="Times New Roman" w:eastAsia="Times New Roman" w:hAnsi="Times New Roman"/>
                <w:i/>
                <w:sz w:val="24"/>
                <w:szCs w:val="24"/>
              </w:rPr>
            </w:pPr>
            <w:r w:rsidRPr="00EE1365">
              <w:rPr>
                <w:rFonts w:ascii="Times New Roman" w:eastAsia="Times New Roman" w:hAnsi="Times New Roman"/>
                <w:i/>
                <w:sz w:val="24"/>
                <w:szCs w:val="24"/>
              </w:rPr>
              <w:t>Mrs. Umi, 50</w:t>
            </w:r>
            <w:r w:rsidR="00767752" w:rsidRPr="00EE1365">
              <w:rPr>
                <w:rFonts w:ascii="Times New Roman" w:eastAsia="Times New Roman" w:hAnsi="Times New Roman"/>
                <w:i/>
                <w:sz w:val="24"/>
                <w:szCs w:val="24"/>
              </w:rPr>
              <w:t xml:space="preserve"> </w:t>
            </w:r>
            <w:r w:rsidRPr="00EE1365">
              <w:rPr>
                <w:rFonts w:ascii="Times New Roman" w:eastAsia="Times New Roman" w:hAnsi="Times New Roman"/>
                <w:i/>
                <w:sz w:val="24"/>
                <w:szCs w:val="24"/>
              </w:rPr>
              <w:t>years old cashier, complains of hot flashes 2 or 3 times a day over the past month.  She feels tired most of the day due to lack of sleep. Her symptoms make her lose concentration at work. She feels tired most of the day due to lack of sleep. She states that she has been having irregular menstrual cycle, and the last menses were two months ago.</w:t>
            </w:r>
            <w:r w:rsidR="009A38B9" w:rsidRPr="00EE1365">
              <w:rPr>
                <w:rFonts w:ascii="Times New Roman" w:eastAsia="Times New Roman" w:hAnsi="Times New Roman"/>
                <w:i/>
                <w:sz w:val="24"/>
                <w:szCs w:val="24"/>
              </w:rPr>
              <w:t xml:space="preserve"> </w:t>
            </w:r>
            <w:r w:rsidRPr="00EE1365">
              <w:rPr>
                <w:rFonts w:ascii="Times New Roman" w:eastAsia="Times New Roman" w:hAnsi="Times New Roman"/>
                <w:i/>
                <w:sz w:val="24"/>
                <w:szCs w:val="24"/>
              </w:rPr>
              <w:t xml:space="preserve">On examination she looks tired, temperature is 36 degrees Celcius, blood pressure 130/82 mm Hg, </w:t>
            </w:r>
            <w:r w:rsidR="00767752" w:rsidRPr="00EE1365">
              <w:rPr>
                <w:rFonts w:ascii="Times New Roman" w:eastAsia="Times New Roman" w:hAnsi="Times New Roman"/>
                <w:i/>
                <w:sz w:val="24"/>
                <w:szCs w:val="24"/>
              </w:rPr>
              <w:t>pulse rate</w:t>
            </w:r>
            <w:r w:rsidRPr="00EE1365">
              <w:rPr>
                <w:rFonts w:ascii="Times New Roman" w:eastAsia="Times New Roman" w:hAnsi="Times New Roman"/>
                <w:i/>
                <w:sz w:val="24"/>
                <w:szCs w:val="24"/>
              </w:rPr>
              <w:t xml:space="preserve"> 80 beats per minute, respirations are 18 breaths per minute. </w:t>
            </w:r>
          </w:p>
          <w:p w:rsidR="005242E9" w:rsidRPr="002332B1" w:rsidRDefault="005242E9" w:rsidP="005B4BB1">
            <w:pPr>
              <w:pStyle w:val="ListParagraph"/>
              <w:numPr>
                <w:ilvl w:val="0"/>
                <w:numId w:val="134"/>
              </w:numPr>
              <w:spacing w:after="0" w:line="360" w:lineRule="auto"/>
              <w:jc w:val="both"/>
              <w:rPr>
                <w:rFonts w:ascii="Times New Roman" w:eastAsia="Times New Roman" w:hAnsi="Times New Roman"/>
                <w:i/>
                <w:sz w:val="24"/>
                <w:szCs w:val="24"/>
              </w:rPr>
            </w:pPr>
            <w:r w:rsidRPr="002332B1">
              <w:rPr>
                <w:rFonts w:ascii="Times New Roman" w:eastAsia="Times New Roman" w:hAnsi="Times New Roman"/>
                <w:i/>
                <w:sz w:val="24"/>
                <w:szCs w:val="24"/>
              </w:rPr>
              <w:t>Explain the assessment of Mrs. Umi</w:t>
            </w:r>
          </w:p>
          <w:p w:rsidR="005242E9" w:rsidRPr="002332B1" w:rsidRDefault="005242E9" w:rsidP="005B4BB1">
            <w:pPr>
              <w:pStyle w:val="ListParagraph"/>
              <w:numPr>
                <w:ilvl w:val="0"/>
                <w:numId w:val="134"/>
              </w:numPr>
              <w:spacing w:after="0" w:line="360" w:lineRule="auto"/>
              <w:jc w:val="both"/>
              <w:rPr>
                <w:rFonts w:ascii="Times New Roman" w:eastAsia="Times New Roman" w:hAnsi="Times New Roman"/>
                <w:i/>
                <w:sz w:val="24"/>
                <w:szCs w:val="24"/>
              </w:rPr>
            </w:pPr>
            <w:r w:rsidRPr="002332B1">
              <w:rPr>
                <w:rFonts w:ascii="Times New Roman" w:eastAsia="Times New Roman" w:hAnsi="Times New Roman"/>
                <w:i/>
                <w:sz w:val="24"/>
                <w:szCs w:val="24"/>
              </w:rPr>
              <w:t>Discuss the management of Mrs. Umi</w:t>
            </w:r>
          </w:p>
          <w:p w:rsidR="005242E9" w:rsidRPr="00EE1365" w:rsidRDefault="005242E9" w:rsidP="001A47DB">
            <w:pPr>
              <w:spacing w:after="0" w:line="360" w:lineRule="auto"/>
              <w:jc w:val="both"/>
              <w:rPr>
                <w:rFonts w:ascii="Times New Roman" w:eastAsia="Times New Roman" w:hAnsi="Times New Roman"/>
                <w:i/>
                <w:sz w:val="24"/>
                <w:szCs w:val="24"/>
              </w:rPr>
            </w:pPr>
          </w:p>
          <w:p w:rsidR="002332B1" w:rsidRDefault="005242E9" w:rsidP="002332B1">
            <w:pPr>
              <w:spacing w:after="0" w:line="360" w:lineRule="auto"/>
              <w:jc w:val="both"/>
              <w:rPr>
                <w:rFonts w:ascii="Times New Roman" w:eastAsia="Times New Roman" w:hAnsi="Times New Roman"/>
                <w:i/>
                <w:sz w:val="24"/>
                <w:szCs w:val="24"/>
              </w:rPr>
            </w:pPr>
            <w:r w:rsidRPr="00EE1365">
              <w:rPr>
                <w:rFonts w:ascii="Times New Roman" w:eastAsia="Times New Roman" w:hAnsi="Times New Roman"/>
                <w:i/>
                <w:sz w:val="24"/>
                <w:szCs w:val="24"/>
              </w:rPr>
              <w:t xml:space="preserve">Mrs Umi lives with her daughter who reports that her mother is moody and </w:t>
            </w:r>
            <w:r w:rsidR="009A38B9" w:rsidRPr="00EE1365">
              <w:rPr>
                <w:rFonts w:ascii="Times New Roman" w:eastAsia="Times New Roman" w:hAnsi="Times New Roman"/>
                <w:i/>
                <w:sz w:val="24"/>
                <w:szCs w:val="24"/>
              </w:rPr>
              <w:t xml:space="preserve">has been </w:t>
            </w:r>
            <w:r w:rsidRPr="00EE1365">
              <w:rPr>
                <w:rFonts w:ascii="Times New Roman" w:eastAsia="Times New Roman" w:hAnsi="Times New Roman"/>
                <w:i/>
                <w:sz w:val="24"/>
                <w:szCs w:val="24"/>
              </w:rPr>
              <w:t>criti</w:t>
            </w:r>
            <w:r w:rsidR="009A38B9" w:rsidRPr="00EE1365">
              <w:rPr>
                <w:rFonts w:ascii="Times New Roman" w:eastAsia="Times New Roman" w:hAnsi="Times New Roman"/>
                <w:i/>
                <w:sz w:val="24"/>
                <w:szCs w:val="24"/>
              </w:rPr>
              <w:t xml:space="preserve">cizing </w:t>
            </w:r>
            <w:r w:rsidRPr="00EE1365">
              <w:rPr>
                <w:rFonts w:ascii="Times New Roman" w:eastAsia="Times New Roman" w:hAnsi="Times New Roman"/>
                <w:i/>
                <w:sz w:val="24"/>
                <w:szCs w:val="24"/>
              </w:rPr>
              <w:t xml:space="preserve">everything the daughter </w:t>
            </w:r>
            <w:r w:rsidR="009A38B9" w:rsidRPr="00EE1365">
              <w:rPr>
                <w:rFonts w:ascii="Times New Roman" w:eastAsia="Times New Roman" w:hAnsi="Times New Roman"/>
                <w:i/>
                <w:sz w:val="24"/>
                <w:szCs w:val="24"/>
              </w:rPr>
              <w:t xml:space="preserve">has been doing for </w:t>
            </w:r>
            <w:r w:rsidRPr="00EE1365">
              <w:rPr>
                <w:rFonts w:ascii="Times New Roman" w:eastAsia="Times New Roman" w:hAnsi="Times New Roman"/>
                <w:i/>
                <w:sz w:val="24"/>
                <w:szCs w:val="24"/>
              </w:rPr>
              <w:t>the past two months.</w:t>
            </w:r>
          </w:p>
          <w:p w:rsidR="00282AB4" w:rsidRPr="002332B1" w:rsidRDefault="00767752" w:rsidP="005B4BB1">
            <w:pPr>
              <w:pStyle w:val="ListParagraph"/>
              <w:numPr>
                <w:ilvl w:val="0"/>
                <w:numId w:val="134"/>
              </w:numPr>
              <w:spacing w:after="0" w:line="360" w:lineRule="auto"/>
              <w:jc w:val="both"/>
              <w:rPr>
                <w:rFonts w:ascii="Times New Roman" w:eastAsia="Times New Roman" w:hAnsi="Times New Roman"/>
                <w:i/>
                <w:sz w:val="24"/>
                <w:szCs w:val="24"/>
              </w:rPr>
            </w:pPr>
            <w:r w:rsidRPr="002332B1">
              <w:rPr>
                <w:rFonts w:ascii="Times New Roman" w:eastAsia="Times New Roman" w:hAnsi="Times New Roman"/>
                <w:i/>
                <w:sz w:val="24"/>
                <w:szCs w:val="24"/>
              </w:rPr>
              <w:t>Demonstrate</w:t>
            </w:r>
            <w:r w:rsidR="005242E9" w:rsidRPr="002332B1">
              <w:rPr>
                <w:rFonts w:ascii="Times New Roman" w:eastAsia="Times New Roman" w:hAnsi="Times New Roman"/>
                <w:i/>
                <w:sz w:val="24"/>
                <w:szCs w:val="24"/>
              </w:rPr>
              <w:t xml:space="preserve"> a role play where counseling of Mrs Umi and the daughter </w:t>
            </w:r>
            <w:r w:rsidR="001A7F38" w:rsidRPr="002332B1">
              <w:rPr>
                <w:rFonts w:ascii="Times New Roman" w:eastAsia="Times New Roman" w:hAnsi="Times New Roman"/>
                <w:i/>
                <w:sz w:val="24"/>
                <w:szCs w:val="24"/>
              </w:rPr>
              <w:t>will be</w:t>
            </w:r>
            <w:r w:rsidR="005242E9" w:rsidRPr="002332B1">
              <w:rPr>
                <w:rFonts w:ascii="Times New Roman" w:eastAsia="Times New Roman" w:hAnsi="Times New Roman"/>
                <w:i/>
                <w:sz w:val="24"/>
                <w:szCs w:val="24"/>
              </w:rPr>
              <w:t xml:space="preserve"> done.</w:t>
            </w:r>
          </w:p>
          <w:p w:rsidR="00282AB4" w:rsidRPr="00EE1365" w:rsidRDefault="00282AB4" w:rsidP="001A47DB">
            <w:pPr>
              <w:autoSpaceDE w:val="0"/>
              <w:autoSpaceDN w:val="0"/>
              <w:adjustRightInd w:val="0"/>
              <w:spacing w:line="360" w:lineRule="auto"/>
              <w:jc w:val="both"/>
              <w:rPr>
                <w:rFonts w:ascii="Times New Roman" w:eastAsia="Times New Roman" w:hAnsi="Times New Roman"/>
                <w:b/>
                <w:bCs/>
                <w:i/>
                <w:sz w:val="24"/>
                <w:szCs w:val="24"/>
              </w:rPr>
            </w:pPr>
          </w:p>
        </w:tc>
      </w:tr>
    </w:tbl>
    <w:p w:rsidR="00BD55AD" w:rsidRPr="00C9473C" w:rsidRDefault="00422214" w:rsidP="001A47DB">
      <w:pPr>
        <w:autoSpaceDE w:val="0"/>
        <w:autoSpaceDN w:val="0"/>
        <w:adjustRightInd w:val="0"/>
        <w:spacing w:line="360" w:lineRule="auto"/>
        <w:jc w:val="both"/>
        <w:rPr>
          <w:rFonts w:ascii="Times New Roman" w:hAnsi="Times New Roman"/>
          <w:b/>
          <w:bCs/>
          <w:i/>
          <w:sz w:val="24"/>
          <w:szCs w:val="24"/>
        </w:rPr>
      </w:pPr>
      <w:r w:rsidRPr="00C9473C">
        <w:rPr>
          <w:rFonts w:ascii="Times New Roman" w:hAnsi="Times New Roman"/>
          <w:b/>
          <w:bCs/>
          <w:i/>
          <w:sz w:val="24"/>
          <w:szCs w:val="24"/>
        </w:rPr>
        <w:tab/>
      </w:r>
    </w:p>
    <w:p w:rsidR="00422214" w:rsidRPr="00C9473C" w:rsidRDefault="007D3DF0" w:rsidP="001A47DB">
      <w:pPr>
        <w:autoSpaceDE w:val="0"/>
        <w:autoSpaceDN w:val="0"/>
        <w:adjustRightInd w:val="0"/>
        <w:spacing w:line="360" w:lineRule="auto"/>
        <w:jc w:val="both"/>
        <w:rPr>
          <w:rFonts w:ascii="Times New Roman" w:hAnsi="Times New Roman"/>
          <w:b/>
          <w:bCs/>
          <w:sz w:val="24"/>
          <w:szCs w:val="24"/>
        </w:rPr>
      </w:pPr>
      <w:r>
        <w:rPr>
          <w:rFonts w:ascii="Times New Roman" w:hAnsi="Times New Roman"/>
          <w:b/>
          <w:bCs/>
          <w:sz w:val="24"/>
          <w:szCs w:val="24"/>
        </w:rPr>
        <w:t>6</w:t>
      </w:r>
      <w:r w:rsidR="00234CA7">
        <w:rPr>
          <w:rFonts w:ascii="Times New Roman" w:hAnsi="Times New Roman"/>
          <w:b/>
          <w:bCs/>
          <w:sz w:val="24"/>
          <w:szCs w:val="24"/>
        </w:rPr>
        <w:t>.</w:t>
      </w:r>
      <w:r>
        <w:rPr>
          <w:rFonts w:ascii="Times New Roman" w:hAnsi="Times New Roman"/>
          <w:b/>
          <w:bCs/>
          <w:sz w:val="24"/>
          <w:szCs w:val="24"/>
        </w:rPr>
        <w:t>8</w:t>
      </w:r>
      <w:r w:rsidR="00234CA7">
        <w:rPr>
          <w:rFonts w:ascii="Times New Roman" w:hAnsi="Times New Roman"/>
          <w:b/>
          <w:bCs/>
          <w:sz w:val="24"/>
          <w:szCs w:val="24"/>
        </w:rPr>
        <w:t xml:space="preserve"> </w:t>
      </w:r>
      <w:r w:rsidR="00234CA7" w:rsidRPr="00C9473C">
        <w:rPr>
          <w:rFonts w:ascii="Times New Roman" w:hAnsi="Times New Roman"/>
          <w:b/>
          <w:bCs/>
          <w:sz w:val="24"/>
          <w:szCs w:val="24"/>
        </w:rPr>
        <w:t>INFERTILTY</w:t>
      </w:r>
      <w:r w:rsidR="00422214" w:rsidRPr="00C9473C">
        <w:rPr>
          <w:rFonts w:ascii="Times New Roman" w:hAnsi="Times New Roman"/>
          <w:b/>
          <w:bCs/>
          <w:sz w:val="24"/>
          <w:szCs w:val="24"/>
        </w:rPr>
        <w:tab/>
      </w:r>
    </w:p>
    <w:p w:rsidR="003E105D" w:rsidRDefault="003E105D" w:rsidP="001A47DB">
      <w:pPr>
        <w:spacing w:after="0" w:line="360" w:lineRule="auto"/>
        <w:jc w:val="both"/>
        <w:rPr>
          <w:rFonts w:ascii="Times New Roman" w:hAnsi="Times New Roman"/>
          <w:sz w:val="24"/>
          <w:szCs w:val="24"/>
        </w:rPr>
      </w:pPr>
      <w:r>
        <w:rPr>
          <w:rFonts w:ascii="Times New Roman" w:hAnsi="Times New Roman"/>
          <w:sz w:val="24"/>
          <w:szCs w:val="24"/>
        </w:rPr>
        <w:t xml:space="preserve">The </w:t>
      </w:r>
      <w:r w:rsidRPr="00C9473C">
        <w:rPr>
          <w:rFonts w:ascii="Times New Roman" w:hAnsi="Times New Roman"/>
          <w:sz w:val="24"/>
          <w:szCs w:val="24"/>
        </w:rPr>
        <w:t>ability</w:t>
      </w:r>
      <w:r w:rsidR="00422214" w:rsidRPr="00C9473C">
        <w:rPr>
          <w:rFonts w:ascii="Times New Roman" w:hAnsi="Times New Roman"/>
          <w:sz w:val="24"/>
          <w:szCs w:val="24"/>
        </w:rPr>
        <w:t xml:space="preserve"> to reproduce is a highly valued part </w:t>
      </w:r>
      <w:r w:rsidRPr="00C9473C">
        <w:rPr>
          <w:rFonts w:ascii="Times New Roman" w:hAnsi="Times New Roman"/>
          <w:sz w:val="24"/>
          <w:szCs w:val="24"/>
        </w:rPr>
        <w:t>of people’s</w:t>
      </w:r>
      <w:r w:rsidR="00422214" w:rsidRPr="00C9473C">
        <w:rPr>
          <w:rFonts w:ascii="Times New Roman" w:hAnsi="Times New Roman"/>
          <w:sz w:val="24"/>
          <w:szCs w:val="24"/>
        </w:rPr>
        <w:t xml:space="preserve"> existe</w:t>
      </w:r>
      <w:r w:rsidR="002332B1">
        <w:rPr>
          <w:rFonts w:ascii="Times New Roman" w:hAnsi="Times New Roman"/>
          <w:sz w:val="24"/>
          <w:szCs w:val="24"/>
        </w:rPr>
        <w:t>nce and an important part of ovu</w:t>
      </w:r>
      <w:r w:rsidR="00422214" w:rsidRPr="00C9473C">
        <w:rPr>
          <w:rFonts w:ascii="Times New Roman" w:hAnsi="Times New Roman"/>
          <w:sz w:val="24"/>
          <w:szCs w:val="24"/>
        </w:rPr>
        <w:t>l</w:t>
      </w:r>
      <w:r w:rsidR="002332B1">
        <w:rPr>
          <w:rFonts w:ascii="Times New Roman" w:hAnsi="Times New Roman"/>
          <w:sz w:val="24"/>
          <w:szCs w:val="24"/>
        </w:rPr>
        <w:t>a</w:t>
      </w:r>
      <w:r w:rsidR="00422214" w:rsidRPr="00C9473C">
        <w:rPr>
          <w:rFonts w:ascii="Times New Roman" w:hAnsi="Times New Roman"/>
          <w:sz w:val="24"/>
          <w:szCs w:val="24"/>
        </w:rPr>
        <w:t xml:space="preserve">tion. </w:t>
      </w:r>
      <w:r w:rsidR="00F35D94" w:rsidRPr="00C9473C">
        <w:rPr>
          <w:rFonts w:ascii="Times New Roman" w:hAnsi="Times New Roman"/>
          <w:sz w:val="24"/>
          <w:szCs w:val="24"/>
        </w:rPr>
        <w:t xml:space="preserve">The ability to have children is </w:t>
      </w:r>
      <w:r>
        <w:rPr>
          <w:rFonts w:ascii="Times New Roman" w:hAnsi="Times New Roman"/>
          <w:sz w:val="24"/>
          <w:szCs w:val="24"/>
        </w:rPr>
        <w:t xml:space="preserve">at times </w:t>
      </w:r>
      <w:r w:rsidR="00F35D94" w:rsidRPr="00C9473C">
        <w:rPr>
          <w:rFonts w:ascii="Times New Roman" w:hAnsi="Times New Roman"/>
          <w:sz w:val="24"/>
          <w:szCs w:val="24"/>
        </w:rPr>
        <w:t>taken for granted</w:t>
      </w:r>
      <w:r>
        <w:rPr>
          <w:rFonts w:ascii="Times New Roman" w:hAnsi="Times New Roman"/>
          <w:sz w:val="24"/>
          <w:szCs w:val="24"/>
        </w:rPr>
        <w:t xml:space="preserve"> however </w:t>
      </w:r>
      <w:r w:rsidR="00F35D94" w:rsidRPr="00C9473C">
        <w:rPr>
          <w:rFonts w:ascii="Times New Roman" w:hAnsi="Times New Roman"/>
          <w:sz w:val="24"/>
          <w:szCs w:val="24"/>
        </w:rPr>
        <w:t>failure to reproduce children can lead to social disgrace and divorce</w:t>
      </w:r>
      <w:r>
        <w:rPr>
          <w:rFonts w:ascii="Times New Roman" w:hAnsi="Times New Roman"/>
          <w:sz w:val="24"/>
          <w:szCs w:val="24"/>
        </w:rPr>
        <w:t xml:space="preserve"> because i</w:t>
      </w:r>
      <w:r w:rsidRPr="00C9473C">
        <w:rPr>
          <w:rFonts w:ascii="Times New Roman" w:hAnsi="Times New Roman"/>
          <w:sz w:val="24"/>
          <w:szCs w:val="24"/>
        </w:rPr>
        <w:t xml:space="preserve">n many cultures children are a sign of </w:t>
      </w:r>
      <w:r w:rsidRPr="00C9473C">
        <w:rPr>
          <w:rFonts w:ascii="Times New Roman" w:hAnsi="Times New Roman"/>
          <w:sz w:val="24"/>
          <w:szCs w:val="24"/>
        </w:rPr>
        <w:lastRenderedPageBreak/>
        <w:t>wealth</w:t>
      </w:r>
      <w:r>
        <w:rPr>
          <w:rFonts w:ascii="Times New Roman" w:hAnsi="Times New Roman"/>
          <w:sz w:val="24"/>
          <w:szCs w:val="24"/>
        </w:rPr>
        <w:t>.</w:t>
      </w:r>
      <w:r w:rsidR="00F35D94" w:rsidRPr="00C9473C">
        <w:rPr>
          <w:rFonts w:ascii="Times New Roman" w:hAnsi="Times New Roman"/>
          <w:sz w:val="24"/>
          <w:szCs w:val="24"/>
        </w:rPr>
        <w:t xml:space="preserve"> </w:t>
      </w:r>
      <w:r w:rsidR="00EE1365" w:rsidRPr="00C9473C">
        <w:rPr>
          <w:rFonts w:ascii="Times New Roman" w:hAnsi="Times New Roman"/>
          <w:color w:val="000000"/>
          <w:sz w:val="24"/>
          <w:szCs w:val="24"/>
        </w:rPr>
        <w:t>Ten to twenty percent of couples in the world suffer from infertility. In Africa this rate may be as high as 20-30% in some areas, and vary from region to region even within the same country.</w:t>
      </w:r>
      <w:r w:rsidR="00EE1365" w:rsidRPr="00C9473C">
        <w:rPr>
          <w:rFonts w:ascii="Times New Roman" w:hAnsi="Times New Roman"/>
          <w:sz w:val="24"/>
          <w:szCs w:val="24"/>
        </w:rPr>
        <w:t xml:space="preserve"> Malawi has a primary infertility rate of 2%, and a much higher secondary infertility rate of 17% of couples between 20 and 44 years old.</w:t>
      </w:r>
    </w:p>
    <w:p w:rsidR="00EE1365" w:rsidRPr="00C9473C" w:rsidRDefault="00EE1365" w:rsidP="001A47DB">
      <w:pPr>
        <w:spacing w:after="0" w:line="360" w:lineRule="auto"/>
        <w:jc w:val="both"/>
        <w:rPr>
          <w:rFonts w:ascii="Times New Roman" w:hAnsi="Times New Roman"/>
          <w:sz w:val="24"/>
          <w:szCs w:val="24"/>
        </w:rPr>
      </w:pPr>
    </w:p>
    <w:p w:rsidR="00422214" w:rsidRPr="00C9473C" w:rsidRDefault="007D3DF0" w:rsidP="001A47DB">
      <w:pPr>
        <w:spacing w:after="0" w:line="360" w:lineRule="auto"/>
        <w:jc w:val="both"/>
        <w:rPr>
          <w:rFonts w:ascii="Times New Roman" w:hAnsi="Times New Roman"/>
          <w:b/>
          <w:sz w:val="24"/>
          <w:szCs w:val="24"/>
        </w:rPr>
      </w:pPr>
      <w:r>
        <w:rPr>
          <w:rFonts w:ascii="Times New Roman" w:hAnsi="Times New Roman"/>
          <w:b/>
          <w:sz w:val="24"/>
          <w:szCs w:val="24"/>
        </w:rPr>
        <w:t>6.8.1</w:t>
      </w:r>
      <w:r w:rsidR="00124EC2" w:rsidRPr="00C9473C">
        <w:rPr>
          <w:rFonts w:ascii="Times New Roman" w:hAnsi="Times New Roman"/>
          <w:b/>
          <w:sz w:val="24"/>
          <w:szCs w:val="24"/>
        </w:rPr>
        <w:t xml:space="preserve"> </w:t>
      </w:r>
      <w:r w:rsidR="00CE4353" w:rsidRPr="00C9473C">
        <w:rPr>
          <w:rFonts w:ascii="Times New Roman" w:hAnsi="Times New Roman"/>
          <w:b/>
          <w:sz w:val="24"/>
          <w:szCs w:val="24"/>
        </w:rPr>
        <w:t>Definitions</w:t>
      </w:r>
    </w:p>
    <w:p w:rsidR="00231606" w:rsidRPr="00231606" w:rsidRDefault="00422214" w:rsidP="005B4BB1">
      <w:pPr>
        <w:pStyle w:val="ListParagraph"/>
        <w:numPr>
          <w:ilvl w:val="0"/>
          <w:numId w:val="48"/>
        </w:numPr>
        <w:spacing w:after="0" w:line="360" w:lineRule="auto"/>
        <w:jc w:val="both"/>
        <w:rPr>
          <w:rFonts w:ascii="Times New Roman" w:hAnsi="Times New Roman"/>
          <w:sz w:val="24"/>
          <w:szCs w:val="24"/>
        </w:rPr>
      </w:pPr>
      <w:r w:rsidRPr="00231606">
        <w:rPr>
          <w:rFonts w:ascii="Times New Roman" w:hAnsi="Times New Roman"/>
          <w:b/>
          <w:sz w:val="24"/>
          <w:szCs w:val="24"/>
        </w:rPr>
        <w:t>Infertility</w:t>
      </w:r>
      <w:r w:rsidR="00231606" w:rsidRPr="00231606">
        <w:rPr>
          <w:rFonts w:ascii="Times New Roman" w:hAnsi="Times New Roman"/>
          <w:b/>
          <w:sz w:val="24"/>
          <w:szCs w:val="24"/>
        </w:rPr>
        <w:t xml:space="preserve">: </w:t>
      </w:r>
      <w:r w:rsidRPr="00231606">
        <w:rPr>
          <w:rFonts w:ascii="Times New Roman" w:hAnsi="Times New Roman"/>
          <w:sz w:val="24"/>
          <w:szCs w:val="24"/>
        </w:rPr>
        <w:t xml:space="preserve">is the inability </w:t>
      </w:r>
      <w:r w:rsidR="00231606" w:rsidRPr="00231606">
        <w:rPr>
          <w:rFonts w:ascii="Times New Roman" w:hAnsi="Times New Roman"/>
          <w:sz w:val="24"/>
          <w:szCs w:val="24"/>
        </w:rPr>
        <w:t xml:space="preserve">of couples of reproductive age to establish a pregnancy by having sexual intercourse within a period of one to two years. </w:t>
      </w:r>
      <w:r w:rsidRPr="00231606">
        <w:rPr>
          <w:rFonts w:ascii="Times New Roman" w:hAnsi="Times New Roman"/>
          <w:sz w:val="24"/>
          <w:szCs w:val="24"/>
        </w:rPr>
        <w:t xml:space="preserve"> Demographers usually use a longer period of five to seven years in their definition of infertility.</w:t>
      </w:r>
      <w:r w:rsidR="00231606" w:rsidRPr="00231606">
        <w:rPr>
          <w:rFonts w:ascii="Times New Roman" w:hAnsi="Times New Roman"/>
          <w:sz w:val="24"/>
          <w:szCs w:val="24"/>
        </w:rPr>
        <w:t xml:space="preserve"> Infertility can be primary or secondary.</w:t>
      </w:r>
      <w:r w:rsidRPr="00231606">
        <w:rPr>
          <w:rFonts w:ascii="Times New Roman" w:hAnsi="Times New Roman"/>
          <w:sz w:val="24"/>
          <w:szCs w:val="24"/>
        </w:rPr>
        <w:t xml:space="preserve"> </w:t>
      </w:r>
    </w:p>
    <w:p w:rsidR="00231606" w:rsidRPr="00231606" w:rsidRDefault="00231606" w:rsidP="005B4BB1">
      <w:pPr>
        <w:pStyle w:val="ListParagraph"/>
        <w:numPr>
          <w:ilvl w:val="0"/>
          <w:numId w:val="48"/>
        </w:numPr>
        <w:spacing w:after="0" w:line="360" w:lineRule="auto"/>
        <w:jc w:val="both"/>
        <w:rPr>
          <w:rFonts w:ascii="Times New Roman" w:hAnsi="Times New Roman"/>
          <w:sz w:val="24"/>
          <w:szCs w:val="24"/>
        </w:rPr>
      </w:pPr>
      <w:r w:rsidRPr="00231606">
        <w:rPr>
          <w:rFonts w:ascii="Times New Roman" w:hAnsi="Times New Roman"/>
          <w:b/>
          <w:sz w:val="24"/>
          <w:szCs w:val="24"/>
        </w:rPr>
        <w:t>P</w:t>
      </w:r>
      <w:r w:rsidR="00422214" w:rsidRPr="00231606">
        <w:rPr>
          <w:rFonts w:ascii="Times New Roman" w:hAnsi="Times New Roman"/>
          <w:b/>
          <w:sz w:val="24"/>
          <w:szCs w:val="24"/>
        </w:rPr>
        <w:t>rimary infertility</w:t>
      </w:r>
      <w:r w:rsidRPr="00231606">
        <w:rPr>
          <w:rFonts w:ascii="Times New Roman" w:hAnsi="Times New Roman"/>
          <w:b/>
          <w:sz w:val="24"/>
          <w:szCs w:val="24"/>
        </w:rPr>
        <w:t xml:space="preserve">: </w:t>
      </w:r>
      <w:r w:rsidRPr="00231606">
        <w:rPr>
          <w:rFonts w:ascii="Times New Roman" w:hAnsi="Times New Roman"/>
          <w:sz w:val="24"/>
          <w:szCs w:val="24"/>
        </w:rPr>
        <w:t xml:space="preserve">the </w:t>
      </w:r>
      <w:r w:rsidR="00422214" w:rsidRPr="00231606">
        <w:rPr>
          <w:rFonts w:ascii="Times New Roman" w:hAnsi="Times New Roman"/>
          <w:sz w:val="24"/>
          <w:szCs w:val="24"/>
        </w:rPr>
        <w:t>woman has never conceived or given birth to a live child</w:t>
      </w:r>
      <w:r w:rsidRPr="00231606">
        <w:rPr>
          <w:rFonts w:ascii="Times New Roman" w:hAnsi="Times New Roman"/>
          <w:sz w:val="24"/>
          <w:szCs w:val="24"/>
        </w:rPr>
        <w:t>.</w:t>
      </w:r>
    </w:p>
    <w:p w:rsidR="002C4BB5" w:rsidRPr="00231606" w:rsidRDefault="00231606" w:rsidP="005B4BB1">
      <w:pPr>
        <w:pStyle w:val="ListParagraph"/>
        <w:numPr>
          <w:ilvl w:val="0"/>
          <w:numId w:val="48"/>
        </w:numPr>
        <w:spacing w:after="0" w:line="360" w:lineRule="auto"/>
        <w:jc w:val="both"/>
        <w:rPr>
          <w:rFonts w:ascii="Times New Roman" w:hAnsi="Times New Roman"/>
          <w:sz w:val="24"/>
          <w:szCs w:val="24"/>
        </w:rPr>
      </w:pPr>
      <w:r w:rsidRPr="00231606">
        <w:rPr>
          <w:rFonts w:ascii="Times New Roman" w:hAnsi="Times New Roman"/>
          <w:b/>
          <w:sz w:val="24"/>
          <w:szCs w:val="24"/>
        </w:rPr>
        <w:t>S</w:t>
      </w:r>
      <w:r w:rsidR="00422214" w:rsidRPr="00231606">
        <w:rPr>
          <w:rFonts w:ascii="Times New Roman" w:hAnsi="Times New Roman"/>
          <w:b/>
          <w:sz w:val="24"/>
          <w:szCs w:val="24"/>
        </w:rPr>
        <w:t>econdary infertility</w:t>
      </w:r>
      <w:r w:rsidRPr="00231606">
        <w:rPr>
          <w:rFonts w:ascii="Times New Roman" w:hAnsi="Times New Roman"/>
          <w:b/>
          <w:sz w:val="24"/>
          <w:szCs w:val="24"/>
        </w:rPr>
        <w:t xml:space="preserve">: </w:t>
      </w:r>
      <w:r w:rsidRPr="00231606">
        <w:rPr>
          <w:rFonts w:ascii="Times New Roman" w:hAnsi="Times New Roman"/>
          <w:sz w:val="24"/>
          <w:szCs w:val="24"/>
        </w:rPr>
        <w:t>the</w:t>
      </w:r>
      <w:r w:rsidR="00422214" w:rsidRPr="00231606">
        <w:rPr>
          <w:rFonts w:ascii="Times New Roman" w:hAnsi="Times New Roman"/>
          <w:sz w:val="24"/>
          <w:szCs w:val="24"/>
        </w:rPr>
        <w:t xml:space="preserve"> woman has given birth at least once, and subsequently becomes infertile.</w:t>
      </w:r>
    </w:p>
    <w:p w:rsidR="00422214" w:rsidRPr="00231606" w:rsidRDefault="00422214" w:rsidP="005B4BB1">
      <w:pPr>
        <w:pStyle w:val="ListParagraph"/>
        <w:numPr>
          <w:ilvl w:val="0"/>
          <w:numId w:val="48"/>
        </w:numPr>
        <w:spacing w:after="0" w:line="360" w:lineRule="auto"/>
        <w:jc w:val="both"/>
        <w:rPr>
          <w:rFonts w:ascii="Times New Roman" w:hAnsi="Times New Roman"/>
          <w:sz w:val="24"/>
          <w:szCs w:val="24"/>
        </w:rPr>
      </w:pPr>
      <w:r w:rsidRPr="00231606">
        <w:rPr>
          <w:rFonts w:ascii="Times New Roman" w:hAnsi="Times New Roman"/>
          <w:b/>
          <w:sz w:val="24"/>
          <w:szCs w:val="24"/>
        </w:rPr>
        <w:t xml:space="preserve">Sterility:  </w:t>
      </w:r>
      <w:r w:rsidRPr="00231606">
        <w:rPr>
          <w:rFonts w:ascii="Times New Roman" w:hAnsi="Times New Roman"/>
          <w:sz w:val="24"/>
          <w:szCs w:val="24"/>
        </w:rPr>
        <w:t>Implies the absolute inability of a couple to conceive.</w:t>
      </w:r>
    </w:p>
    <w:p w:rsidR="003914EE" w:rsidRDefault="003914EE" w:rsidP="001A47DB">
      <w:pPr>
        <w:spacing w:after="0" w:line="360" w:lineRule="auto"/>
        <w:jc w:val="both"/>
        <w:rPr>
          <w:rFonts w:ascii="Times New Roman" w:hAnsi="Times New Roman"/>
          <w:b/>
          <w:sz w:val="24"/>
          <w:szCs w:val="24"/>
        </w:rPr>
      </w:pPr>
    </w:p>
    <w:p w:rsidR="00422214" w:rsidRPr="00C9473C" w:rsidRDefault="007D3DF0" w:rsidP="001A47DB">
      <w:pPr>
        <w:spacing w:after="0" w:line="360" w:lineRule="auto"/>
        <w:jc w:val="both"/>
        <w:rPr>
          <w:rFonts w:ascii="Times New Roman" w:hAnsi="Times New Roman"/>
          <w:b/>
          <w:sz w:val="24"/>
          <w:szCs w:val="24"/>
        </w:rPr>
      </w:pPr>
      <w:r>
        <w:rPr>
          <w:rFonts w:ascii="Times New Roman" w:hAnsi="Times New Roman"/>
          <w:b/>
          <w:sz w:val="24"/>
          <w:szCs w:val="24"/>
        </w:rPr>
        <w:t>6.8.</w:t>
      </w:r>
      <w:r w:rsidR="00124EC2" w:rsidRPr="00C9473C">
        <w:rPr>
          <w:rFonts w:ascii="Times New Roman" w:hAnsi="Times New Roman"/>
          <w:b/>
          <w:sz w:val="24"/>
          <w:szCs w:val="24"/>
        </w:rPr>
        <w:t>2 C</w:t>
      </w:r>
      <w:r w:rsidR="00422214" w:rsidRPr="00C9473C">
        <w:rPr>
          <w:rFonts w:ascii="Times New Roman" w:hAnsi="Times New Roman"/>
          <w:b/>
          <w:sz w:val="24"/>
          <w:szCs w:val="24"/>
        </w:rPr>
        <w:t xml:space="preserve">omponents of fertility </w:t>
      </w:r>
    </w:p>
    <w:p w:rsidR="00EE1365" w:rsidRDefault="00422214" w:rsidP="00EE1365">
      <w:pPr>
        <w:spacing w:after="0" w:line="360" w:lineRule="auto"/>
        <w:jc w:val="both"/>
        <w:rPr>
          <w:rFonts w:ascii="Times New Roman" w:hAnsi="Times New Roman"/>
          <w:sz w:val="24"/>
          <w:szCs w:val="24"/>
        </w:rPr>
      </w:pPr>
      <w:r w:rsidRPr="00C9473C">
        <w:rPr>
          <w:rFonts w:ascii="Times New Roman" w:hAnsi="Times New Roman"/>
          <w:sz w:val="24"/>
          <w:szCs w:val="24"/>
        </w:rPr>
        <w:t xml:space="preserve">Understanding the elements essential for normal fertility can help the nurse identify the main factors that may cause infertility.  The following components must be present for normal fertility.  </w:t>
      </w:r>
    </w:p>
    <w:p w:rsidR="00EE1365" w:rsidRPr="00C9473C" w:rsidRDefault="00EE1365" w:rsidP="00EE1365">
      <w:pPr>
        <w:spacing w:after="0" w:line="360" w:lineRule="auto"/>
        <w:jc w:val="both"/>
        <w:rPr>
          <w:rFonts w:ascii="Times New Roman" w:hAnsi="Times New Roman"/>
          <w:sz w:val="24"/>
          <w:szCs w:val="24"/>
        </w:rPr>
      </w:pPr>
    </w:p>
    <w:p w:rsidR="00422214" w:rsidRPr="00C9473C" w:rsidRDefault="00422214" w:rsidP="001A47DB">
      <w:pPr>
        <w:spacing w:after="0" w:line="360" w:lineRule="auto"/>
        <w:jc w:val="both"/>
        <w:rPr>
          <w:rFonts w:ascii="Times New Roman" w:hAnsi="Times New Roman"/>
          <w:b/>
          <w:sz w:val="24"/>
          <w:szCs w:val="24"/>
        </w:rPr>
      </w:pPr>
      <w:r w:rsidRPr="00C9473C">
        <w:rPr>
          <w:rFonts w:ascii="Times New Roman" w:hAnsi="Times New Roman"/>
          <w:b/>
          <w:sz w:val="24"/>
          <w:szCs w:val="24"/>
        </w:rPr>
        <w:t>Female Partner</w:t>
      </w:r>
    </w:p>
    <w:p w:rsidR="00422214" w:rsidRPr="00C9473C" w:rsidRDefault="00422214" w:rsidP="001A47DB">
      <w:pPr>
        <w:numPr>
          <w:ilvl w:val="0"/>
          <w:numId w:val="1"/>
        </w:numPr>
        <w:spacing w:after="0" w:line="360" w:lineRule="auto"/>
        <w:jc w:val="both"/>
        <w:rPr>
          <w:rFonts w:ascii="Times New Roman" w:hAnsi="Times New Roman"/>
          <w:sz w:val="24"/>
          <w:szCs w:val="24"/>
        </w:rPr>
      </w:pPr>
      <w:r w:rsidRPr="00C9473C">
        <w:rPr>
          <w:rFonts w:ascii="Times New Roman" w:hAnsi="Times New Roman"/>
          <w:sz w:val="24"/>
          <w:szCs w:val="24"/>
        </w:rPr>
        <w:t>The cervical mucus must be favorable to the survival of spermatozoa and allow passage to the upper genital tract</w:t>
      </w:r>
    </w:p>
    <w:p w:rsidR="00422214" w:rsidRPr="00C9473C" w:rsidRDefault="00422214" w:rsidP="001A47DB">
      <w:pPr>
        <w:numPr>
          <w:ilvl w:val="0"/>
          <w:numId w:val="1"/>
        </w:numPr>
        <w:spacing w:after="0" w:line="360" w:lineRule="auto"/>
        <w:jc w:val="both"/>
        <w:rPr>
          <w:rFonts w:ascii="Times New Roman" w:hAnsi="Times New Roman"/>
          <w:sz w:val="24"/>
          <w:szCs w:val="24"/>
        </w:rPr>
      </w:pPr>
      <w:r w:rsidRPr="00C9473C">
        <w:rPr>
          <w:rFonts w:ascii="Times New Roman" w:hAnsi="Times New Roman"/>
          <w:sz w:val="24"/>
          <w:szCs w:val="24"/>
        </w:rPr>
        <w:t xml:space="preserve">The fallopian tubes must </w:t>
      </w:r>
      <w:r w:rsidR="000E14E9">
        <w:rPr>
          <w:rFonts w:ascii="Times New Roman" w:hAnsi="Times New Roman"/>
          <w:sz w:val="24"/>
          <w:szCs w:val="24"/>
        </w:rPr>
        <w:t xml:space="preserve">be </w:t>
      </w:r>
      <w:r w:rsidRPr="00C9473C">
        <w:rPr>
          <w:rFonts w:ascii="Times New Roman" w:hAnsi="Times New Roman"/>
          <w:sz w:val="24"/>
          <w:szCs w:val="24"/>
        </w:rPr>
        <w:t xml:space="preserve">patent and have no fimbria with peristaltic movement toward the uterus to facilitate normal </w:t>
      </w:r>
      <w:r w:rsidR="000E14E9">
        <w:rPr>
          <w:rFonts w:ascii="Times New Roman" w:hAnsi="Times New Roman"/>
          <w:sz w:val="24"/>
          <w:szCs w:val="24"/>
        </w:rPr>
        <w:t>movement</w:t>
      </w:r>
      <w:r w:rsidRPr="00C9473C">
        <w:rPr>
          <w:rFonts w:ascii="Times New Roman" w:hAnsi="Times New Roman"/>
          <w:sz w:val="24"/>
          <w:szCs w:val="24"/>
        </w:rPr>
        <w:t xml:space="preserve"> and interaction of ovum and sperm.</w:t>
      </w:r>
    </w:p>
    <w:p w:rsidR="00422214" w:rsidRPr="00C9473C" w:rsidRDefault="00422214" w:rsidP="001A47DB">
      <w:pPr>
        <w:numPr>
          <w:ilvl w:val="0"/>
          <w:numId w:val="1"/>
        </w:numPr>
        <w:spacing w:after="0" w:line="360" w:lineRule="auto"/>
        <w:jc w:val="both"/>
        <w:rPr>
          <w:rFonts w:ascii="Times New Roman" w:hAnsi="Times New Roman"/>
          <w:sz w:val="24"/>
          <w:szCs w:val="24"/>
        </w:rPr>
      </w:pPr>
      <w:r w:rsidRPr="00C9473C">
        <w:rPr>
          <w:rFonts w:ascii="Times New Roman" w:hAnsi="Times New Roman"/>
          <w:sz w:val="24"/>
          <w:szCs w:val="24"/>
        </w:rPr>
        <w:t>The ovaries must produce and release normal oval in a regular cyclic fashion</w:t>
      </w:r>
    </w:p>
    <w:p w:rsidR="00422214" w:rsidRPr="00C9473C" w:rsidRDefault="00422214" w:rsidP="001A47DB">
      <w:pPr>
        <w:numPr>
          <w:ilvl w:val="0"/>
          <w:numId w:val="1"/>
        </w:numPr>
        <w:spacing w:after="0" w:line="360" w:lineRule="auto"/>
        <w:jc w:val="both"/>
        <w:rPr>
          <w:rFonts w:ascii="Times New Roman" w:hAnsi="Times New Roman"/>
          <w:sz w:val="24"/>
          <w:szCs w:val="24"/>
        </w:rPr>
      </w:pPr>
      <w:r w:rsidRPr="00C9473C">
        <w:rPr>
          <w:rFonts w:ascii="Times New Roman" w:hAnsi="Times New Roman"/>
          <w:sz w:val="24"/>
          <w:szCs w:val="24"/>
        </w:rPr>
        <w:t xml:space="preserve">There must be no obstruction between the ovaries and the uterus </w:t>
      </w:r>
    </w:p>
    <w:p w:rsidR="00465A47" w:rsidRPr="00EE1365" w:rsidRDefault="00422214" w:rsidP="001A47DB">
      <w:pPr>
        <w:numPr>
          <w:ilvl w:val="0"/>
          <w:numId w:val="1"/>
        </w:numPr>
        <w:spacing w:after="0" w:line="360" w:lineRule="auto"/>
        <w:jc w:val="both"/>
        <w:rPr>
          <w:rFonts w:ascii="Times New Roman" w:hAnsi="Times New Roman"/>
          <w:b/>
          <w:sz w:val="24"/>
          <w:szCs w:val="24"/>
        </w:rPr>
      </w:pPr>
      <w:r w:rsidRPr="00C9473C">
        <w:rPr>
          <w:rFonts w:ascii="Times New Roman" w:hAnsi="Times New Roman"/>
          <w:sz w:val="24"/>
          <w:szCs w:val="24"/>
        </w:rPr>
        <w:t xml:space="preserve">The endometrium </w:t>
      </w:r>
      <w:r w:rsidR="000E14E9">
        <w:rPr>
          <w:rFonts w:ascii="Times New Roman" w:hAnsi="Times New Roman"/>
          <w:sz w:val="24"/>
          <w:szCs w:val="24"/>
        </w:rPr>
        <w:t xml:space="preserve">must be in a health </w:t>
      </w:r>
      <w:r w:rsidRPr="00C9473C">
        <w:rPr>
          <w:rFonts w:ascii="Times New Roman" w:hAnsi="Times New Roman"/>
          <w:sz w:val="24"/>
          <w:szCs w:val="24"/>
        </w:rPr>
        <w:t xml:space="preserve">state </w:t>
      </w:r>
      <w:r w:rsidR="000E14E9">
        <w:rPr>
          <w:rFonts w:ascii="Times New Roman" w:hAnsi="Times New Roman"/>
          <w:sz w:val="24"/>
          <w:szCs w:val="24"/>
        </w:rPr>
        <w:t xml:space="preserve">and </w:t>
      </w:r>
      <w:r w:rsidR="00CC7463">
        <w:rPr>
          <w:rFonts w:ascii="Times New Roman" w:hAnsi="Times New Roman"/>
          <w:sz w:val="24"/>
          <w:szCs w:val="24"/>
        </w:rPr>
        <w:t xml:space="preserve">physiologically </w:t>
      </w:r>
      <w:r w:rsidR="00CC7463" w:rsidRPr="00C9473C">
        <w:rPr>
          <w:rFonts w:ascii="Times New Roman" w:hAnsi="Times New Roman"/>
          <w:sz w:val="24"/>
          <w:szCs w:val="24"/>
        </w:rPr>
        <w:t>allow</w:t>
      </w:r>
      <w:r w:rsidRPr="00C9473C">
        <w:rPr>
          <w:rFonts w:ascii="Times New Roman" w:hAnsi="Times New Roman"/>
          <w:sz w:val="24"/>
          <w:szCs w:val="24"/>
        </w:rPr>
        <w:t xml:space="preserve"> implantation of the blastocyst </w:t>
      </w:r>
      <w:r w:rsidR="000E14E9">
        <w:rPr>
          <w:rFonts w:ascii="Times New Roman" w:hAnsi="Times New Roman"/>
          <w:sz w:val="24"/>
          <w:szCs w:val="24"/>
        </w:rPr>
        <w:t>for growth and development</w:t>
      </w:r>
      <w:r w:rsidRPr="00C9473C">
        <w:rPr>
          <w:rFonts w:ascii="Times New Roman" w:hAnsi="Times New Roman"/>
          <w:sz w:val="24"/>
          <w:szCs w:val="24"/>
        </w:rPr>
        <w:t xml:space="preserve">.  </w:t>
      </w:r>
    </w:p>
    <w:p w:rsidR="00422214" w:rsidRPr="00C9473C" w:rsidRDefault="000E14E9" w:rsidP="001A47DB">
      <w:pPr>
        <w:spacing w:after="0" w:line="360" w:lineRule="auto"/>
        <w:jc w:val="both"/>
        <w:rPr>
          <w:rFonts w:ascii="Times New Roman" w:hAnsi="Times New Roman"/>
          <w:b/>
          <w:sz w:val="24"/>
          <w:szCs w:val="24"/>
        </w:rPr>
      </w:pPr>
      <w:r>
        <w:rPr>
          <w:rFonts w:ascii="Times New Roman" w:hAnsi="Times New Roman"/>
          <w:b/>
          <w:sz w:val="24"/>
          <w:szCs w:val="24"/>
        </w:rPr>
        <w:t>Male partner</w:t>
      </w:r>
    </w:p>
    <w:p w:rsidR="00422214" w:rsidRPr="00C9473C" w:rsidRDefault="00422214" w:rsidP="001A47DB">
      <w:pPr>
        <w:numPr>
          <w:ilvl w:val="0"/>
          <w:numId w:val="2"/>
        </w:numPr>
        <w:spacing w:after="0" w:line="360" w:lineRule="auto"/>
        <w:jc w:val="both"/>
        <w:rPr>
          <w:rFonts w:ascii="Times New Roman" w:hAnsi="Times New Roman"/>
          <w:sz w:val="24"/>
          <w:szCs w:val="24"/>
        </w:rPr>
      </w:pPr>
      <w:r w:rsidRPr="00C9473C">
        <w:rPr>
          <w:rFonts w:ascii="Times New Roman" w:hAnsi="Times New Roman"/>
          <w:sz w:val="24"/>
          <w:szCs w:val="24"/>
        </w:rPr>
        <w:t xml:space="preserve">The testes must produce spermatozoa of normal quality/quantity and motility, </w:t>
      </w:r>
    </w:p>
    <w:p w:rsidR="00422214" w:rsidRPr="00C9473C" w:rsidRDefault="00422214" w:rsidP="001A47DB">
      <w:pPr>
        <w:numPr>
          <w:ilvl w:val="0"/>
          <w:numId w:val="2"/>
        </w:numPr>
        <w:spacing w:after="0" w:line="360" w:lineRule="auto"/>
        <w:jc w:val="both"/>
        <w:rPr>
          <w:rFonts w:ascii="Times New Roman" w:hAnsi="Times New Roman"/>
          <w:sz w:val="24"/>
          <w:szCs w:val="24"/>
        </w:rPr>
      </w:pPr>
      <w:r w:rsidRPr="00C9473C">
        <w:rPr>
          <w:rFonts w:ascii="Times New Roman" w:hAnsi="Times New Roman"/>
          <w:sz w:val="24"/>
          <w:szCs w:val="24"/>
        </w:rPr>
        <w:t xml:space="preserve">The male genital tract must not be obstructed </w:t>
      </w:r>
    </w:p>
    <w:p w:rsidR="00422214" w:rsidRPr="00C9473C" w:rsidRDefault="00422214" w:rsidP="001A47DB">
      <w:pPr>
        <w:numPr>
          <w:ilvl w:val="0"/>
          <w:numId w:val="2"/>
        </w:numPr>
        <w:spacing w:after="0" w:line="360" w:lineRule="auto"/>
        <w:jc w:val="both"/>
        <w:rPr>
          <w:rFonts w:ascii="Times New Roman" w:hAnsi="Times New Roman"/>
          <w:sz w:val="24"/>
          <w:szCs w:val="24"/>
        </w:rPr>
      </w:pPr>
      <w:r w:rsidRPr="00C9473C">
        <w:rPr>
          <w:rFonts w:ascii="Times New Roman" w:hAnsi="Times New Roman"/>
          <w:sz w:val="24"/>
          <w:szCs w:val="24"/>
        </w:rPr>
        <w:lastRenderedPageBreak/>
        <w:t>The male genital tract secretions must be normal</w:t>
      </w:r>
    </w:p>
    <w:p w:rsidR="00EE1365" w:rsidRDefault="00422214" w:rsidP="001A47DB">
      <w:pPr>
        <w:numPr>
          <w:ilvl w:val="0"/>
          <w:numId w:val="2"/>
        </w:numPr>
        <w:spacing w:after="0" w:line="360" w:lineRule="auto"/>
        <w:jc w:val="both"/>
        <w:rPr>
          <w:rFonts w:ascii="Times New Roman" w:hAnsi="Times New Roman"/>
          <w:sz w:val="24"/>
          <w:szCs w:val="24"/>
        </w:rPr>
      </w:pPr>
      <w:r w:rsidRPr="00C9473C">
        <w:rPr>
          <w:rFonts w:ascii="Times New Roman" w:hAnsi="Times New Roman"/>
          <w:sz w:val="24"/>
          <w:szCs w:val="24"/>
        </w:rPr>
        <w:t>Ejaculated spermatozoa must be deposited in the female vagina in such a manner that they reach the cervix</w:t>
      </w:r>
    </w:p>
    <w:p w:rsidR="00EE1365" w:rsidRDefault="00EE1365" w:rsidP="00EE1365">
      <w:pPr>
        <w:spacing w:after="0" w:line="360" w:lineRule="auto"/>
        <w:ind w:left="72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EE1365" w:rsidRPr="00C9473C" w:rsidTr="00767650">
        <w:tc>
          <w:tcPr>
            <w:tcW w:w="9468" w:type="dxa"/>
          </w:tcPr>
          <w:p w:rsidR="00EE1365" w:rsidRPr="00C9473C" w:rsidRDefault="00EE1365" w:rsidP="008A1076">
            <w:pPr>
              <w:autoSpaceDE w:val="0"/>
              <w:autoSpaceDN w:val="0"/>
              <w:adjustRightInd w:val="0"/>
              <w:spacing w:after="0" w:line="360" w:lineRule="auto"/>
              <w:jc w:val="both"/>
              <w:rPr>
                <w:rFonts w:ascii="Times New Roman" w:eastAsia="Times New Roman" w:hAnsi="Times New Roman"/>
                <w:sz w:val="24"/>
                <w:szCs w:val="24"/>
              </w:rPr>
            </w:pPr>
            <w:r>
              <w:rPr>
                <w:rFonts w:ascii="Times New Roman" w:hAnsi="Times New Roman"/>
                <w:sz w:val="24"/>
                <w:szCs w:val="24"/>
              </w:rPr>
              <w:t xml:space="preserve">                     </w:t>
            </w:r>
            <w:r w:rsidRPr="00C9473C">
              <w:rPr>
                <w:rFonts w:ascii="Times New Roman" w:eastAsia="Times New Roman" w:hAnsi="Times New Roman"/>
                <w:b/>
                <w:i/>
                <w:color w:val="000000"/>
                <w:sz w:val="24"/>
                <w:szCs w:val="24"/>
              </w:rPr>
              <w:t>Self Activity</w:t>
            </w:r>
            <w:r>
              <w:rPr>
                <w:rFonts w:ascii="Times New Roman" w:eastAsia="Times New Roman" w:hAnsi="Times New Roman"/>
                <w:b/>
                <w:i/>
                <w:color w:val="000000"/>
                <w:sz w:val="24"/>
                <w:szCs w:val="24"/>
              </w:rPr>
              <w:t xml:space="preserve"> 7</w:t>
            </w:r>
            <w:r w:rsidRPr="00C9473C">
              <w:rPr>
                <w:rFonts w:ascii="Times New Roman" w:eastAsia="Times New Roman" w:hAnsi="Times New Roman"/>
                <w:b/>
                <w:i/>
                <w:color w:val="000000"/>
                <w:sz w:val="24"/>
                <w:szCs w:val="24"/>
              </w:rPr>
              <w:t xml:space="preserve"> </w:t>
            </w:r>
          </w:p>
          <w:p w:rsidR="00EE1365" w:rsidRPr="00C9473C" w:rsidRDefault="00EE1365" w:rsidP="008A1076">
            <w:pPr>
              <w:pStyle w:val="ListParagraph"/>
              <w:numPr>
                <w:ilvl w:val="0"/>
                <w:numId w:val="3"/>
              </w:numPr>
              <w:spacing w:before="100" w:beforeAutospacing="1" w:after="100" w:afterAutospacing="1" w:line="360" w:lineRule="auto"/>
              <w:jc w:val="both"/>
              <w:rPr>
                <w:rFonts w:ascii="Times New Roman" w:hAnsi="Times New Roman"/>
                <w:i/>
                <w:color w:val="000000"/>
                <w:sz w:val="24"/>
                <w:szCs w:val="24"/>
              </w:rPr>
            </w:pPr>
            <w:r w:rsidRPr="00C9473C">
              <w:rPr>
                <w:rFonts w:ascii="Times New Roman" w:hAnsi="Times New Roman"/>
                <w:i/>
                <w:color w:val="000000"/>
                <w:sz w:val="24"/>
                <w:szCs w:val="24"/>
              </w:rPr>
              <w:t>Discuss the causes of infertility</w:t>
            </w:r>
          </w:p>
          <w:p w:rsidR="00EE1365" w:rsidRPr="00C9473C" w:rsidRDefault="00EE1365" w:rsidP="008A1076">
            <w:pPr>
              <w:pStyle w:val="ListParagraph"/>
              <w:numPr>
                <w:ilvl w:val="0"/>
                <w:numId w:val="3"/>
              </w:numPr>
              <w:spacing w:before="100" w:beforeAutospacing="1" w:after="100" w:afterAutospacing="1" w:line="360" w:lineRule="auto"/>
              <w:jc w:val="both"/>
              <w:rPr>
                <w:rFonts w:ascii="Times New Roman" w:hAnsi="Times New Roman"/>
                <w:i/>
                <w:color w:val="000000"/>
                <w:sz w:val="24"/>
                <w:szCs w:val="24"/>
              </w:rPr>
            </w:pPr>
            <w:r w:rsidRPr="00C9473C">
              <w:rPr>
                <w:rFonts w:ascii="Times New Roman" w:hAnsi="Times New Roman"/>
                <w:i/>
                <w:color w:val="000000"/>
                <w:sz w:val="24"/>
                <w:szCs w:val="24"/>
              </w:rPr>
              <w:t>Explain the assessment that would be carried out on infertile couple to evaluate infertility</w:t>
            </w:r>
          </w:p>
          <w:p w:rsidR="00EE1365" w:rsidRPr="00C9473C" w:rsidRDefault="00EE1365" w:rsidP="008A1076">
            <w:pPr>
              <w:pStyle w:val="ListParagraph"/>
              <w:numPr>
                <w:ilvl w:val="0"/>
                <w:numId w:val="3"/>
              </w:numPr>
              <w:spacing w:before="100" w:beforeAutospacing="1" w:after="100" w:afterAutospacing="1" w:line="360" w:lineRule="auto"/>
              <w:jc w:val="both"/>
              <w:rPr>
                <w:rFonts w:ascii="Times New Roman" w:hAnsi="Times New Roman"/>
                <w:color w:val="000000"/>
                <w:sz w:val="24"/>
                <w:szCs w:val="24"/>
              </w:rPr>
            </w:pPr>
            <w:r w:rsidRPr="00C9473C">
              <w:rPr>
                <w:rFonts w:ascii="Times New Roman" w:hAnsi="Times New Roman"/>
                <w:i/>
                <w:color w:val="000000"/>
                <w:sz w:val="24"/>
                <w:szCs w:val="24"/>
              </w:rPr>
              <w:t>Explain the treatment options in infertility</w:t>
            </w:r>
            <w:r w:rsidRPr="00C9473C">
              <w:rPr>
                <w:rFonts w:ascii="Times New Roman" w:hAnsi="Times New Roman"/>
                <w:color w:val="000000"/>
                <w:sz w:val="24"/>
                <w:szCs w:val="24"/>
              </w:rPr>
              <w:t xml:space="preserve"> </w:t>
            </w:r>
          </w:p>
          <w:p w:rsidR="00EE1365" w:rsidRPr="00C9473C" w:rsidRDefault="00EE1365" w:rsidP="008A1076">
            <w:pPr>
              <w:pStyle w:val="ListParagraph"/>
              <w:numPr>
                <w:ilvl w:val="0"/>
                <w:numId w:val="3"/>
              </w:numPr>
              <w:spacing w:before="100" w:beforeAutospacing="1" w:after="100" w:afterAutospacing="1" w:line="360" w:lineRule="auto"/>
              <w:jc w:val="both"/>
              <w:rPr>
                <w:rFonts w:ascii="Times New Roman" w:hAnsi="Times New Roman"/>
                <w:i/>
                <w:color w:val="000000"/>
                <w:sz w:val="24"/>
                <w:szCs w:val="24"/>
              </w:rPr>
            </w:pPr>
            <w:r w:rsidRPr="00C9473C">
              <w:rPr>
                <w:rFonts w:ascii="Times New Roman" w:hAnsi="Times New Roman"/>
                <w:i/>
                <w:color w:val="000000"/>
                <w:sz w:val="24"/>
                <w:szCs w:val="24"/>
              </w:rPr>
              <w:t>Explain the prevention of infertility</w:t>
            </w:r>
          </w:p>
          <w:p w:rsidR="00EE1365" w:rsidRPr="00C9473C" w:rsidRDefault="00EE1365" w:rsidP="008A1076">
            <w:pPr>
              <w:pStyle w:val="ListParagraph"/>
              <w:numPr>
                <w:ilvl w:val="0"/>
                <w:numId w:val="3"/>
              </w:numPr>
              <w:spacing w:before="100" w:beforeAutospacing="1" w:after="100" w:afterAutospacing="1" w:line="360" w:lineRule="auto"/>
              <w:jc w:val="both"/>
              <w:rPr>
                <w:rFonts w:ascii="Times New Roman" w:hAnsi="Times New Roman"/>
                <w:i/>
                <w:color w:val="000000"/>
                <w:sz w:val="24"/>
                <w:szCs w:val="24"/>
              </w:rPr>
            </w:pPr>
            <w:r w:rsidRPr="00C9473C">
              <w:rPr>
                <w:rFonts w:ascii="Times New Roman" w:hAnsi="Times New Roman"/>
                <w:i/>
                <w:color w:val="000000"/>
                <w:sz w:val="24"/>
                <w:szCs w:val="24"/>
              </w:rPr>
              <w:t>Discuss the complications that are associated with infertility treatment</w:t>
            </w:r>
          </w:p>
          <w:p w:rsidR="00EE1365" w:rsidRPr="00C9473C" w:rsidRDefault="00EE1365" w:rsidP="008A1076">
            <w:pPr>
              <w:pStyle w:val="ListParagraph"/>
              <w:numPr>
                <w:ilvl w:val="0"/>
                <w:numId w:val="3"/>
              </w:numPr>
              <w:spacing w:before="100" w:beforeAutospacing="1" w:after="100" w:afterAutospacing="1" w:line="360" w:lineRule="auto"/>
              <w:jc w:val="both"/>
              <w:rPr>
                <w:rFonts w:ascii="Times New Roman" w:hAnsi="Times New Roman"/>
                <w:i/>
                <w:color w:val="000000"/>
                <w:sz w:val="24"/>
                <w:szCs w:val="24"/>
              </w:rPr>
            </w:pPr>
            <w:r w:rsidRPr="00C9473C">
              <w:rPr>
                <w:rFonts w:ascii="Times New Roman" w:hAnsi="Times New Roman"/>
                <w:i/>
                <w:color w:val="000000"/>
                <w:sz w:val="24"/>
                <w:szCs w:val="24"/>
              </w:rPr>
              <w:t xml:space="preserve">Explain the possible reasons for high infertility rates in Africa. </w:t>
            </w:r>
          </w:p>
          <w:p w:rsidR="00EE1365" w:rsidRPr="00C9473C" w:rsidRDefault="00EE1365" w:rsidP="008E66AF">
            <w:pPr>
              <w:pStyle w:val="ListParagraph"/>
              <w:spacing w:before="100" w:beforeAutospacing="1" w:after="100" w:afterAutospacing="1" w:line="360" w:lineRule="auto"/>
              <w:ind w:left="2160"/>
              <w:jc w:val="both"/>
              <w:rPr>
                <w:rFonts w:ascii="Times New Roman" w:hAnsi="Times New Roman"/>
                <w:i/>
                <w:color w:val="000000"/>
                <w:sz w:val="24"/>
                <w:szCs w:val="24"/>
              </w:rPr>
            </w:pPr>
          </w:p>
        </w:tc>
      </w:tr>
    </w:tbl>
    <w:p w:rsidR="00422214" w:rsidRDefault="00422214" w:rsidP="00EE1365">
      <w:pPr>
        <w:spacing w:after="0" w:line="360" w:lineRule="auto"/>
        <w:jc w:val="both"/>
        <w:rPr>
          <w:rFonts w:ascii="Times New Roman" w:hAnsi="Times New Roman"/>
          <w:sz w:val="24"/>
          <w:szCs w:val="24"/>
        </w:rPr>
      </w:pPr>
      <w:r w:rsidRPr="00C9473C">
        <w:rPr>
          <w:rFonts w:ascii="Times New Roman" w:hAnsi="Times New Roman"/>
          <w:sz w:val="24"/>
          <w:szCs w:val="24"/>
        </w:rPr>
        <w:t xml:space="preserve"> </w:t>
      </w:r>
    </w:p>
    <w:p w:rsidR="00EE1365" w:rsidRPr="00C9473C" w:rsidRDefault="00EE1365" w:rsidP="00EE1365">
      <w:pPr>
        <w:spacing w:after="0" w:line="360" w:lineRule="auto"/>
        <w:jc w:val="both"/>
        <w:rPr>
          <w:rFonts w:ascii="Times New Roman" w:hAnsi="Times New Roman"/>
          <w:sz w:val="24"/>
          <w:szCs w:val="24"/>
        </w:rPr>
      </w:pPr>
    </w:p>
    <w:p w:rsidR="00422214" w:rsidRDefault="007D3DF0" w:rsidP="001A47DB">
      <w:pPr>
        <w:spacing w:after="0" w:line="360" w:lineRule="auto"/>
        <w:jc w:val="both"/>
        <w:rPr>
          <w:rFonts w:ascii="Times New Roman" w:hAnsi="Times New Roman"/>
          <w:b/>
          <w:sz w:val="24"/>
          <w:szCs w:val="24"/>
        </w:rPr>
      </w:pPr>
      <w:r>
        <w:rPr>
          <w:rFonts w:ascii="Times New Roman" w:hAnsi="Times New Roman"/>
          <w:b/>
          <w:sz w:val="24"/>
          <w:szCs w:val="24"/>
        </w:rPr>
        <w:t>6.8.</w:t>
      </w:r>
      <w:r w:rsidR="00124EC2" w:rsidRPr="00C9473C">
        <w:rPr>
          <w:rFonts w:ascii="Times New Roman" w:hAnsi="Times New Roman"/>
          <w:b/>
          <w:sz w:val="24"/>
          <w:szCs w:val="24"/>
        </w:rPr>
        <w:t xml:space="preserve">3 </w:t>
      </w:r>
      <w:r w:rsidR="00422214" w:rsidRPr="00C9473C">
        <w:rPr>
          <w:rFonts w:ascii="Times New Roman" w:hAnsi="Times New Roman"/>
          <w:b/>
          <w:sz w:val="24"/>
          <w:szCs w:val="24"/>
        </w:rPr>
        <w:t>CAUSES OF INFERTILITY</w:t>
      </w:r>
    </w:p>
    <w:p w:rsidR="00423B8A" w:rsidRPr="00423B8A" w:rsidRDefault="00423B8A" w:rsidP="001A47DB">
      <w:pPr>
        <w:spacing w:after="0" w:line="360" w:lineRule="auto"/>
        <w:jc w:val="both"/>
        <w:rPr>
          <w:rFonts w:ascii="Times New Roman" w:hAnsi="Times New Roman"/>
          <w:sz w:val="24"/>
          <w:szCs w:val="24"/>
        </w:rPr>
      </w:pPr>
      <w:r>
        <w:rPr>
          <w:rFonts w:ascii="Times New Roman" w:hAnsi="Times New Roman"/>
          <w:sz w:val="24"/>
          <w:szCs w:val="24"/>
        </w:rPr>
        <w:t xml:space="preserve">The exact cause of infertility varies among different populations and cannot be precisely determined but it includes the following:  </w:t>
      </w:r>
    </w:p>
    <w:p w:rsidR="00423B8A" w:rsidRPr="00423B8A" w:rsidRDefault="00423B8A" w:rsidP="005B4BB1">
      <w:pPr>
        <w:pStyle w:val="ListParagraph"/>
        <w:numPr>
          <w:ilvl w:val="0"/>
          <w:numId w:val="99"/>
        </w:numPr>
        <w:spacing w:after="0" w:line="360" w:lineRule="auto"/>
        <w:jc w:val="both"/>
        <w:rPr>
          <w:rFonts w:ascii="Times New Roman" w:hAnsi="Times New Roman"/>
          <w:b/>
          <w:sz w:val="24"/>
          <w:szCs w:val="24"/>
        </w:rPr>
      </w:pPr>
      <w:r>
        <w:rPr>
          <w:rFonts w:ascii="Times New Roman" w:hAnsi="Times New Roman"/>
          <w:sz w:val="24"/>
          <w:szCs w:val="24"/>
        </w:rPr>
        <w:t>Ovulatory disorders</w:t>
      </w:r>
    </w:p>
    <w:p w:rsidR="00423B8A" w:rsidRPr="00423B8A" w:rsidRDefault="00423B8A" w:rsidP="005B4BB1">
      <w:pPr>
        <w:pStyle w:val="ListParagraph"/>
        <w:numPr>
          <w:ilvl w:val="0"/>
          <w:numId w:val="99"/>
        </w:numPr>
        <w:spacing w:after="0" w:line="360" w:lineRule="auto"/>
        <w:jc w:val="both"/>
        <w:rPr>
          <w:rFonts w:ascii="Times New Roman" w:hAnsi="Times New Roman"/>
          <w:b/>
          <w:sz w:val="24"/>
          <w:szCs w:val="24"/>
        </w:rPr>
      </w:pPr>
      <w:r>
        <w:rPr>
          <w:rFonts w:ascii="Times New Roman" w:hAnsi="Times New Roman"/>
          <w:sz w:val="24"/>
          <w:szCs w:val="24"/>
        </w:rPr>
        <w:t>Tubal disorders</w:t>
      </w:r>
    </w:p>
    <w:p w:rsidR="00423B8A" w:rsidRDefault="00423B8A" w:rsidP="005B4BB1">
      <w:pPr>
        <w:pStyle w:val="ListParagraph"/>
        <w:numPr>
          <w:ilvl w:val="0"/>
          <w:numId w:val="99"/>
        </w:numPr>
        <w:spacing w:after="0" w:line="360" w:lineRule="auto"/>
        <w:jc w:val="both"/>
        <w:rPr>
          <w:rFonts w:ascii="Times New Roman" w:hAnsi="Times New Roman"/>
          <w:sz w:val="24"/>
          <w:szCs w:val="24"/>
        </w:rPr>
      </w:pPr>
      <w:r w:rsidRPr="00423B8A">
        <w:rPr>
          <w:rFonts w:ascii="Times New Roman" w:hAnsi="Times New Roman"/>
          <w:sz w:val="24"/>
          <w:szCs w:val="24"/>
        </w:rPr>
        <w:t>Endometriosis</w:t>
      </w:r>
      <w:r>
        <w:rPr>
          <w:rFonts w:ascii="Times New Roman" w:hAnsi="Times New Roman"/>
          <w:sz w:val="24"/>
          <w:szCs w:val="24"/>
        </w:rPr>
        <w:t xml:space="preserve"> </w:t>
      </w:r>
    </w:p>
    <w:p w:rsidR="00423B8A" w:rsidRDefault="00423B8A" w:rsidP="005B4BB1">
      <w:pPr>
        <w:pStyle w:val="ListParagraph"/>
        <w:numPr>
          <w:ilvl w:val="0"/>
          <w:numId w:val="99"/>
        </w:numPr>
        <w:spacing w:after="0" w:line="360" w:lineRule="auto"/>
        <w:jc w:val="both"/>
        <w:rPr>
          <w:rFonts w:ascii="Times New Roman" w:hAnsi="Times New Roman"/>
          <w:sz w:val="24"/>
          <w:szCs w:val="24"/>
        </w:rPr>
      </w:pPr>
      <w:r>
        <w:rPr>
          <w:rFonts w:ascii="Times New Roman" w:hAnsi="Times New Roman"/>
          <w:sz w:val="24"/>
          <w:szCs w:val="24"/>
        </w:rPr>
        <w:t>Male factors</w:t>
      </w:r>
    </w:p>
    <w:p w:rsidR="00EE1365" w:rsidRDefault="00423B8A" w:rsidP="005B4BB1">
      <w:pPr>
        <w:pStyle w:val="ListParagraph"/>
        <w:numPr>
          <w:ilvl w:val="0"/>
          <w:numId w:val="99"/>
        </w:numPr>
        <w:spacing w:after="0" w:line="360" w:lineRule="auto"/>
        <w:jc w:val="both"/>
        <w:rPr>
          <w:rFonts w:ascii="Times New Roman" w:hAnsi="Times New Roman"/>
          <w:b/>
          <w:sz w:val="24"/>
          <w:szCs w:val="24"/>
        </w:rPr>
      </w:pPr>
      <w:r>
        <w:rPr>
          <w:rFonts w:ascii="Times New Roman" w:hAnsi="Times New Roman"/>
          <w:sz w:val="24"/>
          <w:szCs w:val="24"/>
        </w:rPr>
        <w:t>Unexplained factors</w:t>
      </w:r>
      <w:r w:rsidR="00DA1235">
        <w:rPr>
          <w:rFonts w:ascii="Times New Roman" w:hAnsi="Times New Roman"/>
          <w:sz w:val="24"/>
          <w:szCs w:val="24"/>
        </w:rPr>
        <w:t xml:space="preserve"> (10 -  20% of the infertility cases)</w:t>
      </w:r>
      <w:r w:rsidR="00850FEE">
        <w:rPr>
          <w:rFonts w:ascii="Times New Roman" w:hAnsi="Times New Roman"/>
          <w:b/>
          <w:sz w:val="24"/>
          <w:szCs w:val="24"/>
        </w:rPr>
        <w:t xml:space="preserve"> </w:t>
      </w:r>
    </w:p>
    <w:p w:rsidR="00422214" w:rsidRPr="00C9473C" w:rsidRDefault="007D3DF0" w:rsidP="001A47DB">
      <w:pPr>
        <w:spacing w:after="0" w:line="360" w:lineRule="auto"/>
        <w:jc w:val="both"/>
        <w:rPr>
          <w:rFonts w:ascii="Times New Roman" w:hAnsi="Times New Roman"/>
          <w:b/>
          <w:sz w:val="24"/>
          <w:szCs w:val="24"/>
        </w:rPr>
      </w:pPr>
      <w:r>
        <w:rPr>
          <w:rFonts w:ascii="Times New Roman" w:hAnsi="Times New Roman"/>
          <w:b/>
          <w:sz w:val="24"/>
          <w:szCs w:val="24"/>
        </w:rPr>
        <w:t>6.8.4</w:t>
      </w:r>
      <w:r w:rsidR="00124EC2" w:rsidRPr="00C9473C">
        <w:rPr>
          <w:rFonts w:ascii="Times New Roman" w:hAnsi="Times New Roman"/>
          <w:b/>
          <w:sz w:val="24"/>
          <w:szCs w:val="24"/>
        </w:rPr>
        <w:t xml:space="preserve"> </w:t>
      </w:r>
      <w:r w:rsidR="00422214" w:rsidRPr="00C9473C">
        <w:rPr>
          <w:rFonts w:ascii="Times New Roman" w:hAnsi="Times New Roman"/>
          <w:b/>
          <w:sz w:val="24"/>
          <w:szCs w:val="24"/>
        </w:rPr>
        <w:t>Psychological Aspects of infertility</w:t>
      </w:r>
    </w:p>
    <w:p w:rsidR="00850FEE" w:rsidRDefault="004B2A78" w:rsidP="00850FE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Infertility can cause severe mental trauma and</w:t>
      </w:r>
      <w:r w:rsidR="008E66AF">
        <w:rPr>
          <w:rFonts w:ascii="Times New Roman" w:hAnsi="Times New Roman"/>
          <w:sz w:val="24"/>
          <w:szCs w:val="24"/>
        </w:rPr>
        <w:t xml:space="preserve"> its management requires insight, sympathy, compassion and tact.</w:t>
      </w:r>
      <w:r w:rsidR="00850FEE">
        <w:rPr>
          <w:rFonts w:ascii="Times New Roman" w:hAnsi="Times New Roman"/>
          <w:sz w:val="24"/>
          <w:szCs w:val="24"/>
        </w:rPr>
        <w:t xml:space="preserve"> Infertile clients of both sexes have more neuroticism, dependency, anxiety, hostility and emotional in</w:t>
      </w:r>
      <w:r w:rsidR="0097720C">
        <w:rPr>
          <w:rFonts w:ascii="Times New Roman" w:hAnsi="Times New Roman"/>
          <w:sz w:val="24"/>
          <w:szCs w:val="24"/>
        </w:rPr>
        <w:t>stability as such</w:t>
      </w:r>
      <w:r w:rsidR="00850FEE">
        <w:rPr>
          <w:rFonts w:ascii="Times New Roman" w:hAnsi="Times New Roman"/>
          <w:sz w:val="24"/>
          <w:szCs w:val="24"/>
        </w:rPr>
        <w:t xml:space="preserve"> counseling is integral to the total management of an infertile couple. </w:t>
      </w:r>
      <w:r>
        <w:rPr>
          <w:rFonts w:ascii="Times New Roman" w:hAnsi="Times New Roman"/>
          <w:sz w:val="24"/>
          <w:szCs w:val="24"/>
        </w:rPr>
        <w:t xml:space="preserve"> </w:t>
      </w:r>
      <w:r w:rsidR="00422214" w:rsidRPr="00C9473C">
        <w:rPr>
          <w:rFonts w:ascii="Times New Roman" w:hAnsi="Times New Roman"/>
          <w:sz w:val="24"/>
          <w:szCs w:val="24"/>
        </w:rPr>
        <w:t xml:space="preserve"> </w:t>
      </w:r>
    </w:p>
    <w:p w:rsidR="00CC7463" w:rsidRDefault="00CC7463" w:rsidP="00850FEE">
      <w:pPr>
        <w:autoSpaceDE w:val="0"/>
        <w:autoSpaceDN w:val="0"/>
        <w:adjustRightInd w:val="0"/>
        <w:spacing w:after="0" w:line="360" w:lineRule="auto"/>
        <w:jc w:val="both"/>
        <w:rPr>
          <w:rFonts w:ascii="Times New Roman" w:hAnsi="Times New Roman"/>
          <w:sz w:val="24"/>
          <w:szCs w:val="24"/>
        </w:rPr>
      </w:pPr>
    </w:p>
    <w:p w:rsidR="00850FEE" w:rsidRPr="00423B8A" w:rsidRDefault="00850FEE" w:rsidP="00850FEE">
      <w:pPr>
        <w:pStyle w:val="ListParagraph"/>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850FEE" w:rsidRPr="00C9473C" w:rsidTr="00767650">
        <w:tc>
          <w:tcPr>
            <w:tcW w:w="9576" w:type="dxa"/>
          </w:tcPr>
          <w:p w:rsidR="00850FEE" w:rsidRDefault="00850FEE" w:rsidP="00767650">
            <w:pPr>
              <w:spacing w:after="0" w:line="360" w:lineRule="auto"/>
              <w:jc w:val="both"/>
              <w:rPr>
                <w:rFonts w:ascii="Times New Roman" w:eastAsia="Times New Roman" w:hAnsi="Times New Roman"/>
                <w:b/>
                <w:i/>
                <w:sz w:val="24"/>
                <w:szCs w:val="24"/>
              </w:rPr>
            </w:pPr>
            <w:r w:rsidRPr="00C9473C">
              <w:rPr>
                <w:rFonts w:ascii="Times New Roman" w:eastAsia="Times New Roman" w:hAnsi="Times New Roman"/>
                <w:b/>
                <w:i/>
                <w:sz w:val="24"/>
                <w:szCs w:val="24"/>
              </w:rPr>
              <w:lastRenderedPageBreak/>
              <w:t xml:space="preserve">Self Activity </w:t>
            </w:r>
            <w:r>
              <w:rPr>
                <w:rFonts w:ascii="Times New Roman" w:eastAsia="Times New Roman" w:hAnsi="Times New Roman"/>
                <w:b/>
                <w:i/>
                <w:sz w:val="24"/>
                <w:szCs w:val="24"/>
              </w:rPr>
              <w:t>7.1</w:t>
            </w:r>
            <w:r w:rsidRPr="00C9473C">
              <w:rPr>
                <w:rFonts w:ascii="Times New Roman" w:eastAsia="Times New Roman" w:hAnsi="Times New Roman"/>
                <w:b/>
                <w:i/>
                <w:sz w:val="24"/>
                <w:szCs w:val="24"/>
              </w:rPr>
              <w:t xml:space="preserve"> </w:t>
            </w:r>
          </w:p>
          <w:p w:rsidR="00850FEE" w:rsidRPr="00DA1235" w:rsidRDefault="00850FEE" w:rsidP="005B4BB1">
            <w:pPr>
              <w:pStyle w:val="ListParagraph"/>
              <w:numPr>
                <w:ilvl w:val="0"/>
                <w:numId w:val="135"/>
              </w:numPr>
              <w:spacing w:after="0" w:line="360" w:lineRule="auto"/>
              <w:jc w:val="both"/>
              <w:rPr>
                <w:rFonts w:ascii="Times New Roman" w:eastAsia="Times New Roman" w:hAnsi="Times New Roman"/>
                <w:i/>
                <w:sz w:val="24"/>
                <w:szCs w:val="24"/>
              </w:rPr>
            </w:pPr>
            <w:r w:rsidRPr="00DA1235">
              <w:rPr>
                <w:rFonts w:ascii="Times New Roman" w:eastAsia="Times New Roman" w:hAnsi="Times New Roman"/>
                <w:i/>
                <w:sz w:val="24"/>
                <w:szCs w:val="24"/>
              </w:rPr>
              <w:t>Explain the following causes of infertility in females</w:t>
            </w:r>
          </w:p>
          <w:p w:rsidR="00850FEE" w:rsidRDefault="00850FEE" w:rsidP="005B4BB1">
            <w:pPr>
              <w:pStyle w:val="ListParagraph"/>
              <w:numPr>
                <w:ilvl w:val="0"/>
                <w:numId w:val="100"/>
              </w:numPr>
              <w:spacing w:before="100" w:beforeAutospacing="1" w:after="100" w:afterAutospacing="1" w:line="360" w:lineRule="auto"/>
              <w:rPr>
                <w:rFonts w:ascii="Times New Roman" w:eastAsia="Times New Roman" w:hAnsi="Times New Roman"/>
                <w:i/>
                <w:sz w:val="24"/>
                <w:szCs w:val="24"/>
              </w:rPr>
            </w:pPr>
            <w:r w:rsidRPr="00DA1235">
              <w:rPr>
                <w:rFonts w:ascii="Times New Roman" w:eastAsia="Times New Roman" w:hAnsi="Times New Roman"/>
                <w:i/>
                <w:sz w:val="24"/>
                <w:szCs w:val="24"/>
              </w:rPr>
              <w:t xml:space="preserve">Ovulation </w:t>
            </w:r>
          </w:p>
          <w:p w:rsidR="00850FEE" w:rsidRDefault="00850FEE" w:rsidP="005B4BB1">
            <w:pPr>
              <w:pStyle w:val="ListParagraph"/>
              <w:numPr>
                <w:ilvl w:val="0"/>
                <w:numId w:val="100"/>
              </w:numPr>
              <w:spacing w:before="100" w:beforeAutospacing="1" w:after="100" w:afterAutospacing="1" w:line="360" w:lineRule="auto"/>
              <w:rPr>
                <w:rFonts w:ascii="Times New Roman" w:eastAsia="Times New Roman" w:hAnsi="Times New Roman"/>
                <w:i/>
                <w:sz w:val="24"/>
                <w:szCs w:val="24"/>
              </w:rPr>
            </w:pPr>
            <w:r w:rsidRPr="00EE1365">
              <w:rPr>
                <w:rFonts w:ascii="Times New Roman" w:eastAsia="Times New Roman" w:hAnsi="Times New Roman"/>
                <w:i/>
                <w:sz w:val="24"/>
                <w:szCs w:val="24"/>
              </w:rPr>
              <w:t xml:space="preserve">Tubal causes </w:t>
            </w:r>
          </w:p>
          <w:p w:rsidR="00850FEE" w:rsidRDefault="00850FEE" w:rsidP="005B4BB1">
            <w:pPr>
              <w:pStyle w:val="ListParagraph"/>
              <w:numPr>
                <w:ilvl w:val="0"/>
                <w:numId w:val="100"/>
              </w:numPr>
              <w:spacing w:before="100" w:beforeAutospacing="1" w:after="100" w:afterAutospacing="1" w:line="360" w:lineRule="auto"/>
              <w:rPr>
                <w:rFonts w:ascii="Times New Roman" w:eastAsia="Times New Roman" w:hAnsi="Times New Roman"/>
                <w:i/>
                <w:sz w:val="24"/>
                <w:szCs w:val="24"/>
              </w:rPr>
            </w:pPr>
            <w:r w:rsidRPr="00EE1365">
              <w:rPr>
                <w:rFonts w:ascii="Times New Roman" w:eastAsia="Times New Roman" w:hAnsi="Times New Roman"/>
                <w:i/>
                <w:sz w:val="24"/>
                <w:szCs w:val="24"/>
              </w:rPr>
              <w:t xml:space="preserve">Uterine </w:t>
            </w:r>
          </w:p>
          <w:p w:rsidR="00850FEE" w:rsidRDefault="00850FEE" w:rsidP="005B4BB1">
            <w:pPr>
              <w:pStyle w:val="ListParagraph"/>
              <w:numPr>
                <w:ilvl w:val="0"/>
                <w:numId w:val="100"/>
              </w:numPr>
              <w:spacing w:before="100" w:beforeAutospacing="1" w:after="100" w:afterAutospacing="1" w:line="360" w:lineRule="auto"/>
              <w:rPr>
                <w:rFonts w:ascii="Times New Roman" w:eastAsia="Times New Roman" w:hAnsi="Times New Roman"/>
                <w:i/>
                <w:sz w:val="24"/>
                <w:szCs w:val="24"/>
              </w:rPr>
            </w:pPr>
            <w:r w:rsidRPr="00EE1365">
              <w:rPr>
                <w:rFonts w:ascii="Times New Roman" w:eastAsia="Times New Roman" w:hAnsi="Times New Roman"/>
                <w:i/>
                <w:sz w:val="24"/>
                <w:szCs w:val="24"/>
              </w:rPr>
              <w:t>Cervical and Vaginal causes</w:t>
            </w:r>
          </w:p>
          <w:p w:rsidR="00850FEE" w:rsidRPr="00EE1365" w:rsidRDefault="00850FEE" w:rsidP="005B4BB1">
            <w:pPr>
              <w:pStyle w:val="ListParagraph"/>
              <w:numPr>
                <w:ilvl w:val="0"/>
                <w:numId w:val="100"/>
              </w:numPr>
              <w:spacing w:before="100" w:beforeAutospacing="1" w:after="100" w:afterAutospacing="1" w:line="360" w:lineRule="auto"/>
              <w:rPr>
                <w:rFonts w:ascii="Times New Roman" w:eastAsia="Times New Roman" w:hAnsi="Times New Roman"/>
                <w:i/>
                <w:sz w:val="24"/>
                <w:szCs w:val="24"/>
              </w:rPr>
            </w:pPr>
            <w:r w:rsidRPr="00EE1365">
              <w:rPr>
                <w:rFonts w:ascii="Times New Roman" w:eastAsia="Times New Roman" w:hAnsi="Times New Roman"/>
                <w:i/>
                <w:sz w:val="24"/>
                <w:szCs w:val="24"/>
              </w:rPr>
              <w:t>Sexual dysfunction</w:t>
            </w:r>
          </w:p>
          <w:p w:rsidR="00850FEE" w:rsidRPr="00CC7463" w:rsidRDefault="00850FEE" w:rsidP="005B4BB1">
            <w:pPr>
              <w:pStyle w:val="ListParagraph"/>
              <w:numPr>
                <w:ilvl w:val="0"/>
                <w:numId w:val="135"/>
              </w:numPr>
              <w:spacing w:after="0" w:line="360" w:lineRule="auto"/>
              <w:jc w:val="both"/>
              <w:rPr>
                <w:rFonts w:ascii="Times New Roman" w:eastAsia="Times New Roman" w:hAnsi="Times New Roman"/>
                <w:i/>
                <w:sz w:val="24"/>
                <w:szCs w:val="24"/>
              </w:rPr>
            </w:pPr>
            <w:r w:rsidRPr="00CC7463">
              <w:rPr>
                <w:rFonts w:ascii="Times New Roman" w:eastAsia="Times New Roman" w:hAnsi="Times New Roman"/>
                <w:i/>
                <w:sz w:val="24"/>
                <w:szCs w:val="24"/>
              </w:rPr>
              <w:t xml:space="preserve"> Explain the following causes of infertility in males</w:t>
            </w:r>
          </w:p>
          <w:p w:rsidR="00850FEE" w:rsidRDefault="00850FEE" w:rsidP="005B4BB1">
            <w:pPr>
              <w:pStyle w:val="ListParagraph"/>
              <w:numPr>
                <w:ilvl w:val="0"/>
                <w:numId w:val="101"/>
              </w:numPr>
              <w:spacing w:after="0" w:line="360" w:lineRule="auto"/>
              <w:jc w:val="both"/>
              <w:rPr>
                <w:rFonts w:ascii="Times New Roman" w:eastAsia="Times New Roman" w:hAnsi="Times New Roman"/>
                <w:i/>
                <w:sz w:val="24"/>
                <w:szCs w:val="24"/>
              </w:rPr>
            </w:pPr>
            <w:r w:rsidRPr="00EE1365">
              <w:rPr>
                <w:rFonts w:ascii="Times New Roman" w:eastAsia="Times New Roman" w:hAnsi="Times New Roman"/>
                <w:i/>
                <w:sz w:val="24"/>
                <w:szCs w:val="24"/>
              </w:rPr>
              <w:t>Congenital causes</w:t>
            </w:r>
          </w:p>
          <w:p w:rsidR="00850FEE" w:rsidRDefault="00850FEE" w:rsidP="005B4BB1">
            <w:pPr>
              <w:pStyle w:val="ListParagraph"/>
              <w:numPr>
                <w:ilvl w:val="0"/>
                <w:numId w:val="101"/>
              </w:numPr>
              <w:spacing w:after="0" w:line="360" w:lineRule="auto"/>
              <w:jc w:val="both"/>
              <w:rPr>
                <w:rFonts w:ascii="Times New Roman" w:eastAsia="Times New Roman" w:hAnsi="Times New Roman"/>
                <w:i/>
                <w:sz w:val="24"/>
                <w:szCs w:val="24"/>
              </w:rPr>
            </w:pPr>
            <w:r w:rsidRPr="00EE1365">
              <w:rPr>
                <w:rFonts w:ascii="Times New Roman" w:eastAsia="Times New Roman" w:hAnsi="Times New Roman"/>
                <w:i/>
                <w:sz w:val="24"/>
                <w:szCs w:val="24"/>
              </w:rPr>
              <w:t xml:space="preserve">General illness and drugs  </w:t>
            </w:r>
          </w:p>
          <w:p w:rsidR="00850FEE" w:rsidRDefault="00850FEE" w:rsidP="005B4BB1">
            <w:pPr>
              <w:pStyle w:val="ListParagraph"/>
              <w:numPr>
                <w:ilvl w:val="0"/>
                <w:numId w:val="101"/>
              </w:numPr>
              <w:spacing w:after="0" w:line="360" w:lineRule="auto"/>
              <w:jc w:val="both"/>
              <w:rPr>
                <w:rFonts w:ascii="Times New Roman" w:eastAsia="Times New Roman" w:hAnsi="Times New Roman"/>
                <w:i/>
                <w:sz w:val="24"/>
                <w:szCs w:val="24"/>
              </w:rPr>
            </w:pPr>
            <w:r w:rsidRPr="00EE1365">
              <w:rPr>
                <w:rFonts w:ascii="Times New Roman" w:eastAsia="Times New Roman" w:hAnsi="Times New Roman"/>
                <w:i/>
                <w:sz w:val="24"/>
                <w:szCs w:val="24"/>
              </w:rPr>
              <w:t>Obstruction</w:t>
            </w:r>
          </w:p>
          <w:p w:rsidR="00850FEE" w:rsidRDefault="00850FEE" w:rsidP="005B4BB1">
            <w:pPr>
              <w:pStyle w:val="ListParagraph"/>
              <w:numPr>
                <w:ilvl w:val="0"/>
                <w:numId w:val="101"/>
              </w:numPr>
              <w:spacing w:after="0" w:line="360" w:lineRule="auto"/>
              <w:jc w:val="both"/>
              <w:rPr>
                <w:rFonts w:ascii="Times New Roman" w:eastAsia="Times New Roman" w:hAnsi="Times New Roman"/>
                <w:i/>
                <w:sz w:val="24"/>
                <w:szCs w:val="24"/>
              </w:rPr>
            </w:pPr>
            <w:r w:rsidRPr="00EE1365">
              <w:rPr>
                <w:rFonts w:ascii="Times New Roman" w:eastAsia="Times New Roman" w:hAnsi="Times New Roman"/>
                <w:i/>
                <w:sz w:val="24"/>
                <w:szCs w:val="24"/>
              </w:rPr>
              <w:t>Failure to deposit sperms</w:t>
            </w:r>
          </w:p>
          <w:p w:rsidR="00CC7463" w:rsidRDefault="00850FEE" w:rsidP="005B4BB1">
            <w:pPr>
              <w:pStyle w:val="ListParagraph"/>
              <w:numPr>
                <w:ilvl w:val="0"/>
                <w:numId w:val="101"/>
              </w:numPr>
              <w:spacing w:after="0" w:line="360" w:lineRule="auto"/>
              <w:jc w:val="both"/>
              <w:rPr>
                <w:rFonts w:ascii="Times New Roman" w:eastAsia="Times New Roman" w:hAnsi="Times New Roman"/>
                <w:i/>
                <w:sz w:val="24"/>
                <w:szCs w:val="24"/>
              </w:rPr>
            </w:pPr>
            <w:r w:rsidRPr="00EE1365">
              <w:rPr>
                <w:rFonts w:ascii="Times New Roman" w:eastAsia="Times New Roman" w:hAnsi="Times New Roman"/>
                <w:i/>
                <w:sz w:val="24"/>
                <w:szCs w:val="24"/>
              </w:rPr>
              <w:t>Sexual dysfunction</w:t>
            </w:r>
          </w:p>
          <w:p w:rsidR="00850FEE" w:rsidRPr="00CC7463" w:rsidRDefault="00850FEE" w:rsidP="005B4BB1">
            <w:pPr>
              <w:pStyle w:val="ListParagraph"/>
              <w:numPr>
                <w:ilvl w:val="0"/>
                <w:numId w:val="135"/>
              </w:numPr>
              <w:spacing w:after="0" w:line="360" w:lineRule="auto"/>
              <w:jc w:val="both"/>
              <w:rPr>
                <w:rFonts w:ascii="Times New Roman" w:eastAsia="Times New Roman" w:hAnsi="Times New Roman"/>
                <w:i/>
                <w:sz w:val="24"/>
                <w:szCs w:val="24"/>
              </w:rPr>
            </w:pPr>
            <w:r w:rsidRPr="00CC7463">
              <w:rPr>
                <w:rFonts w:ascii="Times New Roman" w:eastAsia="Times New Roman" w:hAnsi="Times New Roman"/>
                <w:i/>
                <w:sz w:val="24"/>
                <w:szCs w:val="24"/>
              </w:rPr>
              <w:t>Discuss the psychosocial effects of infertility</w:t>
            </w:r>
          </w:p>
          <w:p w:rsidR="00850FEE" w:rsidRPr="0097720C" w:rsidRDefault="00850FEE" w:rsidP="005B4BB1">
            <w:pPr>
              <w:pStyle w:val="ListParagraph"/>
              <w:numPr>
                <w:ilvl w:val="0"/>
                <w:numId w:val="135"/>
              </w:numPr>
              <w:spacing w:after="0" w:line="360" w:lineRule="auto"/>
              <w:jc w:val="both"/>
              <w:rPr>
                <w:rFonts w:ascii="Times New Roman" w:eastAsia="Times New Roman" w:hAnsi="Times New Roman"/>
                <w:i/>
                <w:sz w:val="24"/>
                <w:szCs w:val="24"/>
              </w:rPr>
            </w:pPr>
            <w:r>
              <w:rPr>
                <w:rFonts w:ascii="Times New Roman" w:eastAsia="Times New Roman" w:hAnsi="Times New Roman"/>
                <w:i/>
                <w:sz w:val="24"/>
                <w:szCs w:val="24"/>
              </w:rPr>
              <w:t xml:space="preserve"> </w:t>
            </w:r>
            <w:r w:rsidRPr="00C9473C">
              <w:rPr>
                <w:rFonts w:ascii="Times New Roman" w:hAnsi="Times New Roman"/>
                <w:i/>
                <w:color w:val="000000"/>
                <w:sz w:val="24"/>
                <w:szCs w:val="24"/>
              </w:rPr>
              <w:t>Compare the burden of infertility between male and female clients</w:t>
            </w:r>
          </w:p>
        </w:tc>
      </w:tr>
    </w:tbl>
    <w:p w:rsidR="00CC7463" w:rsidRDefault="00CC7463" w:rsidP="00767752">
      <w:pPr>
        <w:tabs>
          <w:tab w:val="left" w:pos="3930"/>
        </w:tabs>
        <w:autoSpaceDE w:val="0"/>
        <w:autoSpaceDN w:val="0"/>
        <w:adjustRightInd w:val="0"/>
        <w:spacing w:after="0" w:line="360" w:lineRule="auto"/>
        <w:rPr>
          <w:rFonts w:ascii="Times New Roman" w:hAnsi="Times New Roman"/>
          <w:b/>
          <w:sz w:val="24"/>
          <w:szCs w:val="24"/>
        </w:rPr>
      </w:pPr>
    </w:p>
    <w:p w:rsidR="00422214" w:rsidRPr="00C9473C" w:rsidRDefault="00015723" w:rsidP="00767752">
      <w:pPr>
        <w:tabs>
          <w:tab w:val="left" w:pos="3930"/>
        </w:tabs>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6.9 </w:t>
      </w:r>
      <w:r w:rsidRPr="00C9473C">
        <w:rPr>
          <w:rFonts w:ascii="Times New Roman" w:hAnsi="Times New Roman"/>
          <w:b/>
          <w:sz w:val="24"/>
          <w:szCs w:val="24"/>
        </w:rPr>
        <w:t>OBSTETRIC</w:t>
      </w:r>
      <w:r w:rsidR="00422214" w:rsidRPr="00C9473C">
        <w:rPr>
          <w:rFonts w:ascii="Times New Roman" w:hAnsi="Times New Roman"/>
          <w:b/>
          <w:sz w:val="24"/>
          <w:szCs w:val="24"/>
        </w:rPr>
        <w:t xml:space="preserve"> FISTULA</w:t>
      </w:r>
    </w:p>
    <w:p w:rsidR="00422214" w:rsidRPr="00C9473C" w:rsidRDefault="00767650" w:rsidP="001A47DB">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Obstetric f</w:t>
      </w:r>
      <w:r w:rsidR="00422214" w:rsidRPr="00C9473C">
        <w:rPr>
          <w:rFonts w:ascii="Times New Roman" w:hAnsi="Times New Roman"/>
          <w:sz w:val="24"/>
          <w:szCs w:val="24"/>
        </w:rPr>
        <w:t xml:space="preserve">istula is a hole that develops between the vagina and the bladder or vagina and the rectum </w:t>
      </w:r>
      <w:r w:rsidRPr="00C9473C">
        <w:rPr>
          <w:rFonts w:ascii="Times New Roman" w:hAnsi="Times New Roman"/>
          <w:sz w:val="24"/>
          <w:szCs w:val="24"/>
        </w:rPr>
        <w:t xml:space="preserve">of </w:t>
      </w:r>
      <w:r>
        <w:rPr>
          <w:rFonts w:ascii="Times New Roman" w:hAnsi="Times New Roman"/>
          <w:sz w:val="24"/>
          <w:szCs w:val="24"/>
        </w:rPr>
        <w:t>a</w:t>
      </w:r>
      <w:r w:rsidR="00422214" w:rsidRPr="00C9473C">
        <w:rPr>
          <w:rFonts w:ascii="Times New Roman" w:hAnsi="Times New Roman"/>
          <w:sz w:val="24"/>
          <w:szCs w:val="24"/>
        </w:rPr>
        <w:t xml:space="preserve"> woman</w:t>
      </w:r>
      <w:r w:rsidR="00432BD9">
        <w:rPr>
          <w:rFonts w:ascii="Times New Roman" w:hAnsi="Times New Roman"/>
          <w:sz w:val="24"/>
          <w:szCs w:val="24"/>
        </w:rPr>
        <w:t xml:space="preserve"> or girl </w:t>
      </w:r>
      <w:r w:rsidR="00432BD9" w:rsidRPr="00C9473C">
        <w:rPr>
          <w:rFonts w:ascii="Times New Roman" w:hAnsi="Times New Roman"/>
          <w:sz w:val="24"/>
          <w:szCs w:val="24"/>
        </w:rPr>
        <w:t>after</w:t>
      </w:r>
      <w:r w:rsidR="00422214" w:rsidRPr="00C9473C">
        <w:rPr>
          <w:rFonts w:ascii="Times New Roman" w:hAnsi="Times New Roman"/>
          <w:sz w:val="24"/>
          <w:szCs w:val="24"/>
        </w:rPr>
        <w:t xml:space="preserve"> child birth. A fistula is caused by prolonged and obstructed labour when the head of the baby cannot pass safely through the birth canal of the mother. The constant pressure of the baby’s head inside the mother </w:t>
      </w:r>
      <w:r>
        <w:rPr>
          <w:rFonts w:ascii="Times New Roman" w:hAnsi="Times New Roman"/>
          <w:sz w:val="24"/>
          <w:szCs w:val="24"/>
        </w:rPr>
        <w:t xml:space="preserve">causes ischemia of the affected area which eventually tears off and </w:t>
      </w:r>
      <w:r w:rsidR="00422214" w:rsidRPr="00C9473C">
        <w:rPr>
          <w:rFonts w:ascii="Times New Roman" w:hAnsi="Times New Roman"/>
          <w:sz w:val="24"/>
          <w:szCs w:val="24"/>
        </w:rPr>
        <w:t>creates a hole</w:t>
      </w:r>
      <w:r>
        <w:rPr>
          <w:rFonts w:ascii="Times New Roman" w:hAnsi="Times New Roman"/>
          <w:sz w:val="24"/>
          <w:szCs w:val="24"/>
        </w:rPr>
        <w:t>.</w:t>
      </w:r>
      <w:r w:rsidR="00422214" w:rsidRPr="00C9473C">
        <w:rPr>
          <w:rFonts w:ascii="Times New Roman" w:hAnsi="Times New Roman"/>
          <w:sz w:val="24"/>
          <w:szCs w:val="24"/>
        </w:rPr>
        <w:t xml:space="preserve"> As a result </w:t>
      </w:r>
      <w:r>
        <w:rPr>
          <w:rFonts w:ascii="Times New Roman" w:hAnsi="Times New Roman"/>
          <w:sz w:val="24"/>
          <w:szCs w:val="24"/>
        </w:rPr>
        <w:t xml:space="preserve">the woman </w:t>
      </w:r>
      <w:r w:rsidRPr="00C9473C">
        <w:rPr>
          <w:rFonts w:ascii="Times New Roman" w:hAnsi="Times New Roman"/>
          <w:sz w:val="24"/>
          <w:szCs w:val="24"/>
        </w:rPr>
        <w:t>passes</w:t>
      </w:r>
      <w:r w:rsidR="00422214" w:rsidRPr="00C9473C">
        <w:rPr>
          <w:rFonts w:ascii="Times New Roman" w:hAnsi="Times New Roman"/>
          <w:sz w:val="24"/>
          <w:szCs w:val="24"/>
        </w:rPr>
        <w:t xml:space="preserve"> urine and/ or faeces continuously through the vagina. </w:t>
      </w:r>
      <w:r w:rsidR="00432BD9">
        <w:rPr>
          <w:rFonts w:ascii="Times New Roman" w:hAnsi="Times New Roman"/>
          <w:sz w:val="24"/>
          <w:szCs w:val="24"/>
        </w:rPr>
        <w:t xml:space="preserve">The </w:t>
      </w:r>
      <w:r w:rsidR="00432BD9" w:rsidRPr="00C9473C">
        <w:rPr>
          <w:rFonts w:ascii="Times New Roman" w:hAnsi="Times New Roman"/>
          <w:sz w:val="24"/>
          <w:szCs w:val="24"/>
        </w:rPr>
        <w:t xml:space="preserve">prolonged labour </w:t>
      </w:r>
      <w:r w:rsidR="00432BD9">
        <w:rPr>
          <w:rFonts w:ascii="Times New Roman" w:hAnsi="Times New Roman"/>
          <w:sz w:val="24"/>
          <w:szCs w:val="24"/>
        </w:rPr>
        <w:t xml:space="preserve">can also cause </w:t>
      </w:r>
      <w:r w:rsidR="007B2283">
        <w:rPr>
          <w:rFonts w:ascii="Times New Roman" w:hAnsi="Times New Roman"/>
          <w:sz w:val="24"/>
          <w:szCs w:val="24"/>
        </w:rPr>
        <w:t xml:space="preserve">some </w:t>
      </w:r>
      <w:r w:rsidR="007B2283" w:rsidRPr="00C9473C">
        <w:rPr>
          <w:rFonts w:ascii="Times New Roman" w:hAnsi="Times New Roman"/>
          <w:sz w:val="24"/>
          <w:szCs w:val="24"/>
        </w:rPr>
        <w:t>neurological</w:t>
      </w:r>
      <w:r w:rsidR="00432BD9" w:rsidRPr="00C9473C">
        <w:rPr>
          <w:rFonts w:ascii="Times New Roman" w:hAnsi="Times New Roman"/>
          <w:sz w:val="24"/>
          <w:szCs w:val="24"/>
        </w:rPr>
        <w:t xml:space="preserve"> damage to the legs making it impossible for some girls and women to walk.</w:t>
      </w:r>
    </w:p>
    <w:p w:rsidR="00422214" w:rsidRPr="00C9473C" w:rsidRDefault="00422214" w:rsidP="001A47DB">
      <w:pPr>
        <w:autoSpaceDE w:val="0"/>
        <w:autoSpaceDN w:val="0"/>
        <w:adjustRightInd w:val="0"/>
        <w:spacing w:line="360" w:lineRule="auto"/>
        <w:jc w:val="both"/>
        <w:rPr>
          <w:rFonts w:ascii="Times New Roman" w:hAnsi="Times New Roman"/>
          <w:sz w:val="24"/>
          <w:szCs w:val="24"/>
        </w:rPr>
      </w:pPr>
      <w:r w:rsidRPr="00C9473C">
        <w:rPr>
          <w:rFonts w:ascii="Times New Roman" w:hAnsi="Times New Roman"/>
          <w:sz w:val="24"/>
          <w:szCs w:val="24"/>
        </w:rPr>
        <w:t xml:space="preserve">Fistulas are a common occurrence in the developing world. It is estimated that more than 2 million young women live with untreated Obstetric Fistula. It </w:t>
      </w:r>
      <w:r w:rsidR="00767650">
        <w:rPr>
          <w:rFonts w:ascii="Times New Roman" w:hAnsi="Times New Roman"/>
          <w:sz w:val="24"/>
          <w:szCs w:val="24"/>
        </w:rPr>
        <w:t xml:space="preserve">is </w:t>
      </w:r>
      <w:r w:rsidRPr="00C9473C">
        <w:rPr>
          <w:rFonts w:ascii="Times New Roman" w:hAnsi="Times New Roman"/>
          <w:sz w:val="24"/>
          <w:szCs w:val="24"/>
        </w:rPr>
        <w:t>estimated that between 50 000</w:t>
      </w:r>
      <w:r w:rsidR="00767650">
        <w:rPr>
          <w:rFonts w:ascii="Times New Roman" w:hAnsi="Times New Roman"/>
          <w:sz w:val="24"/>
          <w:szCs w:val="24"/>
        </w:rPr>
        <w:t xml:space="preserve"> to</w:t>
      </w:r>
      <w:r w:rsidRPr="00C9473C">
        <w:rPr>
          <w:rFonts w:ascii="Times New Roman" w:hAnsi="Times New Roman"/>
          <w:sz w:val="24"/>
          <w:szCs w:val="24"/>
        </w:rPr>
        <w:t xml:space="preserve"> 100 000 new women are affected each year. Fistulae cause girls and women to live with a constant smell and wetness </w:t>
      </w:r>
      <w:r w:rsidR="00432BD9" w:rsidRPr="00C9473C">
        <w:rPr>
          <w:rFonts w:ascii="Times New Roman" w:hAnsi="Times New Roman"/>
          <w:sz w:val="24"/>
          <w:szCs w:val="24"/>
        </w:rPr>
        <w:t xml:space="preserve">of </w:t>
      </w:r>
      <w:r w:rsidR="00432BD9">
        <w:rPr>
          <w:rFonts w:ascii="Times New Roman" w:hAnsi="Times New Roman"/>
          <w:sz w:val="24"/>
          <w:szCs w:val="24"/>
        </w:rPr>
        <w:t>faeces and urine. The constant wetness can also lead to</w:t>
      </w:r>
      <w:r w:rsidRPr="00C9473C">
        <w:rPr>
          <w:rFonts w:ascii="Times New Roman" w:hAnsi="Times New Roman"/>
          <w:sz w:val="24"/>
          <w:szCs w:val="24"/>
        </w:rPr>
        <w:t xml:space="preserve"> ulceration of the genital area</w:t>
      </w:r>
      <w:r w:rsidR="007B2283">
        <w:rPr>
          <w:rFonts w:ascii="Times New Roman" w:hAnsi="Times New Roman"/>
          <w:sz w:val="24"/>
          <w:szCs w:val="24"/>
        </w:rPr>
        <w:t xml:space="preserve"> and the</w:t>
      </w:r>
      <w:r w:rsidRPr="00C9473C">
        <w:rPr>
          <w:rFonts w:ascii="Times New Roman" w:hAnsi="Times New Roman"/>
          <w:sz w:val="24"/>
          <w:szCs w:val="24"/>
        </w:rPr>
        <w:t xml:space="preserve"> wom</w:t>
      </w:r>
      <w:r w:rsidR="007B2283">
        <w:rPr>
          <w:rFonts w:ascii="Times New Roman" w:hAnsi="Times New Roman"/>
          <w:sz w:val="24"/>
          <w:szCs w:val="24"/>
        </w:rPr>
        <w:t>a</w:t>
      </w:r>
      <w:r w:rsidRPr="00C9473C">
        <w:rPr>
          <w:rFonts w:ascii="Times New Roman" w:hAnsi="Times New Roman"/>
          <w:sz w:val="24"/>
          <w:szCs w:val="24"/>
        </w:rPr>
        <w:t xml:space="preserve">n </w:t>
      </w:r>
      <w:r w:rsidR="00432BD9">
        <w:rPr>
          <w:rFonts w:ascii="Times New Roman" w:hAnsi="Times New Roman"/>
          <w:sz w:val="24"/>
          <w:szCs w:val="24"/>
        </w:rPr>
        <w:t>suffer</w:t>
      </w:r>
      <w:r w:rsidR="007B2283">
        <w:rPr>
          <w:rFonts w:ascii="Times New Roman" w:hAnsi="Times New Roman"/>
          <w:sz w:val="24"/>
          <w:szCs w:val="24"/>
        </w:rPr>
        <w:t>s</w:t>
      </w:r>
      <w:r w:rsidR="00432BD9">
        <w:rPr>
          <w:rFonts w:ascii="Times New Roman" w:hAnsi="Times New Roman"/>
          <w:sz w:val="24"/>
          <w:szCs w:val="24"/>
        </w:rPr>
        <w:t xml:space="preserve"> </w:t>
      </w:r>
      <w:r w:rsidRPr="00C9473C">
        <w:rPr>
          <w:rFonts w:ascii="Times New Roman" w:hAnsi="Times New Roman"/>
          <w:sz w:val="24"/>
          <w:szCs w:val="24"/>
        </w:rPr>
        <w:t xml:space="preserve">severe humiliation and isolation. Studies from Africa show that fistula often results in divorce and abandonment leaving the women in a position that makes it extremely hard to attain social, psychological and economic security. </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422214" w:rsidRPr="00C9473C">
        <w:trPr>
          <w:trHeight w:val="3534"/>
        </w:trPr>
        <w:tc>
          <w:tcPr>
            <w:tcW w:w="9818" w:type="dxa"/>
          </w:tcPr>
          <w:p w:rsidR="00B112AD" w:rsidRPr="00C9473C" w:rsidRDefault="003B73B0" w:rsidP="001A47DB">
            <w:pPr>
              <w:tabs>
                <w:tab w:val="left" w:pos="1320"/>
              </w:tabs>
              <w:autoSpaceDE w:val="0"/>
              <w:autoSpaceDN w:val="0"/>
              <w:adjustRightInd w:val="0"/>
              <w:spacing w:line="360" w:lineRule="auto"/>
              <w:rPr>
                <w:rFonts w:ascii="Times New Roman" w:hAnsi="Times New Roman"/>
                <w:b/>
                <w:i/>
                <w:sz w:val="24"/>
                <w:szCs w:val="24"/>
              </w:rPr>
            </w:pPr>
            <w:r w:rsidRPr="00C9473C">
              <w:rPr>
                <w:rFonts w:ascii="Times New Roman" w:eastAsia="Times New Roman" w:hAnsi="Times New Roman"/>
                <w:b/>
                <w:i/>
                <w:sz w:val="24"/>
                <w:szCs w:val="24"/>
              </w:rPr>
              <w:lastRenderedPageBreak/>
              <w:t>Self Activity</w:t>
            </w:r>
            <w:r w:rsidRPr="00C9473C">
              <w:rPr>
                <w:rFonts w:ascii="Times New Roman" w:hAnsi="Times New Roman"/>
                <w:b/>
                <w:sz w:val="24"/>
                <w:szCs w:val="24"/>
              </w:rPr>
              <w:t xml:space="preserve"> </w:t>
            </w:r>
            <w:r w:rsidR="00106457">
              <w:rPr>
                <w:rFonts w:ascii="Times New Roman" w:hAnsi="Times New Roman"/>
                <w:b/>
                <w:i/>
                <w:sz w:val="24"/>
                <w:szCs w:val="24"/>
              </w:rPr>
              <w:t>7.2</w:t>
            </w:r>
            <w:r w:rsidRPr="00C9473C">
              <w:rPr>
                <w:rFonts w:ascii="Times New Roman" w:hAnsi="Times New Roman"/>
                <w:b/>
                <w:i/>
                <w:sz w:val="24"/>
                <w:szCs w:val="24"/>
              </w:rPr>
              <w:t xml:space="preserve"> :</w:t>
            </w:r>
            <w:r w:rsidRPr="00C9473C">
              <w:rPr>
                <w:rFonts w:ascii="Times New Roman" w:hAnsi="Times New Roman"/>
                <w:b/>
                <w:sz w:val="24"/>
                <w:szCs w:val="24"/>
              </w:rPr>
              <w:t xml:space="preserve"> </w:t>
            </w:r>
            <w:r w:rsidR="00B112AD" w:rsidRPr="00C9473C">
              <w:rPr>
                <w:rFonts w:ascii="Times New Roman" w:hAnsi="Times New Roman"/>
                <w:b/>
                <w:i/>
                <w:sz w:val="24"/>
                <w:szCs w:val="24"/>
              </w:rPr>
              <w:t>Case scenario</w:t>
            </w:r>
            <w:r w:rsidR="00B112AD" w:rsidRPr="00C9473C">
              <w:rPr>
                <w:rFonts w:ascii="Times New Roman" w:hAnsi="Times New Roman"/>
                <w:b/>
                <w:i/>
                <w:sz w:val="24"/>
                <w:szCs w:val="24"/>
              </w:rPr>
              <w:tab/>
            </w:r>
          </w:p>
          <w:p w:rsidR="00E671D5" w:rsidRPr="00C9473C" w:rsidRDefault="00E671D5" w:rsidP="001A47DB">
            <w:pPr>
              <w:tabs>
                <w:tab w:val="left" w:pos="1320"/>
              </w:tabs>
              <w:autoSpaceDE w:val="0"/>
              <w:autoSpaceDN w:val="0"/>
              <w:adjustRightInd w:val="0"/>
              <w:spacing w:line="360" w:lineRule="auto"/>
              <w:rPr>
                <w:rFonts w:ascii="Times New Roman" w:hAnsi="Times New Roman"/>
                <w:i/>
                <w:sz w:val="24"/>
                <w:szCs w:val="24"/>
              </w:rPr>
            </w:pPr>
            <w:r w:rsidRPr="00C9473C">
              <w:rPr>
                <w:rFonts w:ascii="Times New Roman" w:hAnsi="Times New Roman"/>
                <w:i/>
                <w:sz w:val="24"/>
                <w:szCs w:val="24"/>
              </w:rPr>
              <w:t>Tiyamike Tambula</w:t>
            </w:r>
            <w:r w:rsidR="00422214" w:rsidRPr="00C9473C">
              <w:rPr>
                <w:rFonts w:ascii="Times New Roman" w:hAnsi="Times New Roman"/>
                <w:i/>
                <w:sz w:val="24"/>
                <w:szCs w:val="24"/>
              </w:rPr>
              <w:t xml:space="preserve"> fifteen years old</w:t>
            </w:r>
            <w:r w:rsidRPr="00C9473C">
              <w:rPr>
                <w:rFonts w:ascii="Times New Roman" w:hAnsi="Times New Roman"/>
                <w:i/>
                <w:sz w:val="24"/>
                <w:szCs w:val="24"/>
              </w:rPr>
              <w:t xml:space="preserve">, married, delivered a dead baby by caesarean section 6 months ago after experiencing prolonged labour at a </w:t>
            </w:r>
            <w:r w:rsidR="00B87F5C">
              <w:rPr>
                <w:rFonts w:ascii="Times New Roman" w:hAnsi="Times New Roman"/>
                <w:i/>
                <w:sz w:val="24"/>
                <w:szCs w:val="24"/>
              </w:rPr>
              <w:t>T</w:t>
            </w:r>
            <w:r w:rsidRPr="00C9473C">
              <w:rPr>
                <w:rFonts w:ascii="Times New Roman" w:hAnsi="Times New Roman"/>
                <w:i/>
                <w:sz w:val="24"/>
                <w:szCs w:val="24"/>
              </w:rPr>
              <w:t>raditional Birth Attendant (TBA).</w:t>
            </w:r>
          </w:p>
          <w:p w:rsidR="00E671D5" w:rsidRPr="00C9473C" w:rsidRDefault="00E671D5" w:rsidP="001A47DB">
            <w:pPr>
              <w:autoSpaceDE w:val="0"/>
              <w:autoSpaceDN w:val="0"/>
              <w:adjustRightInd w:val="0"/>
              <w:spacing w:after="0" w:line="360" w:lineRule="auto"/>
              <w:jc w:val="both"/>
              <w:rPr>
                <w:rFonts w:ascii="Times New Roman" w:hAnsi="Times New Roman"/>
                <w:i/>
                <w:sz w:val="24"/>
                <w:szCs w:val="24"/>
              </w:rPr>
            </w:pPr>
            <w:r w:rsidRPr="00C9473C">
              <w:rPr>
                <w:rFonts w:ascii="Times New Roman" w:hAnsi="Times New Roman"/>
                <w:i/>
                <w:sz w:val="24"/>
                <w:szCs w:val="24"/>
              </w:rPr>
              <w:t xml:space="preserve">Since delivery she has been experiencing urinary incontinence, foul smell and </w:t>
            </w:r>
            <w:r w:rsidR="007B2283">
              <w:rPr>
                <w:rFonts w:ascii="Times New Roman" w:hAnsi="Times New Roman"/>
                <w:i/>
                <w:sz w:val="24"/>
                <w:szCs w:val="24"/>
              </w:rPr>
              <w:t xml:space="preserve">is </w:t>
            </w:r>
            <w:r w:rsidRPr="00C9473C">
              <w:rPr>
                <w:rFonts w:ascii="Times New Roman" w:hAnsi="Times New Roman"/>
                <w:i/>
                <w:sz w:val="24"/>
                <w:szCs w:val="24"/>
              </w:rPr>
              <w:t xml:space="preserve"> isolated by friends and relatives.</w:t>
            </w:r>
          </w:p>
          <w:p w:rsidR="00E671D5" w:rsidRPr="00C9473C" w:rsidRDefault="00E671D5" w:rsidP="001A47DB">
            <w:pPr>
              <w:autoSpaceDE w:val="0"/>
              <w:autoSpaceDN w:val="0"/>
              <w:adjustRightInd w:val="0"/>
              <w:spacing w:after="0" w:line="360" w:lineRule="auto"/>
              <w:jc w:val="both"/>
              <w:rPr>
                <w:rFonts w:ascii="Times New Roman" w:hAnsi="Times New Roman"/>
                <w:i/>
                <w:sz w:val="24"/>
                <w:szCs w:val="24"/>
              </w:rPr>
            </w:pPr>
          </w:p>
          <w:p w:rsidR="00B112AD" w:rsidRPr="00C9473C" w:rsidRDefault="00E671D5" w:rsidP="001A47DB">
            <w:pPr>
              <w:autoSpaceDE w:val="0"/>
              <w:autoSpaceDN w:val="0"/>
              <w:adjustRightInd w:val="0"/>
              <w:spacing w:after="0" w:line="360" w:lineRule="auto"/>
              <w:jc w:val="both"/>
              <w:rPr>
                <w:rFonts w:ascii="Times New Roman" w:hAnsi="Times New Roman"/>
                <w:i/>
                <w:sz w:val="24"/>
                <w:szCs w:val="24"/>
              </w:rPr>
            </w:pPr>
            <w:r w:rsidRPr="00C9473C">
              <w:rPr>
                <w:rFonts w:ascii="Times New Roman" w:hAnsi="Times New Roman"/>
                <w:i/>
                <w:sz w:val="24"/>
                <w:szCs w:val="24"/>
              </w:rPr>
              <w:t xml:space="preserve">On assessment, she is anxious, and dehydrated. A diagnosis of Vesical vaginal </w:t>
            </w:r>
            <w:r w:rsidR="00767752" w:rsidRPr="00C9473C">
              <w:rPr>
                <w:rFonts w:ascii="Times New Roman" w:hAnsi="Times New Roman"/>
                <w:i/>
                <w:sz w:val="24"/>
                <w:szCs w:val="24"/>
              </w:rPr>
              <w:t>fistula (</w:t>
            </w:r>
            <w:r w:rsidRPr="00C9473C">
              <w:rPr>
                <w:rFonts w:ascii="Times New Roman" w:hAnsi="Times New Roman"/>
                <w:i/>
                <w:sz w:val="24"/>
                <w:szCs w:val="24"/>
              </w:rPr>
              <w:t>VVF) is made and has been scheduled for surgery.</w:t>
            </w:r>
          </w:p>
          <w:p w:rsidR="00B112AD" w:rsidRPr="00C9473C" w:rsidRDefault="00B112AD" w:rsidP="005B4BB1">
            <w:pPr>
              <w:numPr>
                <w:ilvl w:val="0"/>
                <w:numId w:val="22"/>
              </w:numPr>
              <w:autoSpaceDE w:val="0"/>
              <w:autoSpaceDN w:val="0"/>
              <w:adjustRightInd w:val="0"/>
              <w:spacing w:after="0" w:line="360" w:lineRule="auto"/>
              <w:jc w:val="both"/>
              <w:rPr>
                <w:rFonts w:ascii="Times New Roman" w:hAnsi="Times New Roman"/>
                <w:b/>
                <w:i/>
                <w:sz w:val="24"/>
                <w:szCs w:val="24"/>
              </w:rPr>
            </w:pPr>
            <w:r w:rsidRPr="00C9473C">
              <w:rPr>
                <w:rFonts w:ascii="Times New Roman" w:hAnsi="Times New Roman"/>
                <w:i/>
                <w:sz w:val="24"/>
                <w:szCs w:val="24"/>
              </w:rPr>
              <w:t>Explain the pathophysiolo</w:t>
            </w:r>
            <w:r w:rsidR="007B2283">
              <w:rPr>
                <w:rFonts w:ascii="Times New Roman" w:hAnsi="Times New Roman"/>
                <w:i/>
                <w:sz w:val="24"/>
                <w:szCs w:val="24"/>
              </w:rPr>
              <w:t>g</w:t>
            </w:r>
            <w:r w:rsidR="00F91EF7">
              <w:rPr>
                <w:rFonts w:ascii="Times New Roman" w:hAnsi="Times New Roman"/>
                <w:i/>
                <w:sz w:val="24"/>
                <w:szCs w:val="24"/>
              </w:rPr>
              <w:t>y</w:t>
            </w:r>
            <w:r w:rsidRPr="00C9473C">
              <w:rPr>
                <w:rFonts w:ascii="Times New Roman" w:hAnsi="Times New Roman"/>
                <w:i/>
                <w:sz w:val="24"/>
                <w:szCs w:val="24"/>
              </w:rPr>
              <w:t xml:space="preserve"> of the presenting clinical manifestations.</w:t>
            </w:r>
          </w:p>
          <w:p w:rsidR="00B112AD" w:rsidRPr="00C9473C" w:rsidRDefault="00B112AD" w:rsidP="005B4BB1">
            <w:pPr>
              <w:numPr>
                <w:ilvl w:val="0"/>
                <w:numId w:val="22"/>
              </w:numPr>
              <w:autoSpaceDE w:val="0"/>
              <w:autoSpaceDN w:val="0"/>
              <w:adjustRightInd w:val="0"/>
              <w:spacing w:after="0" w:line="360" w:lineRule="auto"/>
              <w:jc w:val="both"/>
              <w:rPr>
                <w:rFonts w:ascii="Times New Roman" w:hAnsi="Times New Roman"/>
                <w:b/>
                <w:i/>
                <w:sz w:val="24"/>
                <w:szCs w:val="24"/>
              </w:rPr>
            </w:pPr>
            <w:r w:rsidRPr="00C9473C">
              <w:rPr>
                <w:rFonts w:ascii="Times New Roman" w:hAnsi="Times New Roman"/>
                <w:i/>
                <w:sz w:val="24"/>
                <w:szCs w:val="24"/>
              </w:rPr>
              <w:t>Explain the factors that contributed to the development of VVF.</w:t>
            </w:r>
          </w:p>
          <w:p w:rsidR="00B112AD" w:rsidRPr="00C9473C" w:rsidRDefault="00B112AD" w:rsidP="005B4BB1">
            <w:pPr>
              <w:numPr>
                <w:ilvl w:val="0"/>
                <w:numId w:val="22"/>
              </w:numPr>
              <w:autoSpaceDE w:val="0"/>
              <w:autoSpaceDN w:val="0"/>
              <w:adjustRightInd w:val="0"/>
              <w:spacing w:after="0" w:line="360" w:lineRule="auto"/>
              <w:jc w:val="both"/>
              <w:rPr>
                <w:rFonts w:ascii="Times New Roman" w:hAnsi="Times New Roman"/>
                <w:b/>
                <w:i/>
                <w:sz w:val="24"/>
                <w:szCs w:val="24"/>
              </w:rPr>
            </w:pPr>
            <w:r w:rsidRPr="00C9473C">
              <w:rPr>
                <w:rFonts w:ascii="Times New Roman" w:hAnsi="Times New Roman"/>
                <w:i/>
                <w:sz w:val="24"/>
                <w:szCs w:val="24"/>
              </w:rPr>
              <w:t>Discuss the nursing management of Tiyamike Tambula.</w:t>
            </w:r>
          </w:p>
          <w:p w:rsidR="00B112AD" w:rsidRPr="00C9473C" w:rsidRDefault="00B112AD" w:rsidP="005B4BB1">
            <w:pPr>
              <w:numPr>
                <w:ilvl w:val="0"/>
                <w:numId w:val="22"/>
              </w:numPr>
              <w:autoSpaceDE w:val="0"/>
              <w:autoSpaceDN w:val="0"/>
              <w:adjustRightInd w:val="0"/>
              <w:spacing w:after="0" w:line="360" w:lineRule="auto"/>
              <w:jc w:val="both"/>
              <w:rPr>
                <w:rFonts w:ascii="Times New Roman" w:hAnsi="Times New Roman"/>
                <w:b/>
                <w:i/>
                <w:sz w:val="24"/>
                <w:szCs w:val="24"/>
              </w:rPr>
            </w:pPr>
            <w:r w:rsidRPr="00C9473C">
              <w:rPr>
                <w:rFonts w:ascii="Times New Roman" w:hAnsi="Times New Roman"/>
                <w:i/>
                <w:sz w:val="24"/>
                <w:szCs w:val="24"/>
              </w:rPr>
              <w:t>Discuss complications of VVF repair.</w:t>
            </w:r>
          </w:p>
          <w:p w:rsidR="00422214" w:rsidRPr="00C9473C" w:rsidRDefault="00B112AD" w:rsidP="005B4BB1">
            <w:pPr>
              <w:numPr>
                <w:ilvl w:val="0"/>
                <w:numId w:val="22"/>
              </w:numPr>
              <w:autoSpaceDE w:val="0"/>
              <w:autoSpaceDN w:val="0"/>
              <w:adjustRightInd w:val="0"/>
              <w:spacing w:after="0" w:line="360" w:lineRule="auto"/>
              <w:jc w:val="both"/>
              <w:rPr>
                <w:rFonts w:ascii="Times New Roman" w:hAnsi="Times New Roman"/>
                <w:b/>
                <w:sz w:val="24"/>
                <w:szCs w:val="24"/>
              </w:rPr>
            </w:pPr>
            <w:r w:rsidRPr="00C9473C">
              <w:rPr>
                <w:rFonts w:ascii="Times New Roman" w:hAnsi="Times New Roman"/>
                <w:i/>
                <w:sz w:val="24"/>
                <w:szCs w:val="24"/>
              </w:rPr>
              <w:t>Discuss appropriate strategies/ initiatives</w:t>
            </w:r>
            <w:r w:rsidR="007B2283">
              <w:rPr>
                <w:rFonts w:ascii="Times New Roman" w:hAnsi="Times New Roman"/>
                <w:i/>
                <w:sz w:val="24"/>
                <w:szCs w:val="24"/>
              </w:rPr>
              <w:t xml:space="preserve"> on how t</w:t>
            </w:r>
            <w:r w:rsidRPr="00C9473C">
              <w:rPr>
                <w:rFonts w:ascii="Times New Roman" w:hAnsi="Times New Roman"/>
                <w:i/>
                <w:sz w:val="24"/>
                <w:szCs w:val="24"/>
              </w:rPr>
              <w:t xml:space="preserve">he problem </w:t>
            </w:r>
            <w:r w:rsidR="007B2283">
              <w:rPr>
                <w:rFonts w:ascii="Times New Roman" w:hAnsi="Times New Roman"/>
                <w:i/>
                <w:sz w:val="24"/>
                <w:szCs w:val="24"/>
              </w:rPr>
              <w:t>of fistula can be or is being dwelt with</w:t>
            </w:r>
            <w:r w:rsidRPr="00C9473C">
              <w:rPr>
                <w:rFonts w:ascii="Times New Roman" w:hAnsi="Times New Roman"/>
                <w:i/>
                <w:sz w:val="24"/>
                <w:szCs w:val="24"/>
              </w:rPr>
              <w:t xml:space="preserve"> in Malawi</w:t>
            </w:r>
            <w:r w:rsidR="007B2283">
              <w:rPr>
                <w:rFonts w:ascii="Times New Roman" w:hAnsi="Times New Roman"/>
                <w:i/>
                <w:sz w:val="24"/>
                <w:szCs w:val="24"/>
              </w:rPr>
              <w:t xml:space="preserve">  </w:t>
            </w:r>
          </w:p>
        </w:tc>
      </w:tr>
    </w:tbl>
    <w:p w:rsidR="00422214" w:rsidRPr="00C9473C" w:rsidRDefault="00422214" w:rsidP="001A47DB">
      <w:pPr>
        <w:autoSpaceDE w:val="0"/>
        <w:autoSpaceDN w:val="0"/>
        <w:adjustRightInd w:val="0"/>
        <w:spacing w:line="360" w:lineRule="auto"/>
        <w:rPr>
          <w:rFonts w:ascii="Times New Roman" w:hAnsi="Times New Roman"/>
          <w:b/>
          <w:sz w:val="24"/>
          <w:szCs w:val="24"/>
        </w:rPr>
      </w:pPr>
    </w:p>
    <w:p w:rsidR="00267C88" w:rsidRPr="00C9473C" w:rsidRDefault="007D3DF0" w:rsidP="001A47DB">
      <w:pPr>
        <w:spacing w:line="360" w:lineRule="auto"/>
        <w:rPr>
          <w:rFonts w:ascii="Times New Roman" w:hAnsi="Times New Roman"/>
          <w:b/>
          <w:sz w:val="24"/>
          <w:szCs w:val="24"/>
          <w:lang w:val="en-GB"/>
        </w:rPr>
      </w:pPr>
      <w:r>
        <w:rPr>
          <w:rFonts w:ascii="Times New Roman" w:hAnsi="Times New Roman"/>
          <w:b/>
          <w:sz w:val="24"/>
          <w:szCs w:val="24"/>
        </w:rPr>
        <w:t xml:space="preserve">7.0 </w:t>
      </w:r>
      <w:r w:rsidRPr="00C9473C">
        <w:rPr>
          <w:rFonts w:ascii="Times New Roman" w:hAnsi="Times New Roman"/>
          <w:b/>
          <w:sz w:val="24"/>
          <w:szCs w:val="24"/>
        </w:rPr>
        <w:t>BREAST</w:t>
      </w:r>
      <w:r w:rsidR="00543DF6" w:rsidRPr="00C9473C">
        <w:rPr>
          <w:rFonts w:ascii="Times New Roman" w:hAnsi="Times New Roman"/>
          <w:b/>
          <w:sz w:val="24"/>
          <w:szCs w:val="24"/>
          <w:lang w:val="en-GB"/>
        </w:rPr>
        <w:t xml:space="preserve"> CANCER</w:t>
      </w:r>
    </w:p>
    <w:p w:rsidR="00AD4824" w:rsidRPr="00C9473C" w:rsidRDefault="007D3DF0" w:rsidP="001A47DB">
      <w:pPr>
        <w:spacing w:line="360" w:lineRule="auto"/>
        <w:rPr>
          <w:rFonts w:ascii="Times New Roman" w:hAnsi="Times New Roman"/>
          <w:b/>
          <w:sz w:val="24"/>
          <w:szCs w:val="24"/>
          <w:lang w:val="en-GB"/>
        </w:rPr>
      </w:pPr>
      <w:r>
        <w:rPr>
          <w:rFonts w:ascii="Times New Roman" w:hAnsi="Times New Roman"/>
          <w:b/>
          <w:sz w:val="24"/>
          <w:szCs w:val="24"/>
          <w:lang w:val="en-GB"/>
        </w:rPr>
        <w:t>7.1</w:t>
      </w:r>
      <w:r w:rsidR="00323829">
        <w:rPr>
          <w:rFonts w:ascii="Times New Roman" w:hAnsi="Times New Roman"/>
          <w:b/>
          <w:sz w:val="24"/>
          <w:szCs w:val="24"/>
          <w:lang w:val="en-GB"/>
        </w:rPr>
        <w:t xml:space="preserve"> </w:t>
      </w:r>
      <w:r w:rsidR="002960A1" w:rsidRPr="00C9473C">
        <w:rPr>
          <w:rFonts w:ascii="Times New Roman" w:hAnsi="Times New Roman"/>
          <w:b/>
          <w:sz w:val="24"/>
          <w:szCs w:val="24"/>
          <w:lang w:val="en-GB"/>
        </w:rPr>
        <w:t>De</w:t>
      </w:r>
      <w:r w:rsidR="00DB72C5" w:rsidRPr="00C9473C">
        <w:rPr>
          <w:rFonts w:ascii="Times New Roman" w:hAnsi="Times New Roman"/>
          <w:b/>
          <w:sz w:val="24"/>
          <w:szCs w:val="24"/>
          <w:lang w:val="en-GB"/>
        </w:rPr>
        <w:t>scrip</w:t>
      </w:r>
      <w:r w:rsidR="0042578F" w:rsidRPr="00C9473C">
        <w:rPr>
          <w:rFonts w:ascii="Times New Roman" w:hAnsi="Times New Roman"/>
          <w:b/>
          <w:sz w:val="24"/>
          <w:szCs w:val="24"/>
          <w:lang w:val="en-GB"/>
        </w:rPr>
        <w:t>tion of Breast C</w:t>
      </w:r>
      <w:r w:rsidR="002960A1" w:rsidRPr="00C9473C">
        <w:rPr>
          <w:rFonts w:ascii="Times New Roman" w:hAnsi="Times New Roman"/>
          <w:b/>
          <w:sz w:val="24"/>
          <w:szCs w:val="24"/>
          <w:lang w:val="en-GB"/>
        </w:rPr>
        <w:t>ancer</w:t>
      </w:r>
    </w:p>
    <w:p w:rsidR="002960A1" w:rsidRPr="00C9473C" w:rsidRDefault="00D679E5" w:rsidP="001A47DB">
      <w:pPr>
        <w:spacing w:line="360" w:lineRule="auto"/>
        <w:rPr>
          <w:rFonts w:ascii="Times New Roman" w:hAnsi="Times New Roman"/>
          <w:sz w:val="24"/>
          <w:szCs w:val="24"/>
          <w:lang w:val="en-GB"/>
        </w:rPr>
      </w:pPr>
      <w:r>
        <w:rPr>
          <w:rFonts w:ascii="Times New Roman" w:hAnsi="Times New Roman"/>
          <w:sz w:val="24"/>
          <w:szCs w:val="24"/>
          <w:lang w:val="en-GB"/>
        </w:rPr>
        <w:t xml:space="preserve">The cause of breast cancer is poorly understood despite </w:t>
      </w:r>
      <w:r w:rsidR="00302FB0">
        <w:rPr>
          <w:rFonts w:ascii="Times New Roman" w:hAnsi="Times New Roman"/>
          <w:sz w:val="24"/>
          <w:szCs w:val="24"/>
          <w:lang w:val="en-GB"/>
        </w:rPr>
        <w:t xml:space="preserve">current </w:t>
      </w:r>
      <w:r>
        <w:rPr>
          <w:rFonts w:ascii="Times New Roman" w:hAnsi="Times New Roman"/>
          <w:sz w:val="24"/>
          <w:szCs w:val="24"/>
          <w:lang w:val="en-GB"/>
        </w:rPr>
        <w:t xml:space="preserve">extensive </w:t>
      </w:r>
      <w:r w:rsidR="00302FB0">
        <w:rPr>
          <w:rFonts w:ascii="Times New Roman" w:hAnsi="Times New Roman"/>
          <w:sz w:val="24"/>
          <w:szCs w:val="24"/>
          <w:lang w:val="en-GB"/>
        </w:rPr>
        <w:t>investigations;</w:t>
      </w:r>
      <w:r>
        <w:rPr>
          <w:rFonts w:ascii="Times New Roman" w:hAnsi="Times New Roman"/>
          <w:sz w:val="24"/>
          <w:szCs w:val="24"/>
          <w:lang w:val="en-GB"/>
        </w:rPr>
        <w:t xml:space="preserve"> nevertheless b</w:t>
      </w:r>
      <w:r w:rsidR="002960A1" w:rsidRPr="00C9473C">
        <w:rPr>
          <w:rFonts w:ascii="Times New Roman" w:hAnsi="Times New Roman"/>
          <w:sz w:val="24"/>
          <w:szCs w:val="24"/>
          <w:lang w:val="en-GB"/>
        </w:rPr>
        <w:t>reast cancer develops when there is uncontrolled growth of malignant tissue in the breast. It starts when a single cell doubles in size every three days (in fast growing tumours) or up to 240 days (in slow growing tumours).</w:t>
      </w:r>
    </w:p>
    <w:p w:rsidR="00D679E5" w:rsidRDefault="002960A1" w:rsidP="001A47DB">
      <w:pPr>
        <w:spacing w:line="360" w:lineRule="auto"/>
        <w:rPr>
          <w:rFonts w:ascii="Times New Roman" w:hAnsi="Times New Roman"/>
          <w:b/>
          <w:sz w:val="24"/>
          <w:szCs w:val="24"/>
          <w:lang w:val="en-GB"/>
        </w:rPr>
      </w:pPr>
      <w:r w:rsidRPr="00D679E5">
        <w:rPr>
          <w:rFonts w:ascii="Times New Roman" w:hAnsi="Times New Roman"/>
          <w:b/>
          <w:sz w:val="24"/>
          <w:szCs w:val="24"/>
          <w:lang w:val="en-GB"/>
        </w:rPr>
        <w:t>Breast tumour</w:t>
      </w:r>
    </w:p>
    <w:p w:rsidR="002960A1" w:rsidRPr="00D679E5" w:rsidRDefault="00D679E5" w:rsidP="001A47DB">
      <w:pPr>
        <w:spacing w:line="360" w:lineRule="auto"/>
        <w:rPr>
          <w:rFonts w:ascii="Times New Roman" w:hAnsi="Times New Roman"/>
          <w:b/>
          <w:sz w:val="24"/>
          <w:szCs w:val="24"/>
          <w:lang w:val="en-GB"/>
        </w:rPr>
      </w:pPr>
      <w:r>
        <w:rPr>
          <w:rFonts w:ascii="Times New Roman" w:hAnsi="Times New Roman"/>
          <w:sz w:val="24"/>
          <w:szCs w:val="24"/>
          <w:lang w:val="en-GB"/>
        </w:rPr>
        <w:t xml:space="preserve">Is a </w:t>
      </w:r>
      <w:r w:rsidR="002960A1" w:rsidRPr="00C9473C">
        <w:rPr>
          <w:rFonts w:ascii="Times New Roman" w:hAnsi="Times New Roman"/>
          <w:sz w:val="24"/>
          <w:szCs w:val="24"/>
          <w:lang w:val="en-GB"/>
        </w:rPr>
        <w:t xml:space="preserve">lump found in the breast tissue. A tumour can be an overgrowth of body cells, which form a lump of tissue </w:t>
      </w:r>
    </w:p>
    <w:p w:rsidR="002960A1" w:rsidRPr="00D679E5" w:rsidRDefault="00D679E5" w:rsidP="001A47DB">
      <w:pPr>
        <w:spacing w:line="360" w:lineRule="auto"/>
        <w:rPr>
          <w:rFonts w:ascii="Times New Roman" w:hAnsi="Times New Roman"/>
          <w:b/>
          <w:sz w:val="24"/>
          <w:szCs w:val="24"/>
          <w:lang w:val="en-GB"/>
        </w:rPr>
      </w:pPr>
      <w:r w:rsidRPr="00D679E5">
        <w:rPr>
          <w:rFonts w:ascii="Times New Roman" w:hAnsi="Times New Roman"/>
          <w:b/>
          <w:sz w:val="24"/>
          <w:szCs w:val="24"/>
          <w:lang w:val="en-GB"/>
        </w:rPr>
        <w:t xml:space="preserve">Types of tumours </w:t>
      </w:r>
    </w:p>
    <w:p w:rsidR="00E36F10" w:rsidRPr="00C9473C" w:rsidRDefault="002960A1" w:rsidP="005B4BB1">
      <w:pPr>
        <w:numPr>
          <w:ilvl w:val="0"/>
          <w:numId w:val="10"/>
        </w:numPr>
        <w:spacing w:line="360" w:lineRule="auto"/>
        <w:rPr>
          <w:rFonts w:ascii="Times New Roman" w:hAnsi="Times New Roman"/>
          <w:sz w:val="24"/>
          <w:szCs w:val="24"/>
          <w:lang w:val="en-GB"/>
        </w:rPr>
      </w:pPr>
      <w:r w:rsidRPr="00D679E5">
        <w:rPr>
          <w:rFonts w:ascii="Times New Roman" w:hAnsi="Times New Roman"/>
          <w:b/>
          <w:sz w:val="24"/>
          <w:szCs w:val="24"/>
          <w:lang w:val="en-GB"/>
        </w:rPr>
        <w:lastRenderedPageBreak/>
        <w:t>Benign</w:t>
      </w:r>
      <w:r w:rsidRPr="00C9473C">
        <w:rPr>
          <w:rFonts w:ascii="Times New Roman" w:hAnsi="Times New Roman"/>
          <w:sz w:val="24"/>
          <w:szCs w:val="24"/>
          <w:lang w:val="en-GB"/>
        </w:rPr>
        <w:t xml:space="preserve">: </w:t>
      </w:r>
      <w:r w:rsidRPr="00C9473C">
        <w:rPr>
          <w:rFonts w:ascii="Times New Roman" w:hAnsi="Times New Roman"/>
          <w:sz w:val="24"/>
          <w:szCs w:val="24"/>
          <w:u w:val="single"/>
          <w:lang w:val="en-GB"/>
        </w:rPr>
        <w:t xml:space="preserve">Not life </w:t>
      </w:r>
      <w:r w:rsidR="00D679E5" w:rsidRPr="00C9473C">
        <w:rPr>
          <w:rFonts w:ascii="Times New Roman" w:hAnsi="Times New Roman"/>
          <w:sz w:val="24"/>
          <w:szCs w:val="24"/>
          <w:u w:val="single"/>
          <w:lang w:val="en-GB"/>
        </w:rPr>
        <w:t>threatening</w:t>
      </w:r>
      <w:r w:rsidR="00D679E5">
        <w:rPr>
          <w:rFonts w:ascii="Times New Roman" w:hAnsi="Times New Roman"/>
          <w:sz w:val="24"/>
          <w:szCs w:val="24"/>
          <w:u w:val="single"/>
          <w:lang w:val="en-GB"/>
        </w:rPr>
        <w:t xml:space="preserve"> ,</w:t>
      </w:r>
      <w:r w:rsidR="00D679E5" w:rsidRPr="00D679E5">
        <w:rPr>
          <w:rFonts w:ascii="Times New Roman" w:hAnsi="Times New Roman"/>
          <w:sz w:val="24"/>
          <w:szCs w:val="24"/>
          <w:lang w:val="en-GB"/>
        </w:rPr>
        <w:t xml:space="preserve"> </w:t>
      </w:r>
      <w:r w:rsidR="00D679E5" w:rsidRPr="00C9473C">
        <w:rPr>
          <w:rFonts w:ascii="Times New Roman" w:hAnsi="Times New Roman"/>
          <w:sz w:val="24"/>
          <w:szCs w:val="24"/>
          <w:lang w:val="en-GB"/>
        </w:rPr>
        <w:t>can</w:t>
      </w:r>
      <w:r w:rsidR="00D679E5">
        <w:rPr>
          <w:rFonts w:ascii="Times New Roman" w:hAnsi="Times New Roman"/>
          <w:sz w:val="24"/>
          <w:szCs w:val="24"/>
          <w:lang w:val="en-GB"/>
        </w:rPr>
        <w:t xml:space="preserve"> be easily removed</w:t>
      </w:r>
      <w:r w:rsidRPr="00C9473C">
        <w:rPr>
          <w:rFonts w:ascii="Times New Roman" w:hAnsi="Times New Roman"/>
          <w:sz w:val="24"/>
          <w:szCs w:val="24"/>
          <w:lang w:val="en-GB"/>
        </w:rPr>
        <w:t xml:space="preserve"> and tend </w:t>
      </w:r>
      <w:r w:rsidR="00E36F10" w:rsidRPr="00C9473C">
        <w:rPr>
          <w:rFonts w:ascii="Times New Roman" w:hAnsi="Times New Roman"/>
          <w:sz w:val="24"/>
          <w:szCs w:val="24"/>
          <w:lang w:val="en-GB"/>
        </w:rPr>
        <w:t xml:space="preserve">not to recur. The size and the position of the </w:t>
      </w:r>
      <w:r w:rsidR="003446BB" w:rsidRPr="00C9473C">
        <w:rPr>
          <w:rFonts w:ascii="Times New Roman" w:hAnsi="Times New Roman"/>
          <w:sz w:val="24"/>
          <w:szCs w:val="24"/>
          <w:lang w:val="en-GB"/>
        </w:rPr>
        <w:t>tumour may</w:t>
      </w:r>
      <w:r w:rsidR="00E36F10" w:rsidRPr="00C9473C">
        <w:rPr>
          <w:rFonts w:ascii="Times New Roman" w:hAnsi="Times New Roman"/>
          <w:sz w:val="24"/>
          <w:szCs w:val="24"/>
          <w:lang w:val="en-GB"/>
        </w:rPr>
        <w:t xml:space="preserve"> cause some pain and </w:t>
      </w:r>
      <w:r w:rsidR="00D679E5" w:rsidRPr="00C9473C">
        <w:rPr>
          <w:rFonts w:ascii="Times New Roman" w:hAnsi="Times New Roman"/>
          <w:sz w:val="24"/>
          <w:szCs w:val="24"/>
          <w:lang w:val="en-GB"/>
        </w:rPr>
        <w:t>discomfort</w:t>
      </w:r>
      <w:r w:rsidR="00D679E5">
        <w:rPr>
          <w:rFonts w:ascii="Times New Roman" w:hAnsi="Times New Roman"/>
          <w:sz w:val="24"/>
          <w:szCs w:val="24"/>
          <w:lang w:val="en-GB"/>
        </w:rPr>
        <w:t xml:space="preserve"> </w:t>
      </w:r>
      <w:r w:rsidR="00D679E5" w:rsidRPr="00C9473C">
        <w:rPr>
          <w:rFonts w:ascii="Times New Roman" w:hAnsi="Times New Roman"/>
          <w:sz w:val="24"/>
          <w:szCs w:val="24"/>
          <w:lang w:val="en-GB"/>
        </w:rPr>
        <w:t>and</w:t>
      </w:r>
      <w:r w:rsidR="00E36F10" w:rsidRPr="00C9473C">
        <w:rPr>
          <w:rFonts w:ascii="Times New Roman" w:hAnsi="Times New Roman"/>
          <w:sz w:val="24"/>
          <w:szCs w:val="24"/>
          <w:lang w:val="en-GB"/>
        </w:rPr>
        <w:t xml:space="preserve"> should always be investigated.</w:t>
      </w:r>
    </w:p>
    <w:p w:rsidR="00E36F10" w:rsidRPr="00C9473C" w:rsidRDefault="00E36F10" w:rsidP="005B4BB1">
      <w:pPr>
        <w:numPr>
          <w:ilvl w:val="0"/>
          <w:numId w:val="10"/>
        </w:numPr>
        <w:spacing w:line="360" w:lineRule="auto"/>
        <w:rPr>
          <w:rFonts w:ascii="Times New Roman" w:hAnsi="Times New Roman"/>
          <w:sz w:val="24"/>
          <w:szCs w:val="24"/>
          <w:lang w:val="en-GB"/>
        </w:rPr>
      </w:pPr>
      <w:r w:rsidRPr="00CC7463">
        <w:rPr>
          <w:rFonts w:ascii="Times New Roman" w:hAnsi="Times New Roman"/>
          <w:b/>
          <w:sz w:val="24"/>
          <w:szCs w:val="24"/>
          <w:lang w:val="en-GB"/>
        </w:rPr>
        <w:t>Malignant</w:t>
      </w:r>
      <w:r w:rsidRPr="00C9473C">
        <w:rPr>
          <w:rFonts w:ascii="Times New Roman" w:hAnsi="Times New Roman"/>
          <w:sz w:val="24"/>
          <w:szCs w:val="24"/>
          <w:lang w:val="en-GB"/>
        </w:rPr>
        <w:t xml:space="preserve">: </w:t>
      </w:r>
      <w:r w:rsidRPr="00C9473C">
        <w:rPr>
          <w:rFonts w:ascii="Times New Roman" w:hAnsi="Times New Roman"/>
          <w:sz w:val="24"/>
          <w:szCs w:val="24"/>
          <w:u w:val="single"/>
          <w:lang w:val="en-GB"/>
        </w:rPr>
        <w:t>Life threatening</w:t>
      </w:r>
      <w:r w:rsidR="00302FB0">
        <w:rPr>
          <w:rFonts w:ascii="Times New Roman" w:hAnsi="Times New Roman"/>
          <w:sz w:val="24"/>
          <w:szCs w:val="24"/>
          <w:u w:val="single"/>
          <w:lang w:val="en-GB"/>
        </w:rPr>
        <w:t xml:space="preserve">, </w:t>
      </w:r>
      <w:r w:rsidRPr="00C9473C">
        <w:rPr>
          <w:rFonts w:ascii="Times New Roman" w:hAnsi="Times New Roman"/>
          <w:sz w:val="24"/>
          <w:szCs w:val="24"/>
          <w:lang w:val="en-GB"/>
        </w:rPr>
        <w:t xml:space="preserve"> capable of spreading within the body in various ways i.e.</w:t>
      </w:r>
    </w:p>
    <w:p w:rsidR="002960A1" w:rsidRPr="00C9473C" w:rsidRDefault="00E36F10" w:rsidP="005B4BB1">
      <w:pPr>
        <w:numPr>
          <w:ilvl w:val="0"/>
          <w:numId w:val="11"/>
        </w:numPr>
        <w:spacing w:line="360" w:lineRule="auto"/>
        <w:rPr>
          <w:rFonts w:ascii="Times New Roman" w:hAnsi="Times New Roman"/>
          <w:sz w:val="24"/>
          <w:szCs w:val="24"/>
          <w:lang w:val="en-GB"/>
        </w:rPr>
      </w:pPr>
      <w:r w:rsidRPr="00C9473C">
        <w:rPr>
          <w:rFonts w:ascii="Times New Roman" w:hAnsi="Times New Roman"/>
          <w:sz w:val="24"/>
          <w:szCs w:val="24"/>
          <w:lang w:val="en-GB"/>
        </w:rPr>
        <w:t>Spread to the draining lymph nodes (usually in the armpit) where it may cause swelling or an ulcer that may get infected. It may also cause swelling of the arm due to blockage of the lymph vessels or the veins of the arm. It may also spread to the lymph nodes above the collar bone, the other armpit, or onto the chest.</w:t>
      </w:r>
    </w:p>
    <w:p w:rsidR="00E36F10" w:rsidRPr="00C9473C" w:rsidRDefault="00E36F10" w:rsidP="005B4BB1">
      <w:pPr>
        <w:numPr>
          <w:ilvl w:val="0"/>
          <w:numId w:val="11"/>
        </w:numPr>
        <w:spacing w:line="360" w:lineRule="auto"/>
        <w:rPr>
          <w:rFonts w:ascii="Times New Roman" w:hAnsi="Times New Roman"/>
          <w:sz w:val="24"/>
          <w:szCs w:val="24"/>
          <w:lang w:val="en-GB"/>
        </w:rPr>
      </w:pPr>
      <w:r w:rsidRPr="00C9473C">
        <w:rPr>
          <w:rFonts w:ascii="Times New Roman" w:hAnsi="Times New Roman"/>
          <w:sz w:val="24"/>
          <w:szCs w:val="24"/>
          <w:lang w:val="en-GB"/>
        </w:rPr>
        <w:t xml:space="preserve">With time the cancer may spread in the blood stream to </w:t>
      </w:r>
      <w:r w:rsidR="00302FB0">
        <w:rPr>
          <w:rFonts w:ascii="Times New Roman" w:hAnsi="Times New Roman"/>
          <w:sz w:val="24"/>
          <w:szCs w:val="24"/>
          <w:lang w:val="en-GB"/>
        </w:rPr>
        <w:t xml:space="preserve">other </w:t>
      </w:r>
      <w:r w:rsidRPr="00C9473C">
        <w:rPr>
          <w:rFonts w:ascii="Times New Roman" w:hAnsi="Times New Roman"/>
          <w:sz w:val="24"/>
          <w:szCs w:val="24"/>
          <w:lang w:val="en-GB"/>
        </w:rPr>
        <w:t xml:space="preserve">vital organs such as </w:t>
      </w:r>
      <w:r w:rsidR="000E4B4D" w:rsidRPr="00C9473C">
        <w:rPr>
          <w:rFonts w:ascii="Times New Roman" w:hAnsi="Times New Roman"/>
          <w:sz w:val="24"/>
          <w:szCs w:val="24"/>
          <w:lang w:val="en-GB"/>
        </w:rPr>
        <w:t>the brain, lungs, liver and bone</w:t>
      </w:r>
      <w:r w:rsidR="00302FB0">
        <w:rPr>
          <w:rFonts w:ascii="Times New Roman" w:hAnsi="Times New Roman"/>
          <w:sz w:val="24"/>
          <w:szCs w:val="24"/>
          <w:lang w:val="en-GB"/>
        </w:rPr>
        <w:t>s</w:t>
      </w:r>
      <w:r w:rsidR="000E4B4D" w:rsidRPr="00C9473C">
        <w:rPr>
          <w:rFonts w:ascii="Times New Roman" w:hAnsi="Times New Roman"/>
          <w:sz w:val="24"/>
          <w:szCs w:val="24"/>
          <w:lang w:val="en-GB"/>
        </w:rPr>
        <w:t>, where it will form space occupying lesions that will eventually destroy the host organ.</w:t>
      </w:r>
    </w:p>
    <w:p w:rsidR="00302FB0" w:rsidRPr="00CC7463" w:rsidRDefault="000E4B4D" w:rsidP="005B4BB1">
      <w:pPr>
        <w:numPr>
          <w:ilvl w:val="0"/>
          <w:numId w:val="11"/>
        </w:numPr>
        <w:spacing w:line="360" w:lineRule="auto"/>
        <w:rPr>
          <w:rFonts w:ascii="Times New Roman" w:hAnsi="Times New Roman"/>
          <w:sz w:val="24"/>
          <w:szCs w:val="24"/>
          <w:lang w:val="en-GB"/>
        </w:rPr>
      </w:pPr>
      <w:r w:rsidRPr="00C9473C">
        <w:rPr>
          <w:rFonts w:ascii="Times New Roman" w:hAnsi="Times New Roman"/>
          <w:sz w:val="24"/>
          <w:szCs w:val="24"/>
          <w:lang w:val="en-GB"/>
        </w:rPr>
        <w:t>It is the effects of metastases in the vital organs that usually lead to mortality.</w:t>
      </w:r>
    </w:p>
    <w:p w:rsidR="000E4B4D" w:rsidRPr="00C9473C" w:rsidRDefault="007D3DF0" w:rsidP="001A47DB">
      <w:pPr>
        <w:spacing w:line="360" w:lineRule="auto"/>
        <w:rPr>
          <w:rFonts w:ascii="Times New Roman" w:hAnsi="Times New Roman"/>
          <w:b/>
          <w:sz w:val="24"/>
          <w:szCs w:val="24"/>
          <w:lang w:val="en-GB"/>
        </w:rPr>
      </w:pPr>
      <w:r>
        <w:rPr>
          <w:rFonts w:ascii="Times New Roman" w:hAnsi="Times New Roman"/>
          <w:b/>
          <w:sz w:val="24"/>
          <w:szCs w:val="24"/>
          <w:lang w:val="en-GB"/>
        </w:rPr>
        <w:t>7.1.1</w:t>
      </w:r>
      <w:r w:rsidR="00511A2D">
        <w:rPr>
          <w:rFonts w:ascii="Times New Roman" w:hAnsi="Times New Roman"/>
          <w:b/>
          <w:sz w:val="24"/>
          <w:szCs w:val="24"/>
          <w:lang w:val="en-GB"/>
        </w:rPr>
        <w:t xml:space="preserve"> </w:t>
      </w:r>
      <w:r w:rsidR="000E4B4D" w:rsidRPr="00C9473C">
        <w:rPr>
          <w:rFonts w:ascii="Times New Roman" w:hAnsi="Times New Roman"/>
          <w:b/>
          <w:sz w:val="24"/>
          <w:szCs w:val="24"/>
          <w:lang w:val="en-GB"/>
        </w:rPr>
        <w:t>Risk factors</w:t>
      </w:r>
    </w:p>
    <w:p w:rsidR="000E4B4D" w:rsidRPr="00C9473C" w:rsidRDefault="00302FB0" w:rsidP="001A47DB">
      <w:pPr>
        <w:spacing w:line="360" w:lineRule="auto"/>
        <w:rPr>
          <w:rFonts w:ascii="Times New Roman" w:hAnsi="Times New Roman"/>
          <w:sz w:val="24"/>
          <w:szCs w:val="24"/>
          <w:lang w:val="en-GB"/>
        </w:rPr>
      </w:pPr>
      <w:r>
        <w:rPr>
          <w:rFonts w:ascii="Times New Roman" w:hAnsi="Times New Roman"/>
          <w:sz w:val="24"/>
          <w:szCs w:val="24"/>
          <w:lang w:val="en-GB"/>
        </w:rPr>
        <w:t xml:space="preserve">Epidemiologists have documented some risk factors </w:t>
      </w:r>
      <w:r w:rsidR="001D457C">
        <w:rPr>
          <w:rFonts w:ascii="Times New Roman" w:hAnsi="Times New Roman"/>
          <w:sz w:val="24"/>
          <w:szCs w:val="24"/>
          <w:lang w:val="en-GB"/>
        </w:rPr>
        <w:t xml:space="preserve">that provide clues in understanding the pathophysiology of the disease development in certain high risk groups of women. </w:t>
      </w:r>
      <w:r w:rsidR="000E4B4D" w:rsidRPr="00C9473C">
        <w:rPr>
          <w:rFonts w:ascii="Times New Roman" w:hAnsi="Times New Roman"/>
          <w:sz w:val="24"/>
          <w:szCs w:val="24"/>
          <w:lang w:val="en-GB"/>
        </w:rPr>
        <w:t>Risk factors simply mean that if one or more of these factors are present in a woman, they appear to increase the likelihood of her developing breast cancer.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3446BB" w:rsidRPr="00C9473C">
        <w:tc>
          <w:tcPr>
            <w:tcW w:w="9576" w:type="dxa"/>
          </w:tcPr>
          <w:p w:rsidR="003446BB" w:rsidRPr="00C9473C" w:rsidRDefault="003B73B0" w:rsidP="001A47DB">
            <w:pPr>
              <w:spacing w:line="360" w:lineRule="auto"/>
              <w:rPr>
                <w:rFonts w:ascii="Times New Roman" w:eastAsia="Times New Roman" w:hAnsi="Times New Roman"/>
                <w:b/>
                <w:i/>
                <w:sz w:val="24"/>
                <w:szCs w:val="24"/>
                <w:lang w:val="en-GB"/>
              </w:rPr>
            </w:pPr>
            <w:r w:rsidRPr="00C9473C">
              <w:rPr>
                <w:rFonts w:ascii="Times New Roman" w:eastAsia="Times New Roman" w:hAnsi="Times New Roman"/>
                <w:b/>
                <w:i/>
                <w:sz w:val="24"/>
                <w:szCs w:val="24"/>
              </w:rPr>
              <w:t xml:space="preserve">Self </w:t>
            </w:r>
            <w:r w:rsidR="003446BB" w:rsidRPr="00C9473C">
              <w:rPr>
                <w:rFonts w:ascii="Times New Roman" w:eastAsia="Times New Roman" w:hAnsi="Times New Roman"/>
                <w:b/>
                <w:i/>
                <w:sz w:val="24"/>
                <w:szCs w:val="24"/>
                <w:lang w:val="en-GB"/>
              </w:rPr>
              <w:t>Activity</w:t>
            </w:r>
            <w:r w:rsidR="00106457">
              <w:rPr>
                <w:rFonts w:ascii="Times New Roman" w:eastAsia="Times New Roman" w:hAnsi="Times New Roman"/>
                <w:b/>
                <w:i/>
                <w:sz w:val="24"/>
                <w:szCs w:val="24"/>
                <w:lang w:val="en-GB"/>
              </w:rPr>
              <w:t xml:space="preserve"> 7.3</w:t>
            </w:r>
          </w:p>
          <w:p w:rsidR="00CC7463" w:rsidRPr="00CC7463" w:rsidRDefault="003446BB" w:rsidP="005B4BB1">
            <w:pPr>
              <w:pStyle w:val="ListParagraph"/>
              <w:numPr>
                <w:ilvl w:val="0"/>
                <w:numId w:val="136"/>
              </w:numPr>
              <w:spacing w:line="360" w:lineRule="auto"/>
              <w:rPr>
                <w:rFonts w:ascii="Times New Roman" w:eastAsia="Times New Roman" w:hAnsi="Times New Roman"/>
                <w:i/>
                <w:sz w:val="24"/>
                <w:szCs w:val="24"/>
                <w:lang w:val="en-GB"/>
              </w:rPr>
            </w:pPr>
            <w:r w:rsidRPr="00CC7463">
              <w:rPr>
                <w:rFonts w:ascii="Times New Roman" w:eastAsia="Times New Roman" w:hAnsi="Times New Roman"/>
                <w:i/>
                <w:sz w:val="24"/>
                <w:szCs w:val="24"/>
                <w:lang w:val="en-GB"/>
              </w:rPr>
              <w:t>Explain the following risk factors of breast cancer</w:t>
            </w:r>
          </w:p>
          <w:p w:rsidR="003446BB" w:rsidRPr="00CC7463" w:rsidRDefault="003446BB" w:rsidP="005B4BB1">
            <w:pPr>
              <w:pStyle w:val="ListParagraph"/>
              <w:numPr>
                <w:ilvl w:val="1"/>
                <w:numId w:val="35"/>
              </w:numPr>
              <w:spacing w:line="360" w:lineRule="auto"/>
              <w:rPr>
                <w:rFonts w:ascii="Times New Roman" w:eastAsia="Times New Roman" w:hAnsi="Times New Roman"/>
                <w:i/>
                <w:sz w:val="24"/>
                <w:szCs w:val="24"/>
                <w:lang w:val="en-GB"/>
              </w:rPr>
            </w:pPr>
            <w:r w:rsidRPr="00CC7463">
              <w:rPr>
                <w:rFonts w:ascii="Times New Roman" w:eastAsia="Times New Roman" w:hAnsi="Times New Roman"/>
                <w:i/>
                <w:sz w:val="24"/>
                <w:szCs w:val="24"/>
                <w:lang w:val="en-GB"/>
              </w:rPr>
              <w:t xml:space="preserve">Family history of breast cancer. </w:t>
            </w:r>
          </w:p>
          <w:p w:rsidR="003446BB" w:rsidRPr="00CC7463" w:rsidRDefault="003446BB" w:rsidP="005B4BB1">
            <w:pPr>
              <w:pStyle w:val="ListParagraph"/>
              <w:numPr>
                <w:ilvl w:val="1"/>
                <w:numId w:val="35"/>
              </w:numPr>
              <w:spacing w:line="360" w:lineRule="auto"/>
              <w:rPr>
                <w:rFonts w:ascii="Times New Roman" w:eastAsia="Times New Roman" w:hAnsi="Times New Roman"/>
                <w:i/>
                <w:sz w:val="24"/>
                <w:szCs w:val="24"/>
                <w:lang w:val="en-GB"/>
              </w:rPr>
            </w:pPr>
            <w:r w:rsidRPr="00CC7463">
              <w:rPr>
                <w:rFonts w:ascii="Times New Roman" w:eastAsia="Times New Roman" w:hAnsi="Times New Roman"/>
                <w:i/>
                <w:sz w:val="24"/>
                <w:szCs w:val="24"/>
                <w:lang w:val="en-GB"/>
              </w:rPr>
              <w:t>Previous history of breast cancer.</w:t>
            </w:r>
          </w:p>
          <w:p w:rsidR="00CC7463" w:rsidRDefault="003446BB" w:rsidP="005B4BB1">
            <w:pPr>
              <w:pStyle w:val="ListParagraph"/>
              <w:numPr>
                <w:ilvl w:val="1"/>
                <w:numId w:val="35"/>
              </w:numPr>
              <w:spacing w:line="360" w:lineRule="auto"/>
              <w:rPr>
                <w:rFonts w:ascii="Times New Roman" w:eastAsia="Times New Roman" w:hAnsi="Times New Roman"/>
                <w:i/>
                <w:sz w:val="24"/>
                <w:szCs w:val="24"/>
                <w:lang w:val="en-GB"/>
              </w:rPr>
            </w:pPr>
            <w:r w:rsidRPr="00CC7463">
              <w:rPr>
                <w:rFonts w:ascii="Times New Roman" w:eastAsia="Times New Roman" w:hAnsi="Times New Roman"/>
                <w:i/>
                <w:sz w:val="24"/>
                <w:szCs w:val="24"/>
                <w:lang w:val="en-GB"/>
              </w:rPr>
              <w:t xml:space="preserve">Diet high in animal fat. </w:t>
            </w:r>
          </w:p>
          <w:p w:rsidR="003446BB" w:rsidRPr="00CC7463" w:rsidRDefault="003446BB" w:rsidP="005B4BB1">
            <w:pPr>
              <w:pStyle w:val="ListParagraph"/>
              <w:numPr>
                <w:ilvl w:val="1"/>
                <w:numId w:val="35"/>
              </w:numPr>
              <w:spacing w:line="360" w:lineRule="auto"/>
              <w:rPr>
                <w:rFonts w:ascii="Times New Roman" w:eastAsia="Times New Roman" w:hAnsi="Times New Roman"/>
                <w:i/>
                <w:sz w:val="24"/>
                <w:szCs w:val="24"/>
                <w:lang w:val="en-GB"/>
              </w:rPr>
            </w:pPr>
            <w:r w:rsidRPr="00CC7463">
              <w:rPr>
                <w:rFonts w:ascii="Times New Roman" w:eastAsia="Times New Roman" w:hAnsi="Times New Roman"/>
                <w:i/>
                <w:sz w:val="24"/>
                <w:szCs w:val="24"/>
                <w:lang w:val="en-GB"/>
              </w:rPr>
              <w:t>Smoking</w:t>
            </w:r>
          </w:p>
          <w:p w:rsidR="001D457C" w:rsidRPr="00CC7463" w:rsidRDefault="001D457C" w:rsidP="005B4BB1">
            <w:pPr>
              <w:pStyle w:val="ListParagraph"/>
              <w:numPr>
                <w:ilvl w:val="1"/>
                <w:numId w:val="35"/>
              </w:numPr>
              <w:spacing w:line="360" w:lineRule="auto"/>
              <w:rPr>
                <w:rFonts w:ascii="Times New Roman" w:eastAsia="Times New Roman" w:hAnsi="Times New Roman"/>
                <w:i/>
                <w:sz w:val="24"/>
                <w:szCs w:val="24"/>
                <w:lang w:val="en-GB"/>
              </w:rPr>
            </w:pPr>
            <w:r w:rsidRPr="00CC7463">
              <w:rPr>
                <w:rFonts w:ascii="Times New Roman" w:eastAsia="Times New Roman" w:hAnsi="Times New Roman"/>
                <w:i/>
                <w:sz w:val="24"/>
                <w:szCs w:val="24"/>
                <w:lang w:val="en-GB"/>
              </w:rPr>
              <w:t xml:space="preserve">Radiation </w:t>
            </w:r>
          </w:p>
          <w:p w:rsidR="001D457C" w:rsidRPr="00CC7463" w:rsidRDefault="001D457C" w:rsidP="005B4BB1">
            <w:pPr>
              <w:pStyle w:val="ListParagraph"/>
              <w:numPr>
                <w:ilvl w:val="1"/>
                <w:numId w:val="35"/>
              </w:numPr>
              <w:spacing w:line="360" w:lineRule="auto"/>
              <w:rPr>
                <w:rFonts w:ascii="Times New Roman" w:eastAsia="Times New Roman" w:hAnsi="Times New Roman"/>
                <w:i/>
                <w:sz w:val="24"/>
                <w:szCs w:val="24"/>
                <w:lang w:val="en-GB"/>
              </w:rPr>
            </w:pPr>
            <w:r w:rsidRPr="00CC7463">
              <w:rPr>
                <w:rFonts w:ascii="Times New Roman" w:eastAsia="Times New Roman" w:hAnsi="Times New Roman"/>
                <w:i/>
                <w:sz w:val="24"/>
                <w:szCs w:val="24"/>
                <w:lang w:val="en-GB"/>
              </w:rPr>
              <w:t xml:space="preserve">Age </w:t>
            </w:r>
          </w:p>
          <w:p w:rsidR="003446BB" w:rsidRPr="00CC7463" w:rsidRDefault="003446BB" w:rsidP="005B4BB1">
            <w:pPr>
              <w:pStyle w:val="ListParagraph"/>
              <w:numPr>
                <w:ilvl w:val="1"/>
                <w:numId w:val="35"/>
              </w:numPr>
              <w:spacing w:line="360" w:lineRule="auto"/>
              <w:rPr>
                <w:rFonts w:ascii="Times New Roman" w:eastAsia="Times New Roman" w:hAnsi="Times New Roman"/>
                <w:i/>
                <w:sz w:val="24"/>
                <w:szCs w:val="24"/>
                <w:lang w:val="en-GB"/>
              </w:rPr>
            </w:pPr>
            <w:r w:rsidRPr="00CC7463">
              <w:rPr>
                <w:rFonts w:ascii="Times New Roman" w:eastAsia="Times New Roman" w:hAnsi="Times New Roman"/>
                <w:i/>
                <w:sz w:val="24"/>
                <w:szCs w:val="24"/>
                <w:lang w:val="en-GB"/>
              </w:rPr>
              <w:t>Prolonged use of Hormonal Replacement Therapy with high dosage.</w:t>
            </w:r>
          </w:p>
          <w:p w:rsidR="003446BB" w:rsidRPr="00C9473C" w:rsidRDefault="003446BB" w:rsidP="001A47DB">
            <w:pPr>
              <w:spacing w:line="360" w:lineRule="auto"/>
              <w:rPr>
                <w:rFonts w:ascii="Times New Roman" w:eastAsia="Times New Roman" w:hAnsi="Times New Roman"/>
                <w:sz w:val="24"/>
                <w:szCs w:val="24"/>
                <w:lang w:val="en-GB"/>
              </w:rPr>
            </w:pPr>
            <w:r w:rsidRPr="00C9473C">
              <w:rPr>
                <w:rFonts w:ascii="Times New Roman" w:eastAsia="Times New Roman" w:hAnsi="Times New Roman"/>
                <w:i/>
                <w:sz w:val="24"/>
                <w:szCs w:val="24"/>
                <w:lang w:val="en-GB"/>
              </w:rPr>
              <w:lastRenderedPageBreak/>
              <w:t>2. Explain the warning signs of breast cancer</w:t>
            </w:r>
            <w:r w:rsidR="00CC7463">
              <w:rPr>
                <w:rFonts w:ascii="Times New Roman" w:eastAsia="Times New Roman" w:hAnsi="Times New Roman"/>
                <w:i/>
                <w:sz w:val="24"/>
                <w:szCs w:val="24"/>
                <w:lang w:val="en-GB"/>
              </w:rPr>
              <w:t>.</w:t>
            </w:r>
          </w:p>
        </w:tc>
      </w:tr>
    </w:tbl>
    <w:p w:rsidR="00DB72C5" w:rsidRPr="00C9473C" w:rsidRDefault="00DB72C5" w:rsidP="001A47DB">
      <w:pPr>
        <w:spacing w:line="360" w:lineRule="auto"/>
        <w:rPr>
          <w:rFonts w:ascii="Times New Roman" w:hAnsi="Times New Roman"/>
          <w:b/>
          <w:sz w:val="24"/>
          <w:szCs w:val="24"/>
          <w:lang w:val="en-GB"/>
        </w:rPr>
      </w:pPr>
    </w:p>
    <w:p w:rsidR="00542C69" w:rsidRPr="00C9473C" w:rsidRDefault="007D3DF0" w:rsidP="001A47DB">
      <w:pPr>
        <w:spacing w:line="360" w:lineRule="auto"/>
        <w:rPr>
          <w:rFonts w:ascii="Times New Roman" w:hAnsi="Times New Roman"/>
          <w:b/>
          <w:sz w:val="24"/>
          <w:szCs w:val="24"/>
          <w:lang w:val="en-GB"/>
        </w:rPr>
      </w:pPr>
      <w:r>
        <w:rPr>
          <w:rFonts w:ascii="Times New Roman" w:hAnsi="Times New Roman"/>
          <w:b/>
          <w:sz w:val="24"/>
          <w:szCs w:val="24"/>
          <w:lang w:val="en-GB"/>
        </w:rPr>
        <w:t>7.1.2</w:t>
      </w:r>
      <w:r w:rsidR="00511A2D">
        <w:rPr>
          <w:rFonts w:ascii="Times New Roman" w:hAnsi="Times New Roman"/>
          <w:b/>
          <w:sz w:val="24"/>
          <w:szCs w:val="24"/>
          <w:lang w:val="en-GB"/>
        </w:rPr>
        <w:t xml:space="preserve"> </w:t>
      </w:r>
      <w:r w:rsidR="00140862" w:rsidRPr="00C9473C">
        <w:rPr>
          <w:rFonts w:ascii="Times New Roman" w:hAnsi="Times New Roman"/>
          <w:b/>
          <w:sz w:val="24"/>
          <w:szCs w:val="24"/>
          <w:lang w:val="en-GB"/>
        </w:rPr>
        <w:t xml:space="preserve">Breast </w:t>
      </w:r>
      <w:r w:rsidR="0042578F" w:rsidRPr="00C9473C">
        <w:rPr>
          <w:rFonts w:ascii="Times New Roman" w:hAnsi="Times New Roman"/>
          <w:b/>
          <w:sz w:val="24"/>
          <w:szCs w:val="24"/>
          <w:lang w:val="en-GB"/>
        </w:rPr>
        <w:t>Self-E</w:t>
      </w:r>
      <w:r w:rsidR="00140862" w:rsidRPr="00C9473C">
        <w:rPr>
          <w:rFonts w:ascii="Times New Roman" w:hAnsi="Times New Roman"/>
          <w:b/>
          <w:sz w:val="24"/>
          <w:szCs w:val="24"/>
          <w:lang w:val="en-GB"/>
        </w:rPr>
        <w:t>xamination</w:t>
      </w:r>
      <w:r w:rsidR="0042578F" w:rsidRPr="00C9473C">
        <w:rPr>
          <w:rFonts w:ascii="Times New Roman" w:hAnsi="Times New Roman"/>
          <w:b/>
          <w:sz w:val="24"/>
          <w:szCs w:val="24"/>
          <w:lang w:val="en-GB"/>
        </w:rPr>
        <w:t xml:space="preserve"> (BSE)</w:t>
      </w:r>
    </w:p>
    <w:p w:rsidR="00542C69" w:rsidRPr="00C9473C" w:rsidRDefault="00542C69" w:rsidP="001A47DB">
      <w:pPr>
        <w:spacing w:line="360" w:lineRule="auto"/>
        <w:rPr>
          <w:rFonts w:ascii="Times New Roman" w:hAnsi="Times New Roman"/>
          <w:sz w:val="24"/>
          <w:szCs w:val="24"/>
          <w:lang w:val="en-GB"/>
        </w:rPr>
      </w:pPr>
      <w:r w:rsidRPr="00C9473C">
        <w:rPr>
          <w:rFonts w:ascii="Times New Roman" w:hAnsi="Times New Roman"/>
          <w:sz w:val="24"/>
          <w:szCs w:val="24"/>
          <w:lang w:val="en-GB"/>
        </w:rPr>
        <w:t>Ninety percent of breast tumours are discovered by women themselves. Although this does not mean that breast cancer can be prevented, it means that the cancer can be treated early, before the cancer can spread to other parts of the body.</w:t>
      </w:r>
    </w:p>
    <w:p w:rsidR="001D457C" w:rsidRDefault="00140862" w:rsidP="005B4BB1">
      <w:pPr>
        <w:pStyle w:val="ListParagraph"/>
        <w:numPr>
          <w:ilvl w:val="2"/>
          <w:numId w:val="102"/>
        </w:numPr>
        <w:spacing w:line="360" w:lineRule="auto"/>
        <w:rPr>
          <w:rFonts w:ascii="Times New Roman" w:hAnsi="Times New Roman"/>
          <w:sz w:val="24"/>
          <w:szCs w:val="24"/>
          <w:lang w:val="en-GB"/>
        </w:rPr>
      </w:pPr>
      <w:r w:rsidRPr="001D457C">
        <w:rPr>
          <w:rFonts w:ascii="Times New Roman" w:hAnsi="Times New Roman"/>
          <w:b/>
          <w:sz w:val="24"/>
          <w:szCs w:val="24"/>
          <w:lang w:val="en-GB"/>
        </w:rPr>
        <w:t xml:space="preserve">Why </w:t>
      </w:r>
      <w:r w:rsidR="00FE6FCF" w:rsidRPr="001D457C">
        <w:rPr>
          <w:rFonts w:ascii="Times New Roman" w:hAnsi="Times New Roman"/>
          <w:b/>
          <w:sz w:val="24"/>
          <w:szCs w:val="24"/>
          <w:lang w:val="en-GB"/>
        </w:rPr>
        <w:t>BSE</w:t>
      </w:r>
      <w:r w:rsidRPr="001D457C">
        <w:rPr>
          <w:rFonts w:ascii="Times New Roman" w:hAnsi="Times New Roman"/>
          <w:sz w:val="24"/>
          <w:szCs w:val="24"/>
          <w:lang w:val="en-GB"/>
        </w:rPr>
        <w:t>?</w:t>
      </w:r>
    </w:p>
    <w:p w:rsidR="001D457C" w:rsidRDefault="00542C69" w:rsidP="005B4BB1">
      <w:pPr>
        <w:pStyle w:val="ListParagraph"/>
        <w:numPr>
          <w:ilvl w:val="0"/>
          <w:numId w:val="103"/>
        </w:numPr>
        <w:spacing w:line="360" w:lineRule="auto"/>
        <w:rPr>
          <w:rFonts w:ascii="Times New Roman" w:hAnsi="Times New Roman"/>
          <w:sz w:val="24"/>
          <w:szCs w:val="24"/>
          <w:lang w:val="en-GB"/>
        </w:rPr>
      </w:pPr>
      <w:r w:rsidRPr="001D457C">
        <w:rPr>
          <w:rFonts w:ascii="Times New Roman" w:hAnsi="Times New Roman"/>
          <w:sz w:val="24"/>
          <w:szCs w:val="24"/>
          <w:lang w:val="en-GB"/>
        </w:rPr>
        <w:t xml:space="preserve">It is </w:t>
      </w:r>
      <w:r w:rsidR="001D457C" w:rsidRPr="001D457C">
        <w:rPr>
          <w:rFonts w:ascii="Times New Roman" w:hAnsi="Times New Roman"/>
          <w:sz w:val="24"/>
          <w:szCs w:val="24"/>
          <w:lang w:val="en-GB"/>
        </w:rPr>
        <w:t xml:space="preserve">a straight forward </w:t>
      </w:r>
      <w:r w:rsidRPr="001D457C">
        <w:rPr>
          <w:rFonts w:ascii="Times New Roman" w:hAnsi="Times New Roman"/>
          <w:sz w:val="24"/>
          <w:szCs w:val="24"/>
          <w:lang w:val="en-GB"/>
        </w:rPr>
        <w:t xml:space="preserve">examination </w:t>
      </w:r>
      <w:r w:rsidR="001D457C" w:rsidRPr="001D457C">
        <w:rPr>
          <w:rFonts w:ascii="Times New Roman" w:hAnsi="Times New Roman"/>
          <w:sz w:val="24"/>
          <w:szCs w:val="24"/>
          <w:lang w:val="en-GB"/>
        </w:rPr>
        <w:t xml:space="preserve">that can be done by any </w:t>
      </w:r>
      <w:r w:rsidRPr="001D457C">
        <w:rPr>
          <w:rFonts w:ascii="Times New Roman" w:hAnsi="Times New Roman"/>
          <w:sz w:val="24"/>
          <w:szCs w:val="24"/>
          <w:lang w:val="en-GB"/>
        </w:rPr>
        <w:t>woman.</w:t>
      </w:r>
    </w:p>
    <w:p w:rsidR="00542C69" w:rsidRPr="001D457C" w:rsidRDefault="00542C69" w:rsidP="005B4BB1">
      <w:pPr>
        <w:pStyle w:val="ListParagraph"/>
        <w:numPr>
          <w:ilvl w:val="0"/>
          <w:numId w:val="103"/>
        </w:numPr>
        <w:spacing w:line="360" w:lineRule="auto"/>
        <w:rPr>
          <w:rFonts w:ascii="Times New Roman" w:hAnsi="Times New Roman"/>
          <w:sz w:val="24"/>
          <w:szCs w:val="24"/>
          <w:lang w:val="en-GB"/>
        </w:rPr>
      </w:pPr>
      <w:r w:rsidRPr="001D457C">
        <w:rPr>
          <w:rFonts w:ascii="Times New Roman" w:hAnsi="Times New Roman"/>
          <w:sz w:val="24"/>
          <w:szCs w:val="24"/>
          <w:lang w:val="en-GB"/>
        </w:rPr>
        <w:t>Although there is no scientific evidence that breast examination can reduce mortality, women notice 9 out of 10 breast lumps. They are therefore able to screen for abnormalities- even if it is benign tumours.</w:t>
      </w:r>
    </w:p>
    <w:p w:rsidR="00542C69" w:rsidRPr="001D457C" w:rsidRDefault="00542C69" w:rsidP="005B4BB1">
      <w:pPr>
        <w:pStyle w:val="ListParagraph"/>
        <w:numPr>
          <w:ilvl w:val="0"/>
          <w:numId w:val="103"/>
        </w:numPr>
        <w:spacing w:line="360" w:lineRule="auto"/>
        <w:rPr>
          <w:rFonts w:ascii="Times New Roman" w:hAnsi="Times New Roman"/>
          <w:sz w:val="24"/>
          <w:szCs w:val="24"/>
          <w:lang w:val="en-GB"/>
        </w:rPr>
      </w:pPr>
      <w:r w:rsidRPr="001D457C">
        <w:rPr>
          <w:rFonts w:ascii="Times New Roman" w:hAnsi="Times New Roman"/>
          <w:sz w:val="24"/>
          <w:szCs w:val="24"/>
          <w:lang w:val="en-GB"/>
        </w:rPr>
        <w:t>Breast cancer is more easily treated and cured when it is detected early.</w:t>
      </w:r>
    </w:p>
    <w:p w:rsidR="00542C69" w:rsidRPr="001D457C" w:rsidRDefault="00542C69" w:rsidP="005B4BB1">
      <w:pPr>
        <w:pStyle w:val="ListParagraph"/>
        <w:numPr>
          <w:ilvl w:val="0"/>
          <w:numId w:val="103"/>
        </w:numPr>
        <w:spacing w:line="360" w:lineRule="auto"/>
        <w:rPr>
          <w:rFonts w:ascii="Times New Roman" w:hAnsi="Times New Roman"/>
          <w:sz w:val="24"/>
          <w:szCs w:val="24"/>
          <w:lang w:val="en-GB"/>
        </w:rPr>
      </w:pPr>
      <w:r w:rsidRPr="001D457C">
        <w:rPr>
          <w:rFonts w:ascii="Times New Roman" w:hAnsi="Times New Roman"/>
          <w:sz w:val="24"/>
          <w:szCs w:val="24"/>
          <w:lang w:val="en-GB"/>
        </w:rPr>
        <w:t xml:space="preserve">Raise awareness of </w:t>
      </w:r>
      <w:r w:rsidRPr="00DE1761">
        <w:rPr>
          <w:rFonts w:ascii="Times New Roman" w:hAnsi="Times New Roman"/>
          <w:color w:val="000000" w:themeColor="text1"/>
          <w:sz w:val="24"/>
          <w:szCs w:val="24"/>
          <w:lang w:val="en-GB"/>
        </w:rPr>
        <w:t>SRH</w:t>
      </w:r>
      <w:r w:rsidRPr="001D457C">
        <w:rPr>
          <w:rFonts w:ascii="Times New Roman" w:hAnsi="Times New Roman"/>
          <w:sz w:val="24"/>
          <w:szCs w:val="24"/>
          <w:lang w:val="en-GB"/>
        </w:rPr>
        <w:t>, and good health seeking behaviour.</w:t>
      </w:r>
    </w:p>
    <w:p w:rsidR="00542C69" w:rsidRPr="00C9473C" w:rsidRDefault="008F25E0" w:rsidP="001A47DB">
      <w:pPr>
        <w:spacing w:line="360" w:lineRule="auto"/>
        <w:rPr>
          <w:rFonts w:ascii="Times New Roman" w:hAnsi="Times New Roman"/>
          <w:b/>
          <w:sz w:val="24"/>
          <w:szCs w:val="24"/>
          <w:lang w:val="en-GB"/>
        </w:rPr>
      </w:pPr>
      <w:r>
        <w:rPr>
          <w:rFonts w:ascii="Times New Roman" w:hAnsi="Times New Roman"/>
          <w:b/>
          <w:sz w:val="24"/>
          <w:szCs w:val="24"/>
          <w:lang w:val="en-GB"/>
        </w:rPr>
        <w:t>7.1.4 When</w:t>
      </w:r>
      <w:r w:rsidR="00140862" w:rsidRPr="00C9473C">
        <w:rPr>
          <w:rFonts w:ascii="Times New Roman" w:hAnsi="Times New Roman"/>
          <w:b/>
          <w:sz w:val="24"/>
          <w:szCs w:val="24"/>
          <w:lang w:val="en-GB"/>
        </w:rPr>
        <w:t xml:space="preserve"> should it be done?</w:t>
      </w:r>
    </w:p>
    <w:p w:rsidR="00542C69" w:rsidRPr="008F25E0" w:rsidRDefault="00542C69" w:rsidP="005B4BB1">
      <w:pPr>
        <w:pStyle w:val="ListParagraph"/>
        <w:numPr>
          <w:ilvl w:val="0"/>
          <w:numId w:val="104"/>
        </w:numPr>
        <w:spacing w:line="360" w:lineRule="auto"/>
        <w:rPr>
          <w:rFonts w:ascii="Times New Roman" w:hAnsi="Times New Roman"/>
          <w:b/>
          <w:sz w:val="24"/>
          <w:szCs w:val="24"/>
          <w:lang w:val="en-GB"/>
        </w:rPr>
      </w:pPr>
      <w:r w:rsidRPr="008F25E0">
        <w:rPr>
          <w:rFonts w:ascii="Times New Roman" w:hAnsi="Times New Roman"/>
          <w:sz w:val="24"/>
          <w:szCs w:val="24"/>
          <w:lang w:val="en-GB"/>
        </w:rPr>
        <w:t>The best time for breast self-examination is + or – 3-10 days after the last day of menstruation, when the breast</w:t>
      </w:r>
      <w:r w:rsidR="00962DA0" w:rsidRPr="008F25E0">
        <w:rPr>
          <w:rFonts w:ascii="Times New Roman" w:hAnsi="Times New Roman"/>
          <w:sz w:val="24"/>
          <w:szCs w:val="24"/>
          <w:lang w:val="en-GB"/>
        </w:rPr>
        <w:t>s</w:t>
      </w:r>
      <w:r w:rsidRPr="008F25E0">
        <w:rPr>
          <w:rFonts w:ascii="Times New Roman" w:hAnsi="Times New Roman"/>
          <w:sz w:val="24"/>
          <w:szCs w:val="24"/>
          <w:lang w:val="en-GB"/>
        </w:rPr>
        <w:t xml:space="preserve"> are not tender and swollen. </w:t>
      </w:r>
    </w:p>
    <w:p w:rsidR="00542C69" w:rsidRPr="008F25E0" w:rsidRDefault="00542C69" w:rsidP="005B4BB1">
      <w:pPr>
        <w:pStyle w:val="ListParagraph"/>
        <w:numPr>
          <w:ilvl w:val="0"/>
          <w:numId w:val="104"/>
        </w:numPr>
        <w:spacing w:line="360" w:lineRule="auto"/>
        <w:rPr>
          <w:rFonts w:ascii="Times New Roman" w:hAnsi="Times New Roman"/>
          <w:b/>
          <w:sz w:val="24"/>
          <w:szCs w:val="24"/>
          <w:lang w:val="en-GB"/>
        </w:rPr>
      </w:pPr>
      <w:r w:rsidRPr="008F25E0">
        <w:rPr>
          <w:rFonts w:ascii="Times New Roman" w:hAnsi="Times New Roman"/>
          <w:sz w:val="24"/>
          <w:szCs w:val="24"/>
          <w:lang w:val="en-GB"/>
        </w:rPr>
        <w:t>Post –menopausal women or women not menstruating can do it any time of the month. Do it the same time every month to maintain the habit.</w:t>
      </w:r>
    </w:p>
    <w:p w:rsidR="008F25E0" w:rsidRPr="008F25E0" w:rsidRDefault="007D3DF0" w:rsidP="005B4BB1">
      <w:pPr>
        <w:pStyle w:val="ListParagraph"/>
        <w:numPr>
          <w:ilvl w:val="2"/>
          <w:numId w:val="105"/>
        </w:numPr>
        <w:spacing w:line="360" w:lineRule="auto"/>
        <w:rPr>
          <w:rFonts w:ascii="Times New Roman" w:hAnsi="Times New Roman"/>
          <w:b/>
          <w:sz w:val="24"/>
          <w:szCs w:val="24"/>
          <w:lang w:val="en-GB"/>
        </w:rPr>
      </w:pPr>
      <w:r w:rsidRPr="008F25E0">
        <w:rPr>
          <w:rFonts w:ascii="Times New Roman" w:hAnsi="Times New Roman"/>
          <w:b/>
          <w:sz w:val="24"/>
          <w:szCs w:val="24"/>
          <w:lang w:val="en-GB"/>
        </w:rPr>
        <w:t>How</w:t>
      </w:r>
      <w:r w:rsidR="00140862" w:rsidRPr="008F25E0">
        <w:rPr>
          <w:rFonts w:ascii="Times New Roman" w:hAnsi="Times New Roman"/>
          <w:b/>
          <w:sz w:val="24"/>
          <w:szCs w:val="24"/>
          <w:lang w:val="en-GB"/>
        </w:rPr>
        <w:t xml:space="preserve"> should it be done?</w:t>
      </w:r>
    </w:p>
    <w:p w:rsidR="00542C69" w:rsidRPr="008F25E0" w:rsidRDefault="00542C69" w:rsidP="005B4BB1">
      <w:pPr>
        <w:pStyle w:val="ListParagraph"/>
        <w:numPr>
          <w:ilvl w:val="0"/>
          <w:numId w:val="106"/>
        </w:numPr>
        <w:spacing w:line="360" w:lineRule="auto"/>
        <w:rPr>
          <w:rFonts w:ascii="Times New Roman" w:hAnsi="Times New Roman"/>
          <w:b/>
          <w:sz w:val="24"/>
          <w:szCs w:val="24"/>
          <w:lang w:val="en-GB"/>
        </w:rPr>
      </w:pPr>
      <w:r w:rsidRPr="008F25E0">
        <w:rPr>
          <w:rFonts w:ascii="Times New Roman" w:hAnsi="Times New Roman"/>
          <w:sz w:val="24"/>
          <w:szCs w:val="24"/>
          <w:lang w:val="en-GB"/>
        </w:rPr>
        <w:t xml:space="preserve">Stand in front of a mirror with the arms relaxed at the sides and observe the breasts. Repeat with the arms stretched above the head and with the hands on the hips. Observe for: </w:t>
      </w:r>
    </w:p>
    <w:p w:rsidR="00542C69" w:rsidRPr="00C9473C" w:rsidRDefault="00542C69" w:rsidP="005B4BB1">
      <w:pPr>
        <w:numPr>
          <w:ilvl w:val="0"/>
          <w:numId w:val="14"/>
        </w:numPr>
        <w:spacing w:line="360" w:lineRule="auto"/>
        <w:rPr>
          <w:rFonts w:ascii="Times New Roman" w:hAnsi="Times New Roman"/>
          <w:sz w:val="24"/>
          <w:szCs w:val="24"/>
          <w:lang w:val="en-GB"/>
        </w:rPr>
      </w:pPr>
      <w:r w:rsidRPr="00C9473C">
        <w:rPr>
          <w:rFonts w:ascii="Times New Roman" w:hAnsi="Times New Roman"/>
          <w:sz w:val="24"/>
          <w:szCs w:val="24"/>
          <w:lang w:val="en-GB"/>
        </w:rPr>
        <w:t>Changes in size and shape of the breast.</w:t>
      </w:r>
    </w:p>
    <w:p w:rsidR="00542C69" w:rsidRPr="00C9473C" w:rsidRDefault="00542C69" w:rsidP="005B4BB1">
      <w:pPr>
        <w:numPr>
          <w:ilvl w:val="0"/>
          <w:numId w:val="14"/>
        </w:numPr>
        <w:spacing w:line="360" w:lineRule="auto"/>
        <w:rPr>
          <w:rFonts w:ascii="Times New Roman" w:hAnsi="Times New Roman"/>
          <w:sz w:val="24"/>
          <w:szCs w:val="24"/>
          <w:lang w:val="en-GB"/>
        </w:rPr>
      </w:pPr>
      <w:r w:rsidRPr="00C9473C">
        <w:rPr>
          <w:rFonts w:ascii="Times New Roman" w:hAnsi="Times New Roman"/>
          <w:sz w:val="24"/>
          <w:szCs w:val="24"/>
          <w:lang w:val="en-GB"/>
        </w:rPr>
        <w:t>Swelling of the upper arm or in the armpit.</w:t>
      </w:r>
    </w:p>
    <w:p w:rsidR="00542C69" w:rsidRPr="00C9473C" w:rsidRDefault="00542C69" w:rsidP="005B4BB1">
      <w:pPr>
        <w:numPr>
          <w:ilvl w:val="0"/>
          <w:numId w:val="14"/>
        </w:numPr>
        <w:spacing w:line="360" w:lineRule="auto"/>
        <w:rPr>
          <w:rFonts w:ascii="Times New Roman" w:hAnsi="Times New Roman"/>
          <w:sz w:val="24"/>
          <w:szCs w:val="24"/>
          <w:lang w:val="en-GB"/>
        </w:rPr>
      </w:pPr>
      <w:r w:rsidRPr="00C9473C">
        <w:rPr>
          <w:rFonts w:ascii="Times New Roman" w:hAnsi="Times New Roman"/>
          <w:sz w:val="24"/>
          <w:szCs w:val="24"/>
          <w:lang w:val="en-GB"/>
        </w:rPr>
        <w:t>Dimpling of the skin.</w:t>
      </w:r>
    </w:p>
    <w:p w:rsidR="00542C69" w:rsidRPr="00C9473C" w:rsidRDefault="00542C69" w:rsidP="005B4BB1">
      <w:pPr>
        <w:numPr>
          <w:ilvl w:val="0"/>
          <w:numId w:val="14"/>
        </w:numPr>
        <w:spacing w:line="360" w:lineRule="auto"/>
        <w:rPr>
          <w:rFonts w:ascii="Times New Roman" w:hAnsi="Times New Roman"/>
          <w:sz w:val="24"/>
          <w:szCs w:val="24"/>
          <w:lang w:val="en-GB"/>
        </w:rPr>
      </w:pPr>
      <w:r w:rsidRPr="00C9473C">
        <w:rPr>
          <w:rFonts w:ascii="Times New Roman" w:hAnsi="Times New Roman"/>
          <w:sz w:val="24"/>
          <w:szCs w:val="24"/>
          <w:lang w:val="en-GB"/>
        </w:rPr>
        <w:t>Discharge, bleeding or skin eruption from and around the nipple.</w:t>
      </w:r>
    </w:p>
    <w:p w:rsidR="00542C69" w:rsidRPr="003914EE" w:rsidRDefault="00542C69" w:rsidP="005B4BB1">
      <w:pPr>
        <w:numPr>
          <w:ilvl w:val="0"/>
          <w:numId w:val="14"/>
        </w:numPr>
        <w:spacing w:line="360" w:lineRule="auto"/>
        <w:rPr>
          <w:rFonts w:ascii="Times New Roman" w:hAnsi="Times New Roman"/>
          <w:sz w:val="24"/>
          <w:szCs w:val="24"/>
          <w:lang w:val="en-GB"/>
        </w:rPr>
      </w:pPr>
      <w:r w:rsidRPr="00C9473C">
        <w:rPr>
          <w:rFonts w:ascii="Times New Roman" w:hAnsi="Times New Roman"/>
          <w:sz w:val="24"/>
          <w:szCs w:val="24"/>
          <w:lang w:val="en-GB"/>
        </w:rPr>
        <w:lastRenderedPageBreak/>
        <w:t>Retraction of the nipple (can be normal in some cases).</w:t>
      </w:r>
      <w:r w:rsidR="00140862" w:rsidRPr="003914EE">
        <w:rPr>
          <w:rFonts w:ascii="Times New Roman" w:hAnsi="Times New Roman"/>
          <w:sz w:val="24"/>
          <w:szCs w:val="24"/>
          <w:lang w:val="en-GB"/>
        </w:rPr>
        <w:tab/>
      </w:r>
    </w:p>
    <w:p w:rsidR="00542C69" w:rsidRPr="008F25E0" w:rsidRDefault="00542C69" w:rsidP="005B4BB1">
      <w:pPr>
        <w:pStyle w:val="ListParagraph"/>
        <w:numPr>
          <w:ilvl w:val="0"/>
          <w:numId w:val="106"/>
        </w:numPr>
        <w:spacing w:line="360" w:lineRule="auto"/>
        <w:rPr>
          <w:rFonts w:ascii="Times New Roman" w:hAnsi="Times New Roman"/>
          <w:sz w:val="24"/>
          <w:szCs w:val="24"/>
          <w:lang w:val="en-GB"/>
        </w:rPr>
      </w:pPr>
      <w:r w:rsidRPr="008F25E0">
        <w:rPr>
          <w:rFonts w:ascii="Times New Roman" w:hAnsi="Times New Roman"/>
          <w:sz w:val="24"/>
          <w:szCs w:val="24"/>
          <w:lang w:val="en-GB"/>
        </w:rPr>
        <w:t xml:space="preserve">Lie down with one arm behind the head, and a pillow under the shoulder of the breast being examined </w:t>
      </w:r>
      <w:r w:rsidR="00962DA0" w:rsidRPr="008F25E0">
        <w:rPr>
          <w:rFonts w:ascii="Times New Roman" w:hAnsi="Times New Roman"/>
          <w:sz w:val="24"/>
          <w:szCs w:val="24"/>
          <w:lang w:val="en-GB"/>
        </w:rPr>
        <w:t>(helps</w:t>
      </w:r>
      <w:r w:rsidRPr="008F25E0">
        <w:rPr>
          <w:rFonts w:ascii="Times New Roman" w:hAnsi="Times New Roman"/>
          <w:sz w:val="24"/>
          <w:szCs w:val="24"/>
          <w:lang w:val="en-GB"/>
        </w:rPr>
        <w:t xml:space="preserve"> to spread the breast tissue and makes it easier to examine). Think of the breast being divided into four quarters of a circle.</w:t>
      </w:r>
    </w:p>
    <w:p w:rsidR="00542C69" w:rsidRPr="008F25E0" w:rsidRDefault="00542C69" w:rsidP="005B4BB1">
      <w:pPr>
        <w:pStyle w:val="ListParagraph"/>
        <w:numPr>
          <w:ilvl w:val="0"/>
          <w:numId w:val="107"/>
        </w:numPr>
        <w:spacing w:line="360" w:lineRule="auto"/>
        <w:rPr>
          <w:rFonts w:ascii="Times New Roman" w:hAnsi="Times New Roman"/>
          <w:sz w:val="24"/>
          <w:szCs w:val="24"/>
          <w:lang w:val="en-GB"/>
        </w:rPr>
      </w:pPr>
      <w:r w:rsidRPr="008F25E0">
        <w:rPr>
          <w:rFonts w:ascii="Times New Roman" w:hAnsi="Times New Roman"/>
          <w:sz w:val="24"/>
          <w:szCs w:val="24"/>
          <w:lang w:val="en-GB"/>
        </w:rPr>
        <w:t>Use the finger pads of the free hand, and gently feel the breast, moving round in small circles until each quarter of the breast has been covered. Press firmly enough to feel for abnormalities.</w:t>
      </w:r>
    </w:p>
    <w:p w:rsidR="00542C69" w:rsidRPr="008F25E0" w:rsidRDefault="00542C69" w:rsidP="005B4BB1">
      <w:pPr>
        <w:pStyle w:val="ListParagraph"/>
        <w:numPr>
          <w:ilvl w:val="0"/>
          <w:numId w:val="107"/>
        </w:numPr>
        <w:spacing w:line="360" w:lineRule="auto"/>
        <w:rPr>
          <w:rFonts w:ascii="Times New Roman" w:hAnsi="Times New Roman"/>
          <w:sz w:val="24"/>
          <w:szCs w:val="24"/>
          <w:lang w:val="en-GB"/>
        </w:rPr>
      </w:pPr>
      <w:r w:rsidRPr="008F25E0">
        <w:rPr>
          <w:rFonts w:ascii="Times New Roman" w:hAnsi="Times New Roman"/>
          <w:sz w:val="24"/>
          <w:szCs w:val="24"/>
          <w:lang w:val="en-GB"/>
        </w:rPr>
        <w:t>Examine the armpit in a similar manner, starting in the hollow of the armpit and working towards the breast. The breast extends into the armpit region where there is a collection of lymph nodes (small glands about the size of a bean).Lymph acts as a defence against disease, and swelling indicates that it is reacting to an abnormality.</w:t>
      </w:r>
    </w:p>
    <w:p w:rsidR="008F25E0" w:rsidRPr="008F25E0" w:rsidRDefault="00542C69" w:rsidP="005B4BB1">
      <w:pPr>
        <w:pStyle w:val="ListParagraph"/>
        <w:numPr>
          <w:ilvl w:val="0"/>
          <w:numId w:val="107"/>
        </w:numPr>
        <w:spacing w:line="360" w:lineRule="auto"/>
        <w:rPr>
          <w:rFonts w:ascii="Times New Roman" w:hAnsi="Times New Roman"/>
          <w:b/>
          <w:sz w:val="24"/>
          <w:szCs w:val="24"/>
          <w:lang w:val="en-GB"/>
        </w:rPr>
      </w:pPr>
      <w:r w:rsidRPr="008F25E0">
        <w:rPr>
          <w:rFonts w:ascii="Times New Roman" w:hAnsi="Times New Roman"/>
          <w:sz w:val="24"/>
          <w:szCs w:val="24"/>
          <w:lang w:val="en-GB"/>
        </w:rPr>
        <w:t xml:space="preserve">Repeat the same procedure on the other breast. If something is felt in one breast compare with the other breast to make sure it is not just the way the breast tissue feels. </w:t>
      </w:r>
    </w:p>
    <w:p w:rsidR="00542C69" w:rsidRPr="008F25E0" w:rsidRDefault="00542C69" w:rsidP="005B4BB1">
      <w:pPr>
        <w:pStyle w:val="ListParagraph"/>
        <w:numPr>
          <w:ilvl w:val="0"/>
          <w:numId w:val="107"/>
        </w:numPr>
        <w:spacing w:line="360" w:lineRule="auto"/>
        <w:rPr>
          <w:rFonts w:ascii="Times New Roman" w:hAnsi="Times New Roman"/>
          <w:b/>
          <w:sz w:val="24"/>
          <w:szCs w:val="24"/>
          <w:lang w:val="en-GB"/>
        </w:rPr>
      </w:pPr>
      <w:r w:rsidRPr="008F25E0">
        <w:rPr>
          <w:rFonts w:ascii="Times New Roman" w:hAnsi="Times New Roman"/>
          <w:sz w:val="24"/>
          <w:szCs w:val="24"/>
          <w:lang w:val="en-GB"/>
        </w:rPr>
        <w:t>Now gently squeeze behind each nipple, using the thumb and index finger, and check for any fluid expressed from the nipple.</w:t>
      </w:r>
    </w:p>
    <w:p w:rsidR="00542C69" w:rsidRPr="00C9473C" w:rsidRDefault="00542C69" w:rsidP="008F25E0">
      <w:pPr>
        <w:spacing w:line="360" w:lineRule="auto"/>
        <w:ind w:left="480"/>
        <w:rPr>
          <w:rFonts w:ascii="Times New Roman" w:hAnsi="Times New Roman"/>
          <w:sz w:val="24"/>
          <w:szCs w:val="24"/>
          <w:lang w:val="en-GB"/>
        </w:rPr>
      </w:pPr>
      <w:r w:rsidRPr="00C9473C">
        <w:rPr>
          <w:rFonts w:ascii="Times New Roman" w:hAnsi="Times New Roman"/>
          <w:sz w:val="24"/>
          <w:szCs w:val="24"/>
          <w:lang w:val="en-GB"/>
        </w:rPr>
        <w:t>If any abnormalities are found, contact a health professional for further investigation. Even if lumps are not malignant they must be investigated to ensure early intervention.</w:t>
      </w:r>
    </w:p>
    <w:p w:rsidR="00B761A3" w:rsidRPr="00C9473C" w:rsidRDefault="007D3DF0" w:rsidP="001A47DB">
      <w:pPr>
        <w:spacing w:line="360" w:lineRule="auto"/>
        <w:rPr>
          <w:rFonts w:ascii="Times New Roman" w:hAnsi="Times New Roman"/>
          <w:b/>
          <w:sz w:val="24"/>
          <w:szCs w:val="24"/>
          <w:lang w:val="en-GB"/>
        </w:rPr>
      </w:pPr>
      <w:r>
        <w:rPr>
          <w:rFonts w:ascii="Times New Roman" w:hAnsi="Times New Roman"/>
          <w:b/>
          <w:sz w:val="24"/>
          <w:szCs w:val="24"/>
          <w:lang w:val="en-GB"/>
        </w:rPr>
        <w:t>7.1.6</w:t>
      </w:r>
      <w:r w:rsidR="00511A2D">
        <w:rPr>
          <w:rFonts w:ascii="Times New Roman" w:hAnsi="Times New Roman"/>
          <w:b/>
          <w:sz w:val="24"/>
          <w:szCs w:val="24"/>
          <w:lang w:val="en-GB"/>
        </w:rPr>
        <w:t xml:space="preserve"> </w:t>
      </w:r>
      <w:r w:rsidR="00140862" w:rsidRPr="00C9473C">
        <w:rPr>
          <w:rFonts w:ascii="Times New Roman" w:hAnsi="Times New Roman"/>
          <w:b/>
          <w:sz w:val="24"/>
          <w:szCs w:val="24"/>
          <w:lang w:val="en-GB"/>
        </w:rPr>
        <w:t>Diagnostic measures</w:t>
      </w:r>
    </w:p>
    <w:p w:rsidR="004F1CC6" w:rsidRPr="00C9473C" w:rsidRDefault="004F1CC6" w:rsidP="001A47DB">
      <w:pPr>
        <w:spacing w:line="360" w:lineRule="auto"/>
        <w:rPr>
          <w:rFonts w:ascii="Times New Roman" w:hAnsi="Times New Roman"/>
          <w:sz w:val="24"/>
          <w:szCs w:val="24"/>
          <w:lang w:val="en-GB"/>
        </w:rPr>
      </w:pPr>
      <w:r w:rsidRPr="00C9473C">
        <w:rPr>
          <w:rFonts w:ascii="Times New Roman" w:hAnsi="Times New Roman"/>
          <w:sz w:val="24"/>
          <w:szCs w:val="24"/>
          <w:lang w:val="en-GB"/>
        </w:rPr>
        <w:t xml:space="preserve">Once a lump is </w:t>
      </w:r>
      <w:r w:rsidR="004217EE" w:rsidRPr="00C9473C">
        <w:rPr>
          <w:rFonts w:ascii="Times New Roman" w:hAnsi="Times New Roman"/>
          <w:sz w:val="24"/>
          <w:szCs w:val="24"/>
          <w:lang w:val="en-GB"/>
        </w:rPr>
        <w:t>felt,</w:t>
      </w:r>
      <w:r w:rsidRPr="00C9473C">
        <w:rPr>
          <w:rFonts w:ascii="Times New Roman" w:hAnsi="Times New Roman"/>
          <w:sz w:val="24"/>
          <w:szCs w:val="24"/>
          <w:lang w:val="en-GB"/>
        </w:rPr>
        <w:t xml:space="preserve"> a doctor may suggest any one of the following tests to make a diagnosis for treatment: </w:t>
      </w:r>
    </w:p>
    <w:p w:rsidR="004F1CC6" w:rsidRPr="00C9473C" w:rsidRDefault="004F1CC6" w:rsidP="005B4BB1">
      <w:pPr>
        <w:numPr>
          <w:ilvl w:val="0"/>
          <w:numId w:val="12"/>
        </w:numPr>
        <w:spacing w:line="360" w:lineRule="auto"/>
        <w:rPr>
          <w:rFonts w:ascii="Times New Roman" w:hAnsi="Times New Roman"/>
          <w:sz w:val="24"/>
          <w:szCs w:val="24"/>
          <w:lang w:val="en-GB"/>
        </w:rPr>
      </w:pPr>
      <w:r w:rsidRPr="00C9473C">
        <w:rPr>
          <w:rFonts w:ascii="Times New Roman" w:hAnsi="Times New Roman"/>
          <w:b/>
          <w:sz w:val="24"/>
          <w:szCs w:val="24"/>
          <w:lang w:val="en-GB"/>
        </w:rPr>
        <w:t xml:space="preserve">Mammography. </w:t>
      </w:r>
      <w:r w:rsidRPr="00C9473C">
        <w:rPr>
          <w:rFonts w:ascii="Times New Roman" w:hAnsi="Times New Roman"/>
          <w:sz w:val="24"/>
          <w:szCs w:val="24"/>
          <w:lang w:val="en-GB"/>
        </w:rPr>
        <w:t xml:space="preserve">A breast x-ray that can detect breast cancer- </w:t>
      </w:r>
      <w:r w:rsidR="004217EE" w:rsidRPr="00C9473C">
        <w:rPr>
          <w:rFonts w:ascii="Times New Roman" w:hAnsi="Times New Roman"/>
          <w:sz w:val="24"/>
          <w:szCs w:val="24"/>
          <w:lang w:val="en-GB"/>
        </w:rPr>
        <w:t>often before it can be felt during breast self- examination.</w:t>
      </w:r>
    </w:p>
    <w:p w:rsidR="004217EE" w:rsidRPr="00C9473C" w:rsidRDefault="004217EE" w:rsidP="005B4BB1">
      <w:pPr>
        <w:numPr>
          <w:ilvl w:val="0"/>
          <w:numId w:val="12"/>
        </w:numPr>
        <w:spacing w:line="360" w:lineRule="auto"/>
        <w:rPr>
          <w:rFonts w:ascii="Times New Roman" w:hAnsi="Times New Roman"/>
          <w:sz w:val="24"/>
          <w:szCs w:val="24"/>
          <w:lang w:val="en-GB"/>
        </w:rPr>
      </w:pPr>
      <w:r w:rsidRPr="00C9473C">
        <w:rPr>
          <w:rFonts w:ascii="Times New Roman" w:hAnsi="Times New Roman"/>
          <w:b/>
          <w:sz w:val="24"/>
          <w:szCs w:val="24"/>
          <w:lang w:val="en-GB"/>
        </w:rPr>
        <w:t xml:space="preserve">Needle aspiration. </w:t>
      </w:r>
      <w:r w:rsidRPr="00C9473C">
        <w:rPr>
          <w:rFonts w:ascii="Times New Roman" w:hAnsi="Times New Roman"/>
          <w:sz w:val="24"/>
          <w:szCs w:val="24"/>
          <w:lang w:val="en-GB"/>
        </w:rPr>
        <w:t>A quick and simple procedure done in out patients. The doctor takes a sample of cells from the breast using a fine needle and syringe. The sample is sent to the laboratory for testing.</w:t>
      </w:r>
    </w:p>
    <w:p w:rsidR="004217EE" w:rsidRPr="00C9473C" w:rsidRDefault="004217EE" w:rsidP="005B4BB1">
      <w:pPr>
        <w:numPr>
          <w:ilvl w:val="0"/>
          <w:numId w:val="12"/>
        </w:numPr>
        <w:spacing w:line="360" w:lineRule="auto"/>
        <w:rPr>
          <w:rFonts w:ascii="Times New Roman" w:hAnsi="Times New Roman"/>
          <w:sz w:val="24"/>
          <w:szCs w:val="24"/>
          <w:lang w:val="en-GB"/>
        </w:rPr>
      </w:pPr>
      <w:r w:rsidRPr="00C9473C">
        <w:rPr>
          <w:rFonts w:ascii="Times New Roman" w:hAnsi="Times New Roman"/>
          <w:b/>
          <w:sz w:val="24"/>
          <w:szCs w:val="24"/>
          <w:lang w:val="en-GB"/>
        </w:rPr>
        <w:lastRenderedPageBreak/>
        <w:t>Needle Biopsy.</w:t>
      </w:r>
      <w:r w:rsidRPr="00C9473C">
        <w:rPr>
          <w:rFonts w:ascii="Times New Roman" w:hAnsi="Times New Roman"/>
          <w:sz w:val="24"/>
          <w:szCs w:val="24"/>
          <w:lang w:val="en-GB"/>
        </w:rPr>
        <w:t xml:space="preserve"> A procedure done under local anaesthetic that numbs the area. The needle used is larger than the one used for aspiration. A small sample of tissue is taken from the lump (biopsy), and sent to the laboratory for testing.</w:t>
      </w:r>
    </w:p>
    <w:p w:rsidR="008A6728" w:rsidRPr="00DE1761" w:rsidRDefault="004217EE" w:rsidP="005B4BB1">
      <w:pPr>
        <w:numPr>
          <w:ilvl w:val="0"/>
          <w:numId w:val="12"/>
        </w:numPr>
        <w:spacing w:line="360" w:lineRule="auto"/>
        <w:rPr>
          <w:rFonts w:ascii="Times New Roman" w:hAnsi="Times New Roman"/>
          <w:sz w:val="24"/>
          <w:szCs w:val="24"/>
          <w:lang w:val="en-GB"/>
        </w:rPr>
      </w:pPr>
      <w:r w:rsidRPr="00C9473C">
        <w:rPr>
          <w:rFonts w:ascii="Times New Roman" w:hAnsi="Times New Roman"/>
          <w:b/>
          <w:sz w:val="24"/>
          <w:szCs w:val="24"/>
          <w:lang w:val="en-GB"/>
        </w:rPr>
        <w:t xml:space="preserve">Excision Biopsy. </w:t>
      </w:r>
      <w:r w:rsidRPr="00C9473C">
        <w:rPr>
          <w:rFonts w:ascii="Times New Roman" w:hAnsi="Times New Roman"/>
          <w:sz w:val="24"/>
          <w:szCs w:val="24"/>
          <w:lang w:val="en-GB"/>
        </w:rPr>
        <w:t xml:space="preserve">The whole </w:t>
      </w:r>
      <w:r w:rsidR="008A6728" w:rsidRPr="00C9473C">
        <w:rPr>
          <w:rFonts w:ascii="Times New Roman" w:hAnsi="Times New Roman"/>
          <w:sz w:val="24"/>
          <w:szCs w:val="24"/>
          <w:lang w:val="en-GB"/>
        </w:rPr>
        <w:t xml:space="preserve">lump </w:t>
      </w:r>
      <w:r w:rsidR="008A6728">
        <w:rPr>
          <w:rFonts w:ascii="Times New Roman" w:hAnsi="Times New Roman"/>
          <w:sz w:val="24"/>
          <w:szCs w:val="24"/>
          <w:lang w:val="en-GB"/>
        </w:rPr>
        <w:t>with the surrounding margin of the normal tissue is</w:t>
      </w:r>
      <w:r w:rsidRPr="00C9473C">
        <w:rPr>
          <w:rFonts w:ascii="Times New Roman" w:hAnsi="Times New Roman"/>
          <w:sz w:val="24"/>
          <w:szCs w:val="24"/>
          <w:lang w:val="en-GB"/>
        </w:rPr>
        <w:t xml:space="preserve"> removed under general anaesthetic. </w:t>
      </w:r>
      <w:r w:rsidR="008A6728">
        <w:rPr>
          <w:rFonts w:ascii="Times New Roman" w:hAnsi="Times New Roman"/>
          <w:sz w:val="24"/>
          <w:szCs w:val="24"/>
          <w:lang w:val="en-GB"/>
        </w:rPr>
        <w:t>It requires hospital admission.</w:t>
      </w:r>
    </w:p>
    <w:p w:rsidR="00212561" w:rsidRPr="00C9473C" w:rsidRDefault="007D3DF0" w:rsidP="001A47DB">
      <w:pPr>
        <w:tabs>
          <w:tab w:val="left" w:pos="1230"/>
        </w:tabs>
        <w:spacing w:line="360" w:lineRule="auto"/>
        <w:rPr>
          <w:rFonts w:ascii="Times New Roman" w:hAnsi="Times New Roman"/>
          <w:b/>
          <w:sz w:val="24"/>
          <w:szCs w:val="24"/>
          <w:lang w:val="en-GB"/>
        </w:rPr>
      </w:pPr>
      <w:r>
        <w:rPr>
          <w:rFonts w:ascii="Times New Roman" w:hAnsi="Times New Roman"/>
          <w:b/>
          <w:sz w:val="24"/>
          <w:szCs w:val="24"/>
          <w:lang w:val="en-GB"/>
        </w:rPr>
        <w:t xml:space="preserve">7.1.7 </w:t>
      </w:r>
      <w:r w:rsidR="00140862" w:rsidRPr="00C9473C">
        <w:rPr>
          <w:rFonts w:ascii="Times New Roman" w:hAnsi="Times New Roman"/>
          <w:b/>
          <w:sz w:val="24"/>
          <w:szCs w:val="24"/>
          <w:lang w:val="en-GB"/>
        </w:rPr>
        <w:t>Treatment</w:t>
      </w:r>
    </w:p>
    <w:p w:rsidR="00212561" w:rsidRPr="00C9473C" w:rsidRDefault="00140862" w:rsidP="001A47DB">
      <w:pPr>
        <w:spacing w:line="360" w:lineRule="auto"/>
        <w:rPr>
          <w:rFonts w:ascii="Times New Roman" w:hAnsi="Times New Roman"/>
          <w:b/>
          <w:sz w:val="24"/>
          <w:szCs w:val="24"/>
          <w:lang w:val="en-GB"/>
        </w:rPr>
      </w:pPr>
      <w:r w:rsidRPr="00C9473C">
        <w:rPr>
          <w:rFonts w:ascii="Times New Roman" w:hAnsi="Times New Roman"/>
          <w:b/>
          <w:sz w:val="24"/>
          <w:szCs w:val="24"/>
          <w:lang w:val="en-GB"/>
        </w:rPr>
        <w:t>Surgery</w:t>
      </w:r>
    </w:p>
    <w:p w:rsidR="00212561" w:rsidRPr="00C9473C" w:rsidRDefault="00212561" w:rsidP="005B4BB1">
      <w:pPr>
        <w:numPr>
          <w:ilvl w:val="0"/>
          <w:numId w:val="13"/>
        </w:numPr>
        <w:spacing w:line="360" w:lineRule="auto"/>
        <w:rPr>
          <w:rFonts w:ascii="Times New Roman" w:hAnsi="Times New Roman"/>
          <w:sz w:val="24"/>
          <w:szCs w:val="24"/>
          <w:lang w:val="en-GB"/>
        </w:rPr>
      </w:pPr>
      <w:r w:rsidRPr="00C9473C">
        <w:rPr>
          <w:rFonts w:ascii="Times New Roman" w:hAnsi="Times New Roman"/>
          <w:b/>
          <w:sz w:val="24"/>
          <w:szCs w:val="24"/>
          <w:lang w:val="en-GB"/>
        </w:rPr>
        <w:t xml:space="preserve">Lumpectomy: </w:t>
      </w:r>
      <w:r w:rsidR="00611D42" w:rsidRPr="00C9473C">
        <w:rPr>
          <w:rFonts w:ascii="Times New Roman" w:hAnsi="Times New Roman"/>
          <w:sz w:val="24"/>
          <w:szCs w:val="24"/>
          <w:lang w:val="en-GB"/>
        </w:rPr>
        <w:t>Removal of</w:t>
      </w:r>
      <w:r w:rsidRPr="00C9473C">
        <w:rPr>
          <w:rFonts w:ascii="Times New Roman" w:hAnsi="Times New Roman"/>
          <w:sz w:val="24"/>
          <w:szCs w:val="24"/>
          <w:lang w:val="en-GB"/>
        </w:rPr>
        <w:t xml:space="preserve"> the breast lump together with the surrounding tissue. Usually remove the least amount of breast tissue </w:t>
      </w:r>
      <w:r w:rsidR="00611D42" w:rsidRPr="00C9473C">
        <w:rPr>
          <w:rFonts w:ascii="Times New Roman" w:hAnsi="Times New Roman"/>
          <w:sz w:val="24"/>
          <w:szCs w:val="24"/>
          <w:lang w:val="en-GB"/>
        </w:rPr>
        <w:t>and usually gives a good cosmetic result.</w:t>
      </w:r>
    </w:p>
    <w:p w:rsidR="00611D42" w:rsidRPr="00C9473C" w:rsidRDefault="00611D42" w:rsidP="005B4BB1">
      <w:pPr>
        <w:numPr>
          <w:ilvl w:val="0"/>
          <w:numId w:val="13"/>
        </w:numPr>
        <w:spacing w:line="360" w:lineRule="auto"/>
        <w:rPr>
          <w:rFonts w:ascii="Times New Roman" w:hAnsi="Times New Roman"/>
          <w:sz w:val="24"/>
          <w:szCs w:val="24"/>
          <w:lang w:val="en-GB"/>
        </w:rPr>
      </w:pPr>
      <w:r w:rsidRPr="00C9473C">
        <w:rPr>
          <w:rFonts w:ascii="Times New Roman" w:hAnsi="Times New Roman"/>
          <w:b/>
          <w:sz w:val="24"/>
          <w:szCs w:val="24"/>
          <w:lang w:val="en-GB"/>
        </w:rPr>
        <w:t>Segmentectomy:</w:t>
      </w:r>
      <w:r w:rsidRPr="00C9473C">
        <w:rPr>
          <w:rFonts w:ascii="Times New Roman" w:hAnsi="Times New Roman"/>
          <w:sz w:val="24"/>
          <w:szCs w:val="24"/>
          <w:lang w:val="en-GB"/>
        </w:rPr>
        <w:t xml:space="preserve"> Similar to lumpectomy but more breast is removed. It is more noticeable especially in women with smaller breasts.</w:t>
      </w:r>
    </w:p>
    <w:p w:rsidR="00611D42" w:rsidRPr="00C9473C" w:rsidRDefault="00611D42" w:rsidP="005B4BB1">
      <w:pPr>
        <w:numPr>
          <w:ilvl w:val="0"/>
          <w:numId w:val="13"/>
        </w:numPr>
        <w:spacing w:line="360" w:lineRule="auto"/>
        <w:rPr>
          <w:rFonts w:ascii="Times New Roman" w:hAnsi="Times New Roman"/>
          <w:sz w:val="24"/>
          <w:szCs w:val="24"/>
          <w:lang w:val="en-GB"/>
        </w:rPr>
      </w:pPr>
      <w:r w:rsidRPr="00C9473C">
        <w:rPr>
          <w:rFonts w:ascii="Times New Roman" w:hAnsi="Times New Roman"/>
          <w:b/>
          <w:sz w:val="24"/>
          <w:szCs w:val="24"/>
          <w:lang w:val="en-GB"/>
        </w:rPr>
        <w:t>Mastectomy:</w:t>
      </w:r>
      <w:r w:rsidRPr="00C9473C">
        <w:rPr>
          <w:rFonts w:ascii="Times New Roman" w:hAnsi="Times New Roman"/>
          <w:sz w:val="24"/>
          <w:szCs w:val="24"/>
          <w:lang w:val="en-GB"/>
        </w:rPr>
        <w:t xml:space="preserve"> Simple mastectomy (removal of the breast tissue of the whole breast), or radical mastectomy (removal of the whole breast and the muscles of the chest wall).</w:t>
      </w:r>
    </w:p>
    <w:p w:rsidR="00611D42" w:rsidRPr="00C9473C" w:rsidRDefault="00140862" w:rsidP="001A47DB">
      <w:pPr>
        <w:tabs>
          <w:tab w:val="left" w:pos="2085"/>
        </w:tabs>
        <w:spacing w:line="360" w:lineRule="auto"/>
        <w:rPr>
          <w:rFonts w:ascii="Times New Roman" w:hAnsi="Times New Roman"/>
          <w:sz w:val="24"/>
          <w:szCs w:val="24"/>
          <w:lang w:val="en-GB"/>
        </w:rPr>
      </w:pPr>
      <w:r w:rsidRPr="00C9473C">
        <w:rPr>
          <w:rFonts w:ascii="Times New Roman" w:hAnsi="Times New Roman"/>
          <w:b/>
          <w:sz w:val="24"/>
          <w:szCs w:val="24"/>
          <w:lang w:val="en-GB"/>
        </w:rPr>
        <w:t>Radiotherapy</w:t>
      </w:r>
      <w:r w:rsidRPr="00C9473C">
        <w:rPr>
          <w:rFonts w:ascii="Times New Roman" w:hAnsi="Times New Roman"/>
          <w:b/>
          <w:sz w:val="24"/>
          <w:szCs w:val="24"/>
          <w:lang w:val="en-GB"/>
        </w:rPr>
        <w:tab/>
      </w:r>
    </w:p>
    <w:p w:rsidR="00611D42" w:rsidRPr="00C9473C" w:rsidRDefault="00611D42" w:rsidP="005B4BB1">
      <w:pPr>
        <w:numPr>
          <w:ilvl w:val="0"/>
          <w:numId w:val="23"/>
        </w:numPr>
        <w:spacing w:line="360" w:lineRule="auto"/>
        <w:rPr>
          <w:rFonts w:ascii="Times New Roman" w:hAnsi="Times New Roman"/>
          <w:sz w:val="24"/>
          <w:szCs w:val="24"/>
          <w:lang w:val="en-GB"/>
        </w:rPr>
      </w:pPr>
      <w:r w:rsidRPr="00C9473C">
        <w:rPr>
          <w:rFonts w:ascii="Times New Roman" w:hAnsi="Times New Roman"/>
          <w:sz w:val="24"/>
          <w:szCs w:val="24"/>
          <w:lang w:val="en-GB"/>
        </w:rPr>
        <w:t xml:space="preserve">Use of high energy rays which destroy cancer cells. </w:t>
      </w:r>
    </w:p>
    <w:p w:rsidR="004F1CC6" w:rsidRPr="00C9473C" w:rsidRDefault="00611D42" w:rsidP="005B4BB1">
      <w:pPr>
        <w:numPr>
          <w:ilvl w:val="0"/>
          <w:numId w:val="23"/>
        </w:numPr>
        <w:spacing w:line="360" w:lineRule="auto"/>
        <w:rPr>
          <w:rFonts w:ascii="Times New Roman" w:hAnsi="Times New Roman"/>
          <w:sz w:val="24"/>
          <w:szCs w:val="24"/>
          <w:lang w:val="en-GB"/>
        </w:rPr>
      </w:pPr>
      <w:r w:rsidRPr="00C9473C">
        <w:rPr>
          <w:rFonts w:ascii="Times New Roman" w:hAnsi="Times New Roman"/>
          <w:sz w:val="24"/>
          <w:szCs w:val="24"/>
          <w:lang w:val="en-GB"/>
        </w:rPr>
        <w:t xml:space="preserve">Side effects include: Reddening (weeping of the skin) and tiredness. </w:t>
      </w:r>
    </w:p>
    <w:p w:rsidR="00611D42" w:rsidRPr="00C9473C" w:rsidRDefault="00140862" w:rsidP="001A47DB">
      <w:pPr>
        <w:spacing w:line="360" w:lineRule="auto"/>
        <w:rPr>
          <w:rFonts w:ascii="Times New Roman" w:hAnsi="Times New Roman"/>
          <w:b/>
          <w:sz w:val="24"/>
          <w:szCs w:val="24"/>
          <w:lang w:val="en-GB"/>
        </w:rPr>
      </w:pPr>
      <w:r w:rsidRPr="00C9473C">
        <w:rPr>
          <w:rFonts w:ascii="Times New Roman" w:hAnsi="Times New Roman"/>
          <w:b/>
          <w:sz w:val="24"/>
          <w:szCs w:val="24"/>
          <w:lang w:val="en-GB"/>
        </w:rPr>
        <w:t>Chemotherapy</w:t>
      </w:r>
    </w:p>
    <w:p w:rsidR="003D51A7" w:rsidRDefault="00611D42" w:rsidP="005B4BB1">
      <w:pPr>
        <w:pStyle w:val="ListParagraph"/>
        <w:numPr>
          <w:ilvl w:val="0"/>
          <w:numId w:val="108"/>
        </w:numPr>
        <w:spacing w:line="360" w:lineRule="auto"/>
        <w:rPr>
          <w:rFonts w:ascii="Times New Roman" w:hAnsi="Times New Roman"/>
          <w:sz w:val="24"/>
          <w:szCs w:val="24"/>
          <w:lang w:val="en-GB"/>
        </w:rPr>
      </w:pPr>
      <w:r w:rsidRPr="003D51A7">
        <w:rPr>
          <w:rFonts w:ascii="Times New Roman" w:hAnsi="Times New Roman"/>
          <w:sz w:val="24"/>
          <w:szCs w:val="24"/>
          <w:lang w:val="en-GB"/>
        </w:rPr>
        <w:t>Special anti-cancer drugs</w:t>
      </w:r>
      <w:r w:rsidR="0082105C" w:rsidRPr="003D51A7">
        <w:rPr>
          <w:rFonts w:ascii="Times New Roman" w:hAnsi="Times New Roman"/>
          <w:sz w:val="24"/>
          <w:szCs w:val="24"/>
          <w:lang w:val="en-GB"/>
        </w:rPr>
        <w:t>, given</w:t>
      </w:r>
      <w:r w:rsidRPr="003D51A7">
        <w:rPr>
          <w:rFonts w:ascii="Times New Roman" w:hAnsi="Times New Roman"/>
          <w:sz w:val="24"/>
          <w:szCs w:val="24"/>
          <w:lang w:val="en-GB"/>
        </w:rPr>
        <w:t xml:space="preserve"> orally or by intra-venous injection.</w:t>
      </w:r>
    </w:p>
    <w:p w:rsidR="003D51A7" w:rsidRDefault="00611D42" w:rsidP="005B4BB1">
      <w:pPr>
        <w:pStyle w:val="ListParagraph"/>
        <w:numPr>
          <w:ilvl w:val="0"/>
          <w:numId w:val="108"/>
        </w:numPr>
        <w:spacing w:line="360" w:lineRule="auto"/>
        <w:rPr>
          <w:rFonts w:ascii="Times New Roman" w:hAnsi="Times New Roman"/>
          <w:sz w:val="24"/>
          <w:szCs w:val="24"/>
          <w:lang w:val="en-GB"/>
        </w:rPr>
      </w:pPr>
      <w:r w:rsidRPr="003D51A7">
        <w:rPr>
          <w:rFonts w:ascii="Times New Roman" w:hAnsi="Times New Roman"/>
          <w:sz w:val="24"/>
          <w:szCs w:val="24"/>
          <w:lang w:val="en-GB"/>
        </w:rPr>
        <w:t xml:space="preserve"> The drugs interrupt the growth and division of the cancer cells </w:t>
      </w:r>
      <w:r w:rsidR="0082105C" w:rsidRPr="003D51A7">
        <w:rPr>
          <w:rFonts w:ascii="Times New Roman" w:hAnsi="Times New Roman"/>
          <w:sz w:val="24"/>
          <w:szCs w:val="24"/>
          <w:lang w:val="en-GB"/>
        </w:rPr>
        <w:t xml:space="preserve">and in the process destroy cancer cells. </w:t>
      </w:r>
    </w:p>
    <w:p w:rsidR="003914EE" w:rsidRPr="003D51A7" w:rsidRDefault="0082105C" w:rsidP="005B4BB1">
      <w:pPr>
        <w:pStyle w:val="ListParagraph"/>
        <w:numPr>
          <w:ilvl w:val="0"/>
          <w:numId w:val="108"/>
        </w:numPr>
        <w:spacing w:line="360" w:lineRule="auto"/>
        <w:rPr>
          <w:rFonts w:ascii="Times New Roman" w:hAnsi="Times New Roman"/>
          <w:sz w:val="24"/>
          <w:szCs w:val="24"/>
          <w:lang w:val="en-GB"/>
        </w:rPr>
      </w:pPr>
      <w:r w:rsidRPr="003D51A7">
        <w:rPr>
          <w:rFonts w:ascii="Times New Roman" w:hAnsi="Times New Roman"/>
          <w:sz w:val="24"/>
          <w:szCs w:val="24"/>
          <w:lang w:val="en-GB"/>
        </w:rPr>
        <w:t>Side effects include: nausea, vomiting, diarrhoea, hair loss, mouth ulcers.</w:t>
      </w:r>
      <w:r w:rsidR="00611D42" w:rsidRPr="003D51A7">
        <w:rPr>
          <w:rFonts w:ascii="Times New Roman" w:hAnsi="Times New Roman"/>
          <w:sz w:val="24"/>
          <w:szCs w:val="24"/>
          <w:lang w:val="en-GB"/>
        </w:rPr>
        <w:t xml:space="preserve"> </w:t>
      </w:r>
    </w:p>
    <w:p w:rsidR="0082105C" w:rsidRPr="00C9473C" w:rsidRDefault="00140862" w:rsidP="001A47DB">
      <w:pPr>
        <w:spacing w:line="360" w:lineRule="auto"/>
        <w:rPr>
          <w:rFonts w:ascii="Times New Roman" w:hAnsi="Times New Roman"/>
          <w:b/>
          <w:sz w:val="24"/>
          <w:szCs w:val="24"/>
          <w:lang w:val="en-GB"/>
        </w:rPr>
      </w:pPr>
      <w:r w:rsidRPr="00C9473C">
        <w:rPr>
          <w:rFonts w:ascii="Times New Roman" w:hAnsi="Times New Roman"/>
          <w:b/>
          <w:sz w:val="24"/>
          <w:szCs w:val="24"/>
          <w:lang w:val="en-GB"/>
        </w:rPr>
        <w:t>Hormone therapy or treatment with Tamoxifen</w:t>
      </w:r>
    </w:p>
    <w:p w:rsidR="003D51A7" w:rsidRDefault="0082105C" w:rsidP="005B4BB1">
      <w:pPr>
        <w:pStyle w:val="ListParagraph"/>
        <w:numPr>
          <w:ilvl w:val="0"/>
          <w:numId w:val="109"/>
        </w:numPr>
        <w:spacing w:line="360" w:lineRule="auto"/>
        <w:rPr>
          <w:rFonts w:ascii="Times New Roman" w:hAnsi="Times New Roman"/>
          <w:sz w:val="24"/>
          <w:szCs w:val="24"/>
          <w:lang w:val="en-GB"/>
        </w:rPr>
      </w:pPr>
      <w:r w:rsidRPr="003D51A7">
        <w:rPr>
          <w:rFonts w:ascii="Times New Roman" w:hAnsi="Times New Roman"/>
          <w:sz w:val="24"/>
          <w:szCs w:val="24"/>
          <w:lang w:val="en-GB"/>
        </w:rPr>
        <w:t>Tamoxifen is a synthetic anti-oestrogen drug used as an oestrogen repressor (to block the effect of oestrogen)</w:t>
      </w:r>
      <w:r w:rsidR="003D51A7">
        <w:rPr>
          <w:rFonts w:ascii="Times New Roman" w:hAnsi="Times New Roman"/>
          <w:sz w:val="24"/>
          <w:szCs w:val="24"/>
          <w:lang w:val="en-GB"/>
        </w:rPr>
        <w:t>.</w:t>
      </w:r>
    </w:p>
    <w:p w:rsidR="003D51A7" w:rsidRDefault="0082105C" w:rsidP="005B4BB1">
      <w:pPr>
        <w:pStyle w:val="ListParagraph"/>
        <w:numPr>
          <w:ilvl w:val="0"/>
          <w:numId w:val="109"/>
        </w:numPr>
        <w:spacing w:line="360" w:lineRule="auto"/>
        <w:rPr>
          <w:rFonts w:ascii="Times New Roman" w:hAnsi="Times New Roman"/>
          <w:sz w:val="24"/>
          <w:szCs w:val="24"/>
          <w:lang w:val="en-GB"/>
        </w:rPr>
      </w:pPr>
      <w:r w:rsidRPr="003D51A7">
        <w:rPr>
          <w:rFonts w:ascii="Times New Roman" w:hAnsi="Times New Roman"/>
          <w:sz w:val="24"/>
          <w:szCs w:val="24"/>
          <w:lang w:val="en-GB"/>
        </w:rPr>
        <w:lastRenderedPageBreak/>
        <w:t xml:space="preserve"> Side effects include: irregular periods, hot flushes or sweats</w:t>
      </w:r>
      <w:r w:rsidR="000412FC" w:rsidRPr="003D51A7">
        <w:rPr>
          <w:rFonts w:ascii="Times New Roman" w:hAnsi="Times New Roman"/>
          <w:sz w:val="24"/>
          <w:szCs w:val="24"/>
          <w:lang w:val="en-GB"/>
        </w:rPr>
        <w:t>, (</w:t>
      </w:r>
      <w:r w:rsidRPr="003D51A7">
        <w:rPr>
          <w:rFonts w:ascii="Times New Roman" w:hAnsi="Times New Roman"/>
          <w:sz w:val="24"/>
          <w:szCs w:val="24"/>
          <w:lang w:val="en-GB"/>
        </w:rPr>
        <w:t xml:space="preserve">usually stops after a few days), upset stomach, increased pain at first, weight gain. </w:t>
      </w:r>
    </w:p>
    <w:p w:rsidR="003D51A7" w:rsidRPr="00DE1761" w:rsidRDefault="0082105C" w:rsidP="005B4BB1">
      <w:pPr>
        <w:pStyle w:val="ListParagraph"/>
        <w:numPr>
          <w:ilvl w:val="0"/>
          <w:numId w:val="109"/>
        </w:numPr>
        <w:spacing w:line="360" w:lineRule="auto"/>
        <w:rPr>
          <w:rFonts w:ascii="Times New Roman" w:hAnsi="Times New Roman"/>
          <w:sz w:val="24"/>
          <w:szCs w:val="24"/>
          <w:lang w:val="en-GB"/>
        </w:rPr>
      </w:pPr>
      <w:r w:rsidRPr="003D51A7">
        <w:rPr>
          <w:rFonts w:ascii="Times New Roman" w:hAnsi="Times New Roman"/>
          <w:sz w:val="24"/>
          <w:szCs w:val="24"/>
          <w:lang w:val="en-GB"/>
        </w:rPr>
        <w:t>Most women using Ta</w:t>
      </w:r>
      <w:r w:rsidR="000412FC" w:rsidRPr="003D51A7">
        <w:rPr>
          <w:rFonts w:ascii="Times New Roman" w:hAnsi="Times New Roman"/>
          <w:sz w:val="24"/>
          <w:szCs w:val="24"/>
          <w:lang w:val="en-GB"/>
        </w:rPr>
        <w:t>mo</w:t>
      </w:r>
      <w:r w:rsidRPr="003D51A7">
        <w:rPr>
          <w:rFonts w:ascii="Times New Roman" w:hAnsi="Times New Roman"/>
          <w:sz w:val="24"/>
          <w:szCs w:val="24"/>
          <w:lang w:val="en-GB"/>
        </w:rPr>
        <w:t>xifen experience no side effects.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140862" w:rsidRPr="00C9473C">
        <w:tc>
          <w:tcPr>
            <w:tcW w:w="9576" w:type="dxa"/>
          </w:tcPr>
          <w:p w:rsidR="00140862" w:rsidRPr="00C9473C" w:rsidRDefault="003B73B0" w:rsidP="001A47DB">
            <w:pPr>
              <w:spacing w:line="360" w:lineRule="auto"/>
              <w:rPr>
                <w:rFonts w:ascii="Times New Roman" w:eastAsia="Times New Roman" w:hAnsi="Times New Roman"/>
                <w:b/>
                <w:i/>
                <w:sz w:val="24"/>
                <w:szCs w:val="24"/>
                <w:lang w:val="en-GB"/>
              </w:rPr>
            </w:pPr>
            <w:r w:rsidRPr="00C9473C">
              <w:rPr>
                <w:rFonts w:ascii="Times New Roman" w:eastAsia="Times New Roman" w:hAnsi="Times New Roman"/>
                <w:b/>
                <w:i/>
                <w:sz w:val="24"/>
                <w:szCs w:val="24"/>
              </w:rPr>
              <w:t>Self Activity</w:t>
            </w:r>
            <w:r w:rsidR="00106457">
              <w:rPr>
                <w:rFonts w:ascii="Times New Roman" w:eastAsia="Times New Roman" w:hAnsi="Times New Roman"/>
                <w:b/>
                <w:i/>
                <w:sz w:val="24"/>
                <w:szCs w:val="24"/>
                <w:lang w:val="en-GB"/>
              </w:rPr>
              <w:t xml:space="preserve"> 7.4</w:t>
            </w:r>
            <w:r w:rsidRPr="00C9473C">
              <w:rPr>
                <w:rFonts w:ascii="Times New Roman" w:eastAsia="Times New Roman" w:hAnsi="Times New Roman"/>
                <w:b/>
                <w:i/>
                <w:sz w:val="24"/>
                <w:szCs w:val="24"/>
                <w:lang w:val="en-GB"/>
              </w:rPr>
              <w:t xml:space="preserve"> </w:t>
            </w:r>
            <w:r w:rsidR="00140862" w:rsidRPr="00C9473C">
              <w:rPr>
                <w:rFonts w:ascii="Times New Roman" w:eastAsia="Times New Roman" w:hAnsi="Times New Roman"/>
                <w:b/>
                <w:i/>
                <w:sz w:val="24"/>
                <w:szCs w:val="24"/>
                <w:lang w:val="en-GB"/>
              </w:rPr>
              <w:t xml:space="preserve"> </w:t>
            </w:r>
          </w:p>
          <w:p w:rsidR="00140862" w:rsidRPr="009E1FD7" w:rsidRDefault="009E1FD7" w:rsidP="009E1FD7">
            <w:pPr>
              <w:spacing w:line="360" w:lineRule="auto"/>
              <w:rPr>
                <w:rFonts w:ascii="Times New Roman" w:eastAsia="Times New Roman" w:hAnsi="Times New Roman"/>
                <w:i/>
                <w:sz w:val="24"/>
                <w:szCs w:val="24"/>
                <w:lang w:val="en-GB"/>
              </w:rPr>
            </w:pPr>
            <w:r w:rsidRPr="00C9473C">
              <w:rPr>
                <w:rFonts w:ascii="Times New Roman" w:eastAsia="Times New Roman" w:hAnsi="Times New Roman"/>
                <w:i/>
                <w:sz w:val="24"/>
                <w:szCs w:val="24"/>
                <w:lang w:val="en-GB"/>
              </w:rPr>
              <w:t>Utilizing the nursing process</w:t>
            </w:r>
            <w:r>
              <w:rPr>
                <w:rFonts w:ascii="Times New Roman" w:eastAsia="Times New Roman" w:hAnsi="Times New Roman"/>
                <w:i/>
                <w:sz w:val="24"/>
                <w:szCs w:val="24"/>
                <w:lang w:val="en-GB"/>
              </w:rPr>
              <w:t xml:space="preserve"> e</w:t>
            </w:r>
            <w:r w:rsidR="00140862" w:rsidRPr="00C9473C">
              <w:rPr>
                <w:rFonts w:ascii="Times New Roman" w:eastAsia="Times New Roman" w:hAnsi="Times New Roman"/>
                <w:i/>
                <w:sz w:val="24"/>
                <w:szCs w:val="24"/>
                <w:lang w:val="en-GB"/>
              </w:rPr>
              <w:t xml:space="preserve">xplain the nursing management of a client who has undergone mastectomy </w:t>
            </w:r>
          </w:p>
        </w:tc>
      </w:tr>
    </w:tbl>
    <w:p w:rsidR="00542C69" w:rsidRPr="00C9473C" w:rsidRDefault="00542C69" w:rsidP="001A47DB">
      <w:pPr>
        <w:spacing w:line="360" w:lineRule="auto"/>
        <w:rPr>
          <w:rFonts w:ascii="Times New Roman" w:hAnsi="Times New Roman"/>
          <w:b/>
          <w:sz w:val="24"/>
          <w:szCs w:val="24"/>
          <w:lang w:val="en-GB"/>
        </w:rPr>
      </w:pPr>
    </w:p>
    <w:p w:rsidR="00AD4824" w:rsidRPr="00C9473C" w:rsidRDefault="008C64A3" w:rsidP="001A47DB">
      <w:pPr>
        <w:spacing w:line="360" w:lineRule="auto"/>
        <w:rPr>
          <w:rFonts w:ascii="Times New Roman" w:hAnsi="Times New Roman"/>
          <w:b/>
          <w:sz w:val="24"/>
          <w:szCs w:val="24"/>
          <w:lang w:val="en-GB"/>
        </w:rPr>
      </w:pPr>
      <w:r>
        <w:rPr>
          <w:rFonts w:ascii="Times New Roman" w:hAnsi="Times New Roman"/>
          <w:b/>
          <w:sz w:val="24"/>
          <w:szCs w:val="24"/>
          <w:lang w:val="en-GB"/>
        </w:rPr>
        <w:t>7.1 CERVICAL</w:t>
      </w:r>
      <w:r w:rsidR="00AD4824" w:rsidRPr="00C9473C">
        <w:rPr>
          <w:rFonts w:ascii="Times New Roman" w:hAnsi="Times New Roman"/>
          <w:b/>
          <w:sz w:val="24"/>
          <w:szCs w:val="24"/>
          <w:lang w:val="en-GB"/>
        </w:rPr>
        <w:t xml:space="preserve"> CANCER</w:t>
      </w:r>
    </w:p>
    <w:p w:rsidR="00C45A87" w:rsidRPr="00C9473C" w:rsidRDefault="007D3DF0" w:rsidP="001A47DB">
      <w:pPr>
        <w:spacing w:line="360" w:lineRule="auto"/>
        <w:rPr>
          <w:rFonts w:ascii="Times New Roman" w:hAnsi="Times New Roman"/>
          <w:b/>
          <w:sz w:val="24"/>
          <w:szCs w:val="24"/>
          <w:lang w:val="en-GB"/>
        </w:rPr>
      </w:pPr>
      <w:r>
        <w:rPr>
          <w:rFonts w:ascii="Times New Roman" w:hAnsi="Times New Roman"/>
          <w:b/>
          <w:sz w:val="24"/>
          <w:szCs w:val="24"/>
          <w:lang w:val="en-GB"/>
        </w:rPr>
        <w:t>7.1</w:t>
      </w:r>
      <w:r w:rsidR="00511A2D">
        <w:rPr>
          <w:rFonts w:ascii="Times New Roman" w:hAnsi="Times New Roman"/>
          <w:b/>
          <w:sz w:val="24"/>
          <w:szCs w:val="24"/>
          <w:lang w:val="en-GB"/>
        </w:rPr>
        <w:t xml:space="preserve">.1 </w:t>
      </w:r>
      <w:r w:rsidR="00C45A87" w:rsidRPr="00C9473C">
        <w:rPr>
          <w:rFonts w:ascii="Times New Roman" w:hAnsi="Times New Roman"/>
          <w:b/>
          <w:sz w:val="24"/>
          <w:szCs w:val="24"/>
          <w:lang w:val="en-GB"/>
        </w:rPr>
        <w:t>Definition</w:t>
      </w:r>
    </w:p>
    <w:p w:rsidR="00C45A87" w:rsidRPr="00C9473C" w:rsidRDefault="00C45A87" w:rsidP="001A47DB">
      <w:pPr>
        <w:autoSpaceDE w:val="0"/>
        <w:autoSpaceDN w:val="0"/>
        <w:adjustRightInd w:val="0"/>
        <w:spacing w:line="360" w:lineRule="auto"/>
        <w:rPr>
          <w:rFonts w:ascii="Times New Roman" w:hAnsi="Times New Roman"/>
          <w:b/>
          <w:sz w:val="24"/>
          <w:szCs w:val="24"/>
        </w:rPr>
      </w:pPr>
      <w:r w:rsidRPr="00C9473C">
        <w:rPr>
          <w:rFonts w:ascii="Times New Roman" w:hAnsi="Times New Roman"/>
          <w:b/>
          <w:sz w:val="24"/>
          <w:szCs w:val="24"/>
        </w:rPr>
        <w:t xml:space="preserve">Cervical cancer </w:t>
      </w:r>
      <w:r w:rsidRPr="00C9473C">
        <w:rPr>
          <w:rFonts w:ascii="Times New Roman" w:hAnsi="Times New Roman"/>
          <w:sz w:val="24"/>
          <w:szCs w:val="24"/>
        </w:rPr>
        <w:t xml:space="preserve">is malignant neoplasm of the cervix uteri or cervical area or </w:t>
      </w:r>
      <w:r w:rsidRPr="00C9473C">
        <w:rPr>
          <w:rFonts w:ascii="Times New Roman" w:hAnsi="Times New Roman"/>
          <w:sz w:val="24"/>
          <w:szCs w:val="24"/>
          <w:lang w:val="en-GB"/>
        </w:rPr>
        <w:t>abnormal, uncontrolled growth of abnormal cells of the cervix.</w:t>
      </w:r>
    </w:p>
    <w:p w:rsidR="005E33C7" w:rsidRPr="00C9473C" w:rsidRDefault="008C64A3" w:rsidP="001A47DB">
      <w:pPr>
        <w:spacing w:line="360" w:lineRule="auto"/>
        <w:jc w:val="both"/>
        <w:rPr>
          <w:rFonts w:ascii="Times New Roman" w:hAnsi="Times New Roman"/>
          <w:b/>
          <w:sz w:val="24"/>
          <w:szCs w:val="24"/>
        </w:rPr>
      </w:pPr>
      <w:r>
        <w:rPr>
          <w:rFonts w:ascii="Times New Roman" w:hAnsi="Times New Roman"/>
          <w:b/>
          <w:sz w:val="24"/>
          <w:szCs w:val="24"/>
        </w:rPr>
        <w:t>7.1.2</w:t>
      </w:r>
      <w:r w:rsidR="00B421B5" w:rsidRPr="00C9473C">
        <w:rPr>
          <w:rFonts w:ascii="Times New Roman" w:hAnsi="Times New Roman"/>
          <w:b/>
          <w:sz w:val="24"/>
          <w:szCs w:val="24"/>
        </w:rPr>
        <w:t xml:space="preserve"> </w:t>
      </w:r>
      <w:r w:rsidR="005E33C7" w:rsidRPr="00C9473C">
        <w:rPr>
          <w:rFonts w:ascii="Times New Roman" w:hAnsi="Times New Roman"/>
          <w:b/>
          <w:sz w:val="24"/>
          <w:szCs w:val="24"/>
        </w:rPr>
        <w:t xml:space="preserve">Incidence </w:t>
      </w:r>
    </w:p>
    <w:p w:rsidR="00A4282B" w:rsidRPr="00A4282B" w:rsidRDefault="001200A4" w:rsidP="00654B5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Currently </w:t>
      </w:r>
      <w:r w:rsidRPr="00A4282B">
        <w:rPr>
          <w:rFonts w:ascii="Times New Roman" w:hAnsi="Times New Roman"/>
          <w:sz w:val="24"/>
          <w:szCs w:val="24"/>
        </w:rPr>
        <w:t>cervical</w:t>
      </w:r>
      <w:r w:rsidR="00A4282B" w:rsidRPr="00A4282B">
        <w:rPr>
          <w:rFonts w:ascii="Times New Roman" w:hAnsi="Times New Roman"/>
          <w:sz w:val="24"/>
          <w:szCs w:val="24"/>
        </w:rPr>
        <w:t xml:space="preserve"> cancer is most prevalent in areas where no effective screening has been established. This mostly occurs in the developing world where lack of resources and medical infrastructure prevents successful screening activity.</w:t>
      </w:r>
      <w:r w:rsidR="00A4282B" w:rsidRPr="00A4282B">
        <w:rPr>
          <w:rFonts w:ascii="Times New Roman" w:hAnsi="Times New Roman"/>
          <w:sz w:val="16"/>
          <w:szCs w:val="16"/>
        </w:rPr>
        <w:t xml:space="preserve"> </w:t>
      </w:r>
      <w:r w:rsidR="00A4282B" w:rsidRPr="00A4282B">
        <w:rPr>
          <w:rFonts w:ascii="Times New Roman" w:hAnsi="Times New Roman"/>
          <w:sz w:val="24"/>
          <w:szCs w:val="24"/>
        </w:rPr>
        <w:t xml:space="preserve">Worldwide, an estimated 400,000 women develop cervical cancer each year. The disproportionate impact of cervical cancer morbidity and mortality in developing countries is enormous, with less than 5% of women receiving screenings. Almost 80% of all cervical cancer cases occur in these developing countries. The areas of greatest incidence include sub-Saharan Africa, Latin America, Caribbean, and Southern Asia. In countries with organized screening programs the development of invasive cancer has been reduced greatly, however, these programs have been difficult to replicate in low-resource settings. </w:t>
      </w:r>
    </w:p>
    <w:p w:rsidR="003D51A7" w:rsidRDefault="00C45A87" w:rsidP="00A4282B">
      <w:pPr>
        <w:spacing w:line="360" w:lineRule="auto"/>
        <w:jc w:val="both"/>
        <w:rPr>
          <w:rFonts w:ascii="Times New Roman" w:hAnsi="Times New Roman"/>
          <w:sz w:val="24"/>
          <w:szCs w:val="24"/>
        </w:rPr>
      </w:pPr>
      <w:r w:rsidRPr="00A4282B">
        <w:rPr>
          <w:rFonts w:ascii="Times New Roman" w:hAnsi="Times New Roman"/>
          <w:sz w:val="24"/>
          <w:szCs w:val="24"/>
        </w:rPr>
        <w:t>Most women who die from cervical cancer, particularly in the developing countries are in their prime of their life. Their death is both a tragedy</w:t>
      </w:r>
      <w:r w:rsidR="001200A4" w:rsidRPr="00A4282B">
        <w:rPr>
          <w:rFonts w:ascii="Times New Roman" w:hAnsi="Times New Roman"/>
          <w:sz w:val="24"/>
          <w:szCs w:val="24"/>
        </w:rPr>
        <w:t>, sad</w:t>
      </w:r>
      <w:r w:rsidRPr="00A4282B">
        <w:rPr>
          <w:rFonts w:ascii="Times New Roman" w:hAnsi="Times New Roman"/>
          <w:sz w:val="24"/>
          <w:szCs w:val="24"/>
        </w:rPr>
        <w:t xml:space="preserve"> and unnecessary loss to their family and their community. Unnecessary, because there is compelling evidence that cervical cancer is one of the most preventable and treatable forms of cancer, as long as it is detected early and managed effectively</w:t>
      </w:r>
      <w:r w:rsidR="00DE1761">
        <w:rPr>
          <w:rFonts w:ascii="Times New Roman" w:hAnsi="Times New Roman"/>
          <w:sz w:val="24"/>
          <w:szCs w:val="24"/>
        </w:rPr>
        <w:t>.</w:t>
      </w:r>
    </w:p>
    <w:p w:rsidR="00C45A87" w:rsidRPr="00C9473C" w:rsidRDefault="003D51A7" w:rsidP="001A47DB">
      <w:pPr>
        <w:tabs>
          <w:tab w:val="left" w:pos="2860"/>
        </w:tabs>
        <w:spacing w:line="360" w:lineRule="auto"/>
        <w:rPr>
          <w:rFonts w:ascii="Times New Roman" w:hAnsi="Times New Roman"/>
          <w:b/>
          <w:sz w:val="24"/>
          <w:szCs w:val="24"/>
          <w:lang w:val="en-GB"/>
        </w:rPr>
      </w:pPr>
      <w:r>
        <w:rPr>
          <w:rFonts w:ascii="Times New Roman" w:hAnsi="Times New Roman"/>
          <w:b/>
          <w:sz w:val="24"/>
          <w:szCs w:val="24"/>
        </w:rPr>
        <w:lastRenderedPageBreak/>
        <w:t xml:space="preserve">7.1.3 </w:t>
      </w:r>
      <w:r w:rsidRPr="00C9473C">
        <w:rPr>
          <w:rFonts w:ascii="Times New Roman" w:hAnsi="Times New Roman"/>
          <w:b/>
          <w:sz w:val="24"/>
          <w:szCs w:val="24"/>
        </w:rPr>
        <w:t>Progression</w:t>
      </w:r>
      <w:r w:rsidR="00B421B5" w:rsidRPr="00C9473C">
        <w:rPr>
          <w:rFonts w:ascii="Times New Roman" w:hAnsi="Times New Roman"/>
          <w:b/>
          <w:sz w:val="24"/>
          <w:szCs w:val="24"/>
          <w:lang w:val="en-GB"/>
        </w:rPr>
        <w:t xml:space="preserve"> of Cervical C</w:t>
      </w:r>
      <w:r w:rsidR="004A1B58" w:rsidRPr="00C9473C">
        <w:rPr>
          <w:rFonts w:ascii="Times New Roman" w:hAnsi="Times New Roman"/>
          <w:b/>
          <w:sz w:val="24"/>
          <w:szCs w:val="24"/>
          <w:lang w:val="en-GB"/>
        </w:rPr>
        <w:t>ancer</w:t>
      </w:r>
    </w:p>
    <w:p w:rsidR="00C45A87" w:rsidRPr="00C9473C" w:rsidRDefault="005E33C7" w:rsidP="001A47DB">
      <w:pPr>
        <w:tabs>
          <w:tab w:val="left" w:pos="2860"/>
        </w:tabs>
        <w:spacing w:line="360" w:lineRule="auto"/>
        <w:rPr>
          <w:rFonts w:ascii="Times New Roman" w:hAnsi="Times New Roman"/>
          <w:sz w:val="24"/>
          <w:szCs w:val="24"/>
          <w:lang w:val="en-GB"/>
        </w:rPr>
      </w:pPr>
      <w:r w:rsidRPr="00C9473C">
        <w:rPr>
          <w:rFonts w:ascii="Times New Roman" w:hAnsi="Times New Roman"/>
          <w:sz w:val="24"/>
          <w:szCs w:val="24"/>
          <w:lang w:val="en-GB"/>
        </w:rPr>
        <w:t xml:space="preserve">1. </w:t>
      </w:r>
      <w:r w:rsidRPr="00C9473C">
        <w:rPr>
          <w:rFonts w:ascii="Times New Roman" w:hAnsi="Times New Roman"/>
          <w:b/>
          <w:sz w:val="24"/>
          <w:szCs w:val="24"/>
          <w:lang w:val="en-GB"/>
        </w:rPr>
        <w:t>The Normal</w:t>
      </w:r>
      <w:r w:rsidR="00C45A87" w:rsidRPr="00C9473C">
        <w:rPr>
          <w:rFonts w:ascii="Times New Roman" w:hAnsi="Times New Roman"/>
          <w:b/>
          <w:sz w:val="24"/>
          <w:szCs w:val="24"/>
          <w:lang w:val="en-GB"/>
        </w:rPr>
        <w:t xml:space="preserve"> cervix</w:t>
      </w:r>
      <w:r w:rsidR="00C45A87" w:rsidRPr="00C9473C">
        <w:rPr>
          <w:rFonts w:ascii="Times New Roman" w:hAnsi="Times New Roman"/>
          <w:sz w:val="24"/>
          <w:szCs w:val="24"/>
          <w:lang w:val="en-GB"/>
        </w:rPr>
        <w:t xml:space="preserve"> becomes infected with a high –risk type of HPV resulting in HPV related changes in the cells. The HPV infection can be cleared spontaneously, remain stable, or progress to low grade dysplasia.</w:t>
      </w:r>
    </w:p>
    <w:p w:rsidR="00C45A87" w:rsidRPr="00C9473C" w:rsidRDefault="00C45A87" w:rsidP="001A47DB">
      <w:pPr>
        <w:tabs>
          <w:tab w:val="left" w:pos="2860"/>
        </w:tabs>
        <w:spacing w:line="360" w:lineRule="auto"/>
        <w:rPr>
          <w:rFonts w:ascii="Times New Roman" w:hAnsi="Times New Roman"/>
          <w:sz w:val="24"/>
          <w:szCs w:val="24"/>
          <w:lang w:val="en-GB"/>
        </w:rPr>
      </w:pPr>
      <w:r w:rsidRPr="00C9473C">
        <w:rPr>
          <w:rFonts w:ascii="Times New Roman" w:hAnsi="Times New Roman"/>
          <w:sz w:val="24"/>
          <w:szCs w:val="24"/>
          <w:lang w:val="en-GB"/>
        </w:rPr>
        <w:t>There is no treatment to eradicate HPV. Use of condoms offers some protection although it does not cover the whole anogenital area.</w:t>
      </w:r>
    </w:p>
    <w:p w:rsidR="00C45A87" w:rsidRPr="00C9473C" w:rsidRDefault="00C45A87" w:rsidP="001A47DB">
      <w:pPr>
        <w:tabs>
          <w:tab w:val="left" w:pos="2860"/>
        </w:tabs>
        <w:spacing w:line="360" w:lineRule="auto"/>
        <w:rPr>
          <w:rFonts w:ascii="Times New Roman" w:hAnsi="Times New Roman"/>
          <w:sz w:val="24"/>
          <w:szCs w:val="24"/>
          <w:lang w:val="en-GB"/>
        </w:rPr>
      </w:pPr>
      <w:r w:rsidRPr="00C9473C">
        <w:rPr>
          <w:rFonts w:ascii="Times New Roman" w:hAnsi="Times New Roman"/>
          <w:b/>
          <w:sz w:val="24"/>
          <w:szCs w:val="24"/>
          <w:lang w:val="en-GB"/>
        </w:rPr>
        <w:t>2. Low-Grade Squamous Intraepithelial Lesion (LSIL).</w:t>
      </w:r>
      <w:r w:rsidRPr="00C9473C">
        <w:rPr>
          <w:rFonts w:ascii="Times New Roman" w:hAnsi="Times New Roman"/>
          <w:sz w:val="24"/>
          <w:szCs w:val="24"/>
          <w:lang w:val="en-GB"/>
        </w:rPr>
        <w:t xml:space="preserve"> This is usually transient, and about 60% will return to normal (regress) within 2 to 3 years. About 15% will progress to HSIL within 3-4 years. The general consensus is that co-factors must be present for this progression to occur e.g. smoking, recurrent STIs, HIV infection, etc.</w:t>
      </w:r>
    </w:p>
    <w:p w:rsidR="005E33C7" w:rsidRPr="00C9473C" w:rsidRDefault="00C45A87" w:rsidP="001A47DB">
      <w:pPr>
        <w:tabs>
          <w:tab w:val="left" w:pos="2860"/>
        </w:tabs>
        <w:spacing w:line="360" w:lineRule="auto"/>
        <w:rPr>
          <w:rFonts w:ascii="Times New Roman" w:hAnsi="Times New Roman"/>
          <w:sz w:val="24"/>
          <w:szCs w:val="24"/>
          <w:lang w:val="en-GB"/>
        </w:rPr>
      </w:pPr>
      <w:r w:rsidRPr="00C9473C">
        <w:rPr>
          <w:rFonts w:ascii="Times New Roman" w:hAnsi="Times New Roman"/>
          <w:sz w:val="24"/>
          <w:szCs w:val="24"/>
          <w:lang w:val="en-GB"/>
        </w:rPr>
        <w:t>These lesions are usually closely monitored rather than treated, since most lesions regress spontaneously.</w:t>
      </w:r>
      <w:r w:rsidR="00097157">
        <w:rPr>
          <w:rFonts w:ascii="Times New Roman" w:hAnsi="Times New Roman"/>
          <w:sz w:val="24"/>
          <w:szCs w:val="24"/>
          <w:lang w:val="en-GB"/>
        </w:rPr>
        <w:t xml:space="preserve"> </w:t>
      </w:r>
      <w:r w:rsidR="005E33C7" w:rsidRPr="00C9473C">
        <w:rPr>
          <w:rFonts w:ascii="Times New Roman" w:hAnsi="Times New Roman"/>
          <w:sz w:val="24"/>
          <w:szCs w:val="24"/>
          <w:lang w:val="en-GB"/>
        </w:rPr>
        <w:t>Mostly appears between the ages 25-35 years.</w:t>
      </w:r>
    </w:p>
    <w:p w:rsidR="00C45A87" w:rsidRPr="00C9473C" w:rsidRDefault="00C45A87" w:rsidP="001A47DB">
      <w:pPr>
        <w:tabs>
          <w:tab w:val="left" w:pos="2860"/>
        </w:tabs>
        <w:spacing w:line="360" w:lineRule="auto"/>
        <w:rPr>
          <w:rFonts w:ascii="Times New Roman" w:hAnsi="Times New Roman"/>
          <w:sz w:val="24"/>
          <w:szCs w:val="24"/>
          <w:lang w:val="en-GB"/>
        </w:rPr>
      </w:pPr>
      <w:r w:rsidRPr="00C9473C">
        <w:rPr>
          <w:rFonts w:ascii="Times New Roman" w:hAnsi="Times New Roman"/>
          <w:sz w:val="24"/>
          <w:szCs w:val="24"/>
          <w:lang w:val="en-GB"/>
        </w:rPr>
        <w:t>3.</w:t>
      </w:r>
      <w:r w:rsidRPr="00C9473C">
        <w:rPr>
          <w:rFonts w:ascii="Times New Roman" w:hAnsi="Times New Roman"/>
          <w:b/>
          <w:sz w:val="24"/>
          <w:szCs w:val="24"/>
          <w:lang w:val="en-GB"/>
        </w:rPr>
        <w:t xml:space="preserve"> High-Grade Squamous Intraepithelial Lesion (HSIL). </w:t>
      </w:r>
      <w:r w:rsidRPr="00C9473C">
        <w:rPr>
          <w:rFonts w:ascii="Times New Roman" w:hAnsi="Times New Roman"/>
          <w:sz w:val="24"/>
          <w:szCs w:val="24"/>
          <w:lang w:val="en-GB"/>
        </w:rPr>
        <w:t>The majority of women with HSIL will develop invasive cancer within 10-15 years, although the progress of the disease may be more rapid when the woman is HIV positive. HSIL should be investigated and treated, because a significant proportion progress to invasive cancer.</w:t>
      </w:r>
      <w:r w:rsidR="005E33C7" w:rsidRPr="00C9473C">
        <w:rPr>
          <w:rFonts w:ascii="Times New Roman" w:hAnsi="Times New Roman"/>
          <w:sz w:val="24"/>
          <w:szCs w:val="24"/>
          <w:lang w:val="en-GB"/>
        </w:rPr>
        <w:t xml:space="preserve"> (Severe dysplasia is most common in women between the ages of 30 and 40 years).</w:t>
      </w:r>
    </w:p>
    <w:p w:rsidR="00C45A87" w:rsidRPr="00C9473C" w:rsidRDefault="00C45A87" w:rsidP="001A47DB">
      <w:pPr>
        <w:tabs>
          <w:tab w:val="left" w:pos="2860"/>
        </w:tabs>
        <w:spacing w:line="360" w:lineRule="auto"/>
        <w:rPr>
          <w:rFonts w:ascii="Times New Roman" w:hAnsi="Times New Roman"/>
          <w:sz w:val="24"/>
          <w:szCs w:val="24"/>
          <w:lang w:val="en-GB"/>
        </w:rPr>
      </w:pPr>
      <w:r w:rsidRPr="00C9473C">
        <w:rPr>
          <w:rFonts w:ascii="Times New Roman" w:hAnsi="Times New Roman"/>
          <w:b/>
          <w:sz w:val="24"/>
          <w:szCs w:val="24"/>
          <w:lang w:val="en-GB"/>
        </w:rPr>
        <w:t xml:space="preserve">4. Invasive Cancer. </w:t>
      </w:r>
      <w:r w:rsidRPr="00C9473C">
        <w:rPr>
          <w:rFonts w:ascii="Times New Roman" w:hAnsi="Times New Roman"/>
          <w:sz w:val="24"/>
          <w:szCs w:val="24"/>
          <w:lang w:val="en-GB"/>
        </w:rPr>
        <w:t>Treatment for this condition is expensive, and often not effective in the advanced stages. With an effective screening programme abnormal cell changes will be identified long before this stage.</w:t>
      </w:r>
    </w:p>
    <w:p w:rsidR="00C45A87" w:rsidRPr="00C9473C" w:rsidRDefault="00C45A87" w:rsidP="001A47DB">
      <w:pPr>
        <w:tabs>
          <w:tab w:val="left" w:pos="2860"/>
        </w:tabs>
        <w:spacing w:line="360" w:lineRule="auto"/>
        <w:rPr>
          <w:rFonts w:ascii="Times New Roman" w:hAnsi="Times New Roman"/>
          <w:b/>
          <w:sz w:val="24"/>
          <w:szCs w:val="24"/>
          <w:lang w:val="en-GB"/>
        </w:rPr>
      </w:pPr>
      <w:r w:rsidRPr="00C9473C">
        <w:rPr>
          <w:rFonts w:ascii="Times New Roman" w:hAnsi="Times New Roman"/>
          <w:sz w:val="24"/>
          <w:szCs w:val="24"/>
          <w:lang w:val="en-GB"/>
        </w:rPr>
        <w:t xml:space="preserve">During the pre-invasive stage of the disease when the cancer cells begin to grow and change, the woman will experience no pain, and there will be no symptoms to indicate cell changes. </w:t>
      </w:r>
      <w:r w:rsidRPr="00C9473C">
        <w:rPr>
          <w:rFonts w:ascii="Times New Roman" w:hAnsi="Times New Roman"/>
          <w:b/>
          <w:sz w:val="24"/>
          <w:szCs w:val="24"/>
          <w:lang w:val="en-GB"/>
        </w:rPr>
        <w:t>If the abnormal cells are identified at this stage, it can be treated easily and successfully.</w:t>
      </w:r>
      <w:r w:rsidRPr="00C9473C">
        <w:rPr>
          <w:rFonts w:ascii="Times New Roman" w:hAnsi="Times New Roman"/>
          <w:b/>
          <w:sz w:val="24"/>
          <w:szCs w:val="24"/>
          <w:lang w:val="en-GB"/>
        </w:rPr>
        <w:tab/>
      </w:r>
    </w:p>
    <w:p w:rsidR="00097157" w:rsidRDefault="00C45A87" w:rsidP="001A47DB">
      <w:pPr>
        <w:tabs>
          <w:tab w:val="left" w:pos="2860"/>
        </w:tabs>
        <w:spacing w:line="360" w:lineRule="auto"/>
        <w:rPr>
          <w:rFonts w:ascii="Times New Roman" w:hAnsi="Times New Roman"/>
          <w:sz w:val="24"/>
          <w:szCs w:val="24"/>
          <w:lang w:val="en-GB"/>
        </w:rPr>
      </w:pPr>
      <w:r w:rsidRPr="00C9473C">
        <w:rPr>
          <w:rFonts w:ascii="Times New Roman" w:hAnsi="Times New Roman"/>
          <w:sz w:val="24"/>
          <w:szCs w:val="24"/>
          <w:lang w:val="en-GB"/>
        </w:rPr>
        <w:t>During the invasive stage of the disease the symptoms of the disease will appear e.g. abnormal bleeding. It will now be more difficult and expensive to treat.</w:t>
      </w:r>
    </w:p>
    <w:p w:rsidR="008B1CAB" w:rsidRDefault="008B1CAB" w:rsidP="001A47DB">
      <w:pPr>
        <w:tabs>
          <w:tab w:val="left" w:pos="2860"/>
        </w:tabs>
        <w:spacing w:line="360" w:lineRule="auto"/>
        <w:rPr>
          <w:rFonts w:ascii="Times New Roman" w:hAnsi="Times New Roman"/>
          <w:sz w:val="24"/>
          <w:szCs w:val="24"/>
          <w:lang w:val="en-GB"/>
        </w:rPr>
      </w:pPr>
    </w:p>
    <w:p w:rsidR="00C45A87" w:rsidRPr="003914EE" w:rsidRDefault="00C45A87" w:rsidP="003914EE">
      <w:pPr>
        <w:tabs>
          <w:tab w:val="left" w:pos="2860"/>
        </w:tabs>
        <w:spacing w:line="360" w:lineRule="auto"/>
        <w:rPr>
          <w:rFonts w:ascii="Times New Roman" w:hAnsi="Times New Roman"/>
          <w:sz w:val="24"/>
          <w:szCs w:val="24"/>
          <w:lang w:val="en-GB"/>
        </w:rPr>
      </w:pPr>
      <w:r w:rsidRPr="00C9473C">
        <w:rPr>
          <w:rFonts w:ascii="Times New Roman" w:hAnsi="Times New Roman"/>
          <w:sz w:val="24"/>
          <w:szCs w:val="24"/>
          <w:lang w:val="en-GB"/>
        </w:rPr>
        <w:lastRenderedPageBreak/>
        <w:t xml:space="preserve">  </w:t>
      </w:r>
      <w:r w:rsidR="008C64A3">
        <w:rPr>
          <w:rFonts w:ascii="Times New Roman" w:hAnsi="Times New Roman"/>
          <w:b/>
          <w:sz w:val="24"/>
          <w:szCs w:val="24"/>
          <w:lang w:val="en-GB"/>
        </w:rPr>
        <w:t xml:space="preserve">7.1.4 </w:t>
      </w:r>
      <w:r w:rsidR="00705EDE" w:rsidRPr="00C9473C">
        <w:rPr>
          <w:rFonts w:ascii="Times New Roman" w:hAnsi="Times New Roman"/>
          <w:b/>
          <w:sz w:val="24"/>
          <w:szCs w:val="24"/>
          <w:lang w:val="en-GB"/>
        </w:rPr>
        <w:t>Risk factors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155AEC" w:rsidRPr="00C9473C">
        <w:tc>
          <w:tcPr>
            <w:tcW w:w="9576" w:type="dxa"/>
          </w:tcPr>
          <w:p w:rsidR="00106457" w:rsidRDefault="003B73B0" w:rsidP="00106457">
            <w:pPr>
              <w:spacing w:line="360" w:lineRule="auto"/>
              <w:rPr>
                <w:rFonts w:ascii="Times New Roman" w:eastAsia="Times New Roman" w:hAnsi="Times New Roman"/>
                <w:b/>
                <w:sz w:val="24"/>
                <w:szCs w:val="24"/>
                <w:lang w:val="en-GB"/>
              </w:rPr>
            </w:pPr>
            <w:r w:rsidRPr="00C9473C">
              <w:rPr>
                <w:rFonts w:ascii="Times New Roman" w:eastAsia="Times New Roman" w:hAnsi="Times New Roman"/>
                <w:b/>
                <w:i/>
                <w:sz w:val="24"/>
                <w:szCs w:val="24"/>
              </w:rPr>
              <w:t>Self Activity</w:t>
            </w:r>
            <w:r w:rsidRPr="00C9473C">
              <w:rPr>
                <w:rFonts w:ascii="Times New Roman" w:eastAsia="Times New Roman" w:hAnsi="Times New Roman"/>
                <w:b/>
                <w:sz w:val="24"/>
                <w:szCs w:val="24"/>
                <w:lang w:val="en-GB"/>
              </w:rPr>
              <w:t xml:space="preserve"> </w:t>
            </w:r>
            <w:r w:rsidR="00106457">
              <w:rPr>
                <w:rFonts w:ascii="Times New Roman" w:eastAsia="Times New Roman" w:hAnsi="Times New Roman"/>
                <w:b/>
                <w:sz w:val="24"/>
                <w:szCs w:val="24"/>
                <w:lang w:val="en-GB"/>
              </w:rPr>
              <w:t>7.5</w:t>
            </w:r>
          </w:p>
          <w:p w:rsidR="00155AEC" w:rsidRPr="008B1CAB" w:rsidRDefault="00155AEC" w:rsidP="005B4BB1">
            <w:pPr>
              <w:pStyle w:val="ListParagraph"/>
              <w:numPr>
                <w:ilvl w:val="0"/>
                <w:numId w:val="24"/>
              </w:numPr>
              <w:spacing w:line="360" w:lineRule="auto"/>
              <w:rPr>
                <w:rFonts w:ascii="Times New Roman" w:eastAsia="Times New Roman" w:hAnsi="Times New Roman"/>
                <w:i/>
                <w:sz w:val="24"/>
                <w:szCs w:val="24"/>
                <w:lang w:val="en-GB"/>
              </w:rPr>
            </w:pPr>
            <w:r w:rsidRPr="008B1CAB">
              <w:rPr>
                <w:rFonts w:ascii="Times New Roman" w:eastAsia="Times New Roman" w:hAnsi="Times New Roman"/>
                <w:i/>
                <w:sz w:val="24"/>
                <w:szCs w:val="24"/>
                <w:lang w:val="en-GB"/>
              </w:rPr>
              <w:t>Explain the risk factors</w:t>
            </w:r>
            <w:r w:rsidR="001200A4">
              <w:rPr>
                <w:rFonts w:ascii="Times New Roman" w:eastAsia="Times New Roman" w:hAnsi="Times New Roman"/>
                <w:i/>
                <w:sz w:val="24"/>
                <w:szCs w:val="24"/>
                <w:lang w:val="en-GB"/>
              </w:rPr>
              <w:t xml:space="preserve"> </w:t>
            </w:r>
            <w:r w:rsidRPr="008B1CAB">
              <w:rPr>
                <w:rFonts w:ascii="Times New Roman" w:eastAsia="Times New Roman" w:hAnsi="Times New Roman"/>
                <w:i/>
                <w:sz w:val="24"/>
                <w:szCs w:val="24"/>
                <w:lang w:val="en-GB"/>
              </w:rPr>
              <w:t>o</w:t>
            </w:r>
            <w:r w:rsidR="001200A4">
              <w:rPr>
                <w:rFonts w:ascii="Times New Roman" w:eastAsia="Times New Roman" w:hAnsi="Times New Roman"/>
                <w:i/>
                <w:sz w:val="24"/>
                <w:szCs w:val="24"/>
                <w:lang w:val="en-GB"/>
              </w:rPr>
              <w:t>f</w:t>
            </w:r>
            <w:r w:rsidRPr="008B1CAB">
              <w:rPr>
                <w:rFonts w:ascii="Times New Roman" w:eastAsia="Times New Roman" w:hAnsi="Times New Roman"/>
                <w:i/>
                <w:sz w:val="24"/>
                <w:szCs w:val="24"/>
                <w:lang w:val="en-GB"/>
              </w:rPr>
              <w:t xml:space="preserve"> cervical cancer.</w:t>
            </w:r>
          </w:p>
          <w:p w:rsidR="00155AEC" w:rsidRPr="00C9473C" w:rsidRDefault="00155AEC" w:rsidP="005B4BB1">
            <w:pPr>
              <w:numPr>
                <w:ilvl w:val="0"/>
                <w:numId w:val="24"/>
              </w:numPr>
              <w:spacing w:line="360" w:lineRule="auto"/>
              <w:rPr>
                <w:rFonts w:ascii="Times New Roman" w:eastAsia="Times New Roman" w:hAnsi="Times New Roman"/>
                <w:sz w:val="24"/>
                <w:szCs w:val="24"/>
                <w:lang w:val="en-GB"/>
              </w:rPr>
            </w:pPr>
            <w:r w:rsidRPr="00C9473C">
              <w:rPr>
                <w:rFonts w:ascii="Times New Roman" w:eastAsia="Times New Roman" w:hAnsi="Times New Roman"/>
                <w:i/>
                <w:sz w:val="24"/>
                <w:szCs w:val="24"/>
                <w:lang w:val="en-GB"/>
              </w:rPr>
              <w:t>Explain the clinical manifestations of cervical cancer</w:t>
            </w:r>
            <w:r w:rsidRPr="00C9473C">
              <w:rPr>
                <w:rFonts w:ascii="Times New Roman" w:eastAsia="Times New Roman" w:hAnsi="Times New Roman"/>
                <w:sz w:val="24"/>
                <w:szCs w:val="24"/>
                <w:lang w:val="en-GB"/>
              </w:rPr>
              <w:t>.</w:t>
            </w:r>
          </w:p>
        </w:tc>
      </w:tr>
    </w:tbl>
    <w:p w:rsidR="00155AEC" w:rsidRPr="00C9473C" w:rsidRDefault="00155AEC" w:rsidP="001A47DB">
      <w:pPr>
        <w:spacing w:line="360" w:lineRule="auto"/>
        <w:rPr>
          <w:rFonts w:ascii="Times New Roman" w:hAnsi="Times New Roman"/>
          <w:b/>
          <w:sz w:val="24"/>
          <w:szCs w:val="24"/>
          <w:lang w:val="en-GB"/>
        </w:rPr>
      </w:pPr>
    </w:p>
    <w:p w:rsidR="00C45A87" w:rsidRPr="00C9473C" w:rsidRDefault="008B1CAB" w:rsidP="001A47DB">
      <w:pPr>
        <w:spacing w:line="360" w:lineRule="auto"/>
        <w:rPr>
          <w:rFonts w:ascii="Times New Roman" w:hAnsi="Times New Roman"/>
          <w:b/>
          <w:sz w:val="24"/>
          <w:szCs w:val="24"/>
          <w:lang w:val="en-GB"/>
        </w:rPr>
      </w:pPr>
      <w:r>
        <w:rPr>
          <w:rFonts w:ascii="Times New Roman" w:hAnsi="Times New Roman"/>
          <w:b/>
          <w:sz w:val="24"/>
          <w:szCs w:val="24"/>
        </w:rPr>
        <w:t xml:space="preserve">7.1.5 </w:t>
      </w:r>
      <w:r w:rsidRPr="00C9473C">
        <w:rPr>
          <w:rFonts w:ascii="Times New Roman" w:hAnsi="Times New Roman"/>
          <w:b/>
          <w:sz w:val="24"/>
          <w:szCs w:val="24"/>
        </w:rPr>
        <w:t>Relationship</w:t>
      </w:r>
      <w:r w:rsidR="00705EDE" w:rsidRPr="00C9473C">
        <w:rPr>
          <w:rFonts w:ascii="Times New Roman" w:hAnsi="Times New Roman"/>
          <w:b/>
          <w:sz w:val="24"/>
          <w:szCs w:val="24"/>
          <w:lang w:val="en-GB"/>
        </w:rPr>
        <w:t xml:space="preserve"> between Cervical Cancer and HIV</w:t>
      </w:r>
    </w:p>
    <w:p w:rsidR="00C45A87" w:rsidRPr="00C9473C" w:rsidRDefault="00C45A87" w:rsidP="005B4BB1">
      <w:pPr>
        <w:pStyle w:val="ListParagraph"/>
        <w:numPr>
          <w:ilvl w:val="0"/>
          <w:numId w:val="17"/>
        </w:numPr>
        <w:spacing w:line="360" w:lineRule="auto"/>
        <w:rPr>
          <w:rFonts w:ascii="Times New Roman" w:hAnsi="Times New Roman"/>
          <w:sz w:val="24"/>
          <w:szCs w:val="24"/>
          <w:lang w:val="en-GB"/>
        </w:rPr>
      </w:pPr>
      <w:r w:rsidRPr="00C9473C">
        <w:rPr>
          <w:rFonts w:ascii="Times New Roman" w:hAnsi="Times New Roman"/>
          <w:sz w:val="24"/>
          <w:szCs w:val="24"/>
          <w:lang w:val="en-GB"/>
        </w:rPr>
        <w:t>There is a higher HPV prevalence rate in HIV positive women, and a greater incidence of pre-cancerous lesions. The lesions are more aggressive, progressive, persistent, more likely to occur in young women, and more likely to recur when treated.</w:t>
      </w:r>
    </w:p>
    <w:p w:rsidR="00C45A87" w:rsidRPr="00C9473C" w:rsidRDefault="00C45A87" w:rsidP="005B4BB1">
      <w:pPr>
        <w:pStyle w:val="ListParagraph"/>
        <w:numPr>
          <w:ilvl w:val="0"/>
          <w:numId w:val="17"/>
        </w:numPr>
        <w:spacing w:line="360" w:lineRule="auto"/>
        <w:rPr>
          <w:rFonts w:ascii="Times New Roman" w:hAnsi="Times New Roman"/>
          <w:sz w:val="24"/>
          <w:szCs w:val="24"/>
          <w:lang w:val="en-GB"/>
        </w:rPr>
      </w:pPr>
      <w:r w:rsidRPr="00C9473C">
        <w:rPr>
          <w:rFonts w:ascii="Times New Roman" w:hAnsi="Times New Roman"/>
          <w:sz w:val="24"/>
          <w:szCs w:val="24"/>
          <w:lang w:val="en-GB"/>
        </w:rPr>
        <w:t>Cervical cancer is considered an important AIDS related disease in women, and since 1993 considered an AIDS defining illness in women infected with the HIV virus.</w:t>
      </w:r>
    </w:p>
    <w:p w:rsidR="00C45A87" w:rsidRPr="00C9473C" w:rsidRDefault="00C45A87" w:rsidP="005B4BB1">
      <w:pPr>
        <w:pStyle w:val="ListParagraph"/>
        <w:numPr>
          <w:ilvl w:val="0"/>
          <w:numId w:val="17"/>
        </w:numPr>
        <w:spacing w:line="360" w:lineRule="auto"/>
        <w:rPr>
          <w:rFonts w:ascii="Times New Roman" w:hAnsi="Times New Roman"/>
          <w:sz w:val="24"/>
          <w:szCs w:val="24"/>
          <w:lang w:val="en-GB"/>
        </w:rPr>
      </w:pPr>
      <w:r w:rsidRPr="00C9473C">
        <w:rPr>
          <w:rFonts w:ascii="Times New Roman" w:hAnsi="Times New Roman"/>
          <w:sz w:val="24"/>
          <w:szCs w:val="24"/>
          <w:lang w:val="en-GB"/>
        </w:rPr>
        <w:t>Several studies found that the prevalence of dysplasia among HIV infected women ranges from 31% to 63% and HIV positive women are almost 5 times likely to present with dysplasia than HIV negative women.</w:t>
      </w:r>
    </w:p>
    <w:p w:rsidR="00C45A87" w:rsidRPr="00C9473C" w:rsidRDefault="00C45A87" w:rsidP="005B4BB1">
      <w:pPr>
        <w:pStyle w:val="ListParagraph"/>
        <w:numPr>
          <w:ilvl w:val="0"/>
          <w:numId w:val="17"/>
        </w:numPr>
        <w:spacing w:line="360" w:lineRule="auto"/>
        <w:rPr>
          <w:rFonts w:ascii="Times New Roman" w:hAnsi="Times New Roman"/>
          <w:sz w:val="24"/>
          <w:szCs w:val="24"/>
          <w:lang w:val="en-GB"/>
        </w:rPr>
      </w:pPr>
      <w:r w:rsidRPr="00C9473C">
        <w:rPr>
          <w:rFonts w:ascii="Times New Roman" w:hAnsi="Times New Roman"/>
          <w:sz w:val="24"/>
          <w:szCs w:val="24"/>
          <w:lang w:val="en-GB"/>
        </w:rPr>
        <w:t>Recent research suggests that Vit A deficiency in HIV positive women may play a role in the development of squamous intraepithelial lesions (SIL).</w:t>
      </w:r>
    </w:p>
    <w:p w:rsidR="00C45A87" w:rsidRPr="00C9473C" w:rsidRDefault="00C45A87" w:rsidP="005B4BB1">
      <w:pPr>
        <w:pStyle w:val="ListParagraph"/>
        <w:numPr>
          <w:ilvl w:val="0"/>
          <w:numId w:val="17"/>
        </w:numPr>
        <w:spacing w:line="360" w:lineRule="auto"/>
        <w:rPr>
          <w:rFonts w:ascii="Times New Roman" w:hAnsi="Times New Roman"/>
          <w:sz w:val="24"/>
          <w:szCs w:val="24"/>
          <w:lang w:val="en-GB"/>
        </w:rPr>
      </w:pPr>
      <w:r w:rsidRPr="00C9473C">
        <w:rPr>
          <w:rFonts w:ascii="Times New Roman" w:hAnsi="Times New Roman"/>
          <w:sz w:val="24"/>
          <w:szCs w:val="24"/>
          <w:lang w:val="en-GB"/>
        </w:rPr>
        <w:t>Shorter and different screening intervals are suggested for HIV –positive women (pap smears every six months, and referral of atypia or dysplasia for colposcopy).HIV women may however succumb to other HIV- related opportunistic infections before cervical cancer of the cervix develops.</w:t>
      </w:r>
    </w:p>
    <w:p w:rsidR="00C45A87" w:rsidRPr="003914EE" w:rsidRDefault="00C45A87" w:rsidP="005B4BB1">
      <w:pPr>
        <w:pStyle w:val="ListParagraph"/>
        <w:numPr>
          <w:ilvl w:val="0"/>
          <w:numId w:val="17"/>
        </w:numPr>
        <w:spacing w:line="360" w:lineRule="auto"/>
        <w:rPr>
          <w:rFonts w:ascii="Times New Roman" w:hAnsi="Times New Roman"/>
          <w:b/>
          <w:sz w:val="24"/>
          <w:szCs w:val="24"/>
          <w:lang w:val="en-GB"/>
        </w:rPr>
      </w:pPr>
      <w:r w:rsidRPr="00C9473C">
        <w:rPr>
          <w:rFonts w:ascii="Times New Roman" w:hAnsi="Times New Roman"/>
          <w:sz w:val="24"/>
          <w:szCs w:val="24"/>
          <w:lang w:val="en-GB"/>
        </w:rPr>
        <w:t>Recent research has shown a dramatic increase in HIV shedding in HIV –positive women treated for pre-cancerous lesions, highlighting the importance of abstaining from sexual intercourse while the cervix</w:t>
      </w:r>
      <w:r w:rsidRPr="00C9473C">
        <w:rPr>
          <w:rFonts w:ascii="Times New Roman" w:hAnsi="Times New Roman"/>
          <w:b/>
          <w:sz w:val="24"/>
          <w:szCs w:val="24"/>
          <w:lang w:val="en-GB"/>
        </w:rPr>
        <w:t xml:space="preserve"> </w:t>
      </w:r>
      <w:r w:rsidRPr="00C9473C">
        <w:rPr>
          <w:rFonts w:ascii="Times New Roman" w:hAnsi="Times New Roman"/>
          <w:sz w:val="24"/>
          <w:szCs w:val="24"/>
          <w:lang w:val="en-GB"/>
        </w:rPr>
        <w:t>heals, to reduce the risk of transmitting the HIV to the partner.</w:t>
      </w:r>
    </w:p>
    <w:p w:rsidR="003914EE" w:rsidRDefault="003914EE" w:rsidP="003914EE">
      <w:pPr>
        <w:pStyle w:val="ListParagraph"/>
        <w:spacing w:line="360" w:lineRule="auto"/>
        <w:rPr>
          <w:rFonts w:ascii="Times New Roman" w:hAnsi="Times New Roman"/>
          <w:b/>
          <w:sz w:val="24"/>
          <w:szCs w:val="24"/>
          <w:lang w:val="en-GB"/>
        </w:rPr>
      </w:pPr>
    </w:p>
    <w:p w:rsidR="008B1CAB" w:rsidRDefault="008B1CAB" w:rsidP="003914EE">
      <w:pPr>
        <w:pStyle w:val="ListParagraph"/>
        <w:spacing w:line="360" w:lineRule="auto"/>
        <w:rPr>
          <w:rFonts w:ascii="Times New Roman" w:hAnsi="Times New Roman"/>
          <w:b/>
          <w:sz w:val="24"/>
          <w:szCs w:val="24"/>
          <w:lang w:val="en-GB"/>
        </w:rPr>
      </w:pPr>
    </w:p>
    <w:p w:rsidR="008B1CAB" w:rsidRPr="00C9473C" w:rsidRDefault="008B1CAB" w:rsidP="003914EE">
      <w:pPr>
        <w:pStyle w:val="ListParagraph"/>
        <w:spacing w:line="360" w:lineRule="auto"/>
        <w:rPr>
          <w:rFonts w:ascii="Times New Roman" w:hAnsi="Times New Roman"/>
          <w:b/>
          <w:sz w:val="24"/>
          <w:szCs w:val="24"/>
          <w:lang w:val="en-GB"/>
        </w:rPr>
      </w:pPr>
    </w:p>
    <w:p w:rsidR="00A252B8" w:rsidRPr="00C9473C" w:rsidRDefault="008B1CAB" w:rsidP="00B421B5">
      <w:pPr>
        <w:spacing w:line="360" w:lineRule="auto"/>
        <w:rPr>
          <w:rFonts w:ascii="Times New Roman" w:hAnsi="Times New Roman"/>
          <w:b/>
          <w:sz w:val="24"/>
          <w:szCs w:val="24"/>
          <w:lang w:val="en-GB"/>
        </w:rPr>
      </w:pPr>
      <w:r>
        <w:rPr>
          <w:rFonts w:ascii="Times New Roman" w:hAnsi="Times New Roman"/>
          <w:b/>
          <w:sz w:val="24"/>
          <w:szCs w:val="24"/>
        </w:rPr>
        <w:lastRenderedPageBreak/>
        <w:t xml:space="preserve">7.1.6 </w:t>
      </w:r>
      <w:r w:rsidRPr="00C9473C">
        <w:rPr>
          <w:rFonts w:ascii="Times New Roman" w:hAnsi="Times New Roman"/>
          <w:b/>
          <w:sz w:val="24"/>
          <w:szCs w:val="24"/>
        </w:rPr>
        <w:t>Cervical</w:t>
      </w:r>
      <w:r w:rsidR="00705EDE" w:rsidRPr="00C9473C">
        <w:rPr>
          <w:rFonts w:ascii="Times New Roman" w:hAnsi="Times New Roman"/>
          <w:b/>
          <w:sz w:val="24"/>
          <w:szCs w:val="24"/>
          <w:lang w:val="en-GB"/>
        </w:rPr>
        <w:t xml:space="preserve"> Cancer Screening</w:t>
      </w:r>
    </w:p>
    <w:p w:rsidR="00A252B8" w:rsidRPr="00C9473C" w:rsidRDefault="00A252B8" w:rsidP="00A252B8">
      <w:pPr>
        <w:spacing w:line="360" w:lineRule="auto"/>
        <w:ind w:left="720"/>
        <w:rPr>
          <w:rFonts w:ascii="Times New Roman" w:hAnsi="Times New Roman"/>
          <w:sz w:val="24"/>
          <w:szCs w:val="24"/>
          <w:lang w:val="en-GB"/>
        </w:rPr>
      </w:pPr>
      <w:r w:rsidRPr="00C9473C">
        <w:rPr>
          <w:rFonts w:ascii="Times New Roman" w:hAnsi="Times New Roman"/>
          <w:sz w:val="24"/>
          <w:szCs w:val="24"/>
          <w:lang w:val="en-GB"/>
        </w:rPr>
        <w:t xml:space="preserve">‘Screening’ is defined as the presumptive identification, by a simple test, of </w:t>
      </w:r>
      <w:r w:rsidR="001736C7" w:rsidRPr="00C9473C">
        <w:rPr>
          <w:rFonts w:ascii="Times New Roman" w:hAnsi="Times New Roman"/>
          <w:sz w:val="24"/>
          <w:szCs w:val="24"/>
          <w:lang w:val="en-GB"/>
        </w:rPr>
        <w:t>unrecognised disorders</w:t>
      </w:r>
      <w:r w:rsidRPr="00C9473C">
        <w:rPr>
          <w:rFonts w:ascii="Times New Roman" w:hAnsi="Times New Roman"/>
          <w:sz w:val="24"/>
          <w:szCs w:val="24"/>
          <w:lang w:val="en-GB"/>
        </w:rPr>
        <w:t xml:space="preserve"> in individuals who are asymptomatic.</w:t>
      </w:r>
    </w:p>
    <w:p w:rsidR="00C45A87" w:rsidRPr="00C9473C" w:rsidRDefault="002E71CE" w:rsidP="001A47DB">
      <w:pPr>
        <w:tabs>
          <w:tab w:val="left" w:pos="1845"/>
        </w:tabs>
        <w:spacing w:line="360" w:lineRule="auto"/>
        <w:rPr>
          <w:rFonts w:ascii="Times New Roman" w:hAnsi="Times New Roman"/>
          <w:b/>
          <w:sz w:val="24"/>
          <w:szCs w:val="24"/>
          <w:lang w:val="en-GB"/>
        </w:rPr>
      </w:pPr>
      <w:r w:rsidRPr="00C9473C">
        <w:rPr>
          <w:rFonts w:ascii="Times New Roman" w:hAnsi="Times New Roman"/>
          <w:b/>
          <w:sz w:val="24"/>
          <w:szCs w:val="24"/>
          <w:lang w:val="en-GB"/>
        </w:rPr>
        <w:t xml:space="preserve">          </w:t>
      </w:r>
      <w:r w:rsidR="00705EDE" w:rsidRPr="00C9473C">
        <w:rPr>
          <w:rFonts w:ascii="Times New Roman" w:hAnsi="Times New Roman"/>
          <w:b/>
          <w:sz w:val="24"/>
          <w:szCs w:val="24"/>
          <w:lang w:val="en-GB"/>
        </w:rPr>
        <w:t xml:space="preserve"> </w:t>
      </w:r>
      <w:r w:rsidR="00155AEC" w:rsidRPr="00C9473C">
        <w:rPr>
          <w:rFonts w:ascii="Times New Roman" w:hAnsi="Times New Roman"/>
          <w:b/>
          <w:sz w:val="24"/>
          <w:szCs w:val="24"/>
          <w:lang w:val="en-GB"/>
        </w:rPr>
        <w:t>Cervical</w:t>
      </w:r>
      <w:r w:rsidR="0008363E" w:rsidRPr="00C9473C">
        <w:rPr>
          <w:rFonts w:ascii="Times New Roman" w:hAnsi="Times New Roman"/>
          <w:b/>
          <w:sz w:val="24"/>
          <w:szCs w:val="24"/>
          <w:lang w:val="en-GB"/>
        </w:rPr>
        <w:t xml:space="preserve"> Cancer Screening M</w:t>
      </w:r>
      <w:r w:rsidR="00155AEC" w:rsidRPr="00C9473C">
        <w:rPr>
          <w:rFonts w:ascii="Times New Roman" w:hAnsi="Times New Roman"/>
          <w:b/>
          <w:sz w:val="24"/>
          <w:szCs w:val="24"/>
          <w:lang w:val="en-GB"/>
        </w:rPr>
        <w:t>ethods</w:t>
      </w:r>
    </w:p>
    <w:p w:rsidR="00C45A87" w:rsidRPr="00C9473C" w:rsidRDefault="00CD49F7" w:rsidP="00B421B5">
      <w:pPr>
        <w:spacing w:line="360" w:lineRule="auto"/>
        <w:ind w:firstLine="720"/>
        <w:rPr>
          <w:rFonts w:ascii="Times New Roman" w:hAnsi="Times New Roman"/>
          <w:b/>
          <w:sz w:val="24"/>
          <w:szCs w:val="24"/>
          <w:lang w:val="en-GB"/>
        </w:rPr>
      </w:pPr>
      <w:r w:rsidRPr="00C9473C">
        <w:rPr>
          <w:rFonts w:ascii="Times New Roman" w:hAnsi="Times New Roman"/>
          <w:b/>
          <w:sz w:val="24"/>
          <w:szCs w:val="24"/>
          <w:lang w:val="en-GB"/>
        </w:rPr>
        <w:t xml:space="preserve">The </w:t>
      </w:r>
      <w:r w:rsidR="0008363E" w:rsidRPr="00C9473C">
        <w:rPr>
          <w:rFonts w:ascii="Times New Roman" w:hAnsi="Times New Roman"/>
          <w:b/>
          <w:sz w:val="24"/>
          <w:szCs w:val="24"/>
          <w:lang w:val="en-GB"/>
        </w:rPr>
        <w:t>Pap</w:t>
      </w:r>
      <w:r w:rsidR="00155AEC" w:rsidRPr="00C9473C">
        <w:rPr>
          <w:rFonts w:ascii="Times New Roman" w:hAnsi="Times New Roman"/>
          <w:b/>
          <w:sz w:val="24"/>
          <w:szCs w:val="24"/>
          <w:lang w:val="en-GB"/>
        </w:rPr>
        <w:t xml:space="preserve"> smear</w:t>
      </w:r>
    </w:p>
    <w:p w:rsidR="00C45A87" w:rsidRPr="00C9473C" w:rsidRDefault="00C45A87" w:rsidP="001A47DB">
      <w:pPr>
        <w:spacing w:line="360" w:lineRule="auto"/>
        <w:ind w:left="720"/>
        <w:rPr>
          <w:rFonts w:ascii="Times New Roman" w:hAnsi="Times New Roman"/>
          <w:sz w:val="24"/>
          <w:szCs w:val="24"/>
          <w:lang w:val="en-GB"/>
        </w:rPr>
      </w:pPr>
      <w:r w:rsidRPr="00C9473C">
        <w:rPr>
          <w:rFonts w:ascii="Times New Roman" w:hAnsi="Times New Roman"/>
          <w:sz w:val="24"/>
          <w:szCs w:val="24"/>
          <w:lang w:val="en-GB"/>
        </w:rPr>
        <w:t xml:space="preserve">The most common screening method for cervical cancer is cervical cytology (using the </w:t>
      </w:r>
      <w:r w:rsidR="002E71CE" w:rsidRPr="00C9473C">
        <w:rPr>
          <w:rFonts w:ascii="Times New Roman" w:hAnsi="Times New Roman"/>
          <w:sz w:val="24"/>
          <w:szCs w:val="24"/>
          <w:lang w:val="en-GB"/>
        </w:rPr>
        <w:t xml:space="preserve">  </w:t>
      </w:r>
      <w:r w:rsidRPr="00C9473C">
        <w:rPr>
          <w:rFonts w:ascii="Times New Roman" w:hAnsi="Times New Roman"/>
          <w:sz w:val="24"/>
          <w:szCs w:val="24"/>
          <w:lang w:val="en-GB"/>
        </w:rPr>
        <w:t>Pap smear).</w:t>
      </w:r>
    </w:p>
    <w:p w:rsidR="00C45A87" w:rsidRPr="00C9473C" w:rsidRDefault="00C45A87" w:rsidP="001A47DB">
      <w:pPr>
        <w:spacing w:line="360" w:lineRule="auto"/>
        <w:ind w:left="720"/>
        <w:rPr>
          <w:rFonts w:ascii="Times New Roman" w:hAnsi="Times New Roman"/>
          <w:sz w:val="24"/>
          <w:szCs w:val="24"/>
          <w:lang w:val="en-GB"/>
        </w:rPr>
      </w:pPr>
      <w:r w:rsidRPr="00C9473C">
        <w:rPr>
          <w:rFonts w:ascii="Times New Roman" w:hAnsi="Times New Roman"/>
          <w:sz w:val="24"/>
          <w:szCs w:val="24"/>
          <w:lang w:val="en-GB"/>
        </w:rPr>
        <w:t>A Pap smear is a painless, simple, quick, and harmless test to check for abnormal cells of the cervix.</w:t>
      </w:r>
    </w:p>
    <w:p w:rsidR="00C45A87" w:rsidRPr="00C9473C" w:rsidRDefault="00C45A87" w:rsidP="001A47DB">
      <w:pPr>
        <w:spacing w:line="360" w:lineRule="auto"/>
        <w:ind w:firstLine="720"/>
        <w:rPr>
          <w:rFonts w:ascii="Times New Roman" w:hAnsi="Times New Roman"/>
          <w:b/>
          <w:sz w:val="24"/>
          <w:szCs w:val="24"/>
          <w:lang w:val="en-GB"/>
        </w:rPr>
      </w:pPr>
      <w:r w:rsidRPr="00C9473C">
        <w:rPr>
          <w:rFonts w:ascii="Times New Roman" w:hAnsi="Times New Roman"/>
          <w:b/>
          <w:sz w:val="24"/>
          <w:szCs w:val="24"/>
          <w:lang w:val="en-GB"/>
        </w:rPr>
        <w:t>Taking a Pap smear</w:t>
      </w:r>
    </w:p>
    <w:p w:rsidR="00C45A87" w:rsidRPr="00C9473C" w:rsidRDefault="00C45A87" w:rsidP="001A47DB">
      <w:pPr>
        <w:spacing w:line="360" w:lineRule="auto"/>
        <w:ind w:left="720"/>
        <w:rPr>
          <w:rFonts w:ascii="Times New Roman" w:hAnsi="Times New Roman"/>
          <w:sz w:val="24"/>
          <w:szCs w:val="24"/>
          <w:lang w:val="en-GB"/>
        </w:rPr>
      </w:pPr>
      <w:r w:rsidRPr="00C9473C">
        <w:rPr>
          <w:rFonts w:ascii="Times New Roman" w:hAnsi="Times New Roman"/>
          <w:sz w:val="24"/>
          <w:szCs w:val="24"/>
          <w:lang w:val="en-GB"/>
        </w:rPr>
        <w:t>A speculum is inserted into the vagina to enable the health provider to observe the cervix for abnormalities. Cells are then scraped from the cervix with an Aylesbury spatula, and smeared onto a glass slide. The glass slide is then sent to the laboratory where the cells will be examined under the microscope to identify abnormalities or cancer.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9"/>
      </w:tblGrid>
      <w:tr w:rsidR="00C45A87" w:rsidRPr="00C9473C">
        <w:tc>
          <w:tcPr>
            <w:tcW w:w="8759" w:type="dxa"/>
          </w:tcPr>
          <w:p w:rsidR="00777753" w:rsidRDefault="003B73B0" w:rsidP="00777753">
            <w:pPr>
              <w:spacing w:line="360" w:lineRule="auto"/>
              <w:rPr>
                <w:rFonts w:ascii="Times New Roman" w:eastAsia="Times New Roman" w:hAnsi="Times New Roman"/>
                <w:b/>
                <w:i/>
                <w:sz w:val="24"/>
                <w:szCs w:val="24"/>
                <w:lang w:val="en-GB"/>
              </w:rPr>
            </w:pPr>
            <w:r w:rsidRPr="00C9473C">
              <w:rPr>
                <w:rFonts w:ascii="Times New Roman" w:eastAsia="Times New Roman" w:hAnsi="Times New Roman"/>
                <w:b/>
                <w:i/>
                <w:sz w:val="24"/>
                <w:szCs w:val="24"/>
              </w:rPr>
              <w:t>Self Activity</w:t>
            </w:r>
            <w:r w:rsidR="00106457">
              <w:rPr>
                <w:rFonts w:ascii="Times New Roman" w:eastAsia="Times New Roman" w:hAnsi="Times New Roman"/>
                <w:b/>
                <w:i/>
                <w:sz w:val="24"/>
                <w:szCs w:val="24"/>
                <w:lang w:val="en-GB"/>
              </w:rPr>
              <w:t xml:space="preserve"> 7.6</w:t>
            </w:r>
            <w:r w:rsidR="00C45A87" w:rsidRPr="00C9473C">
              <w:rPr>
                <w:rFonts w:ascii="Times New Roman" w:eastAsia="Times New Roman" w:hAnsi="Times New Roman"/>
                <w:b/>
                <w:i/>
                <w:sz w:val="24"/>
                <w:szCs w:val="24"/>
                <w:lang w:val="en-GB"/>
              </w:rPr>
              <w:t xml:space="preserve">  </w:t>
            </w:r>
          </w:p>
          <w:p w:rsidR="00777753" w:rsidRPr="00777753" w:rsidRDefault="00A12E56" w:rsidP="005B4BB1">
            <w:pPr>
              <w:pStyle w:val="ListParagraph"/>
              <w:numPr>
                <w:ilvl w:val="0"/>
                <w:numId w:val="110"/>
              </w:numPr>
              <w:spacing w:line="360" w:lineRule="auto"/>
              <w:rPr>
                <w:rFonts w:ascii="Times New Roman" w:eastAsia="Times New Roman" w:hAnsi="Times New Roman"/>
                <w:b/>
                <w:i/>
                <w:sz w:val="24"/>
                <w:szCs w:val="24"/>
                <w:lang w:val="en-GB"/>
              </w:rPr>
            </w:pPr>
            <w:r w:rsidRPr="00777753">
              <w:rPr>
                <w:rFonts w:ascii="Times New Roman" w:eastAsia="Times New Roman" w:hAnsi="Times New Roman"/>
                <w:i/>
                <w:sz w:val="24"/>
                <w:szCs w:val="24"/>
                <w:lang w:val="en-GB"/>
              </w:rPr>
              <w:t>Visit the family planning clinic and observe how a Pap smear is taken</w:t>
            </w:r>
          </w:p>
          <w:p w:rsidR="00777753" w:rsidRPr="00777753" w:rsidRDefault="00C45A87" w:rsidP="005B4BB1">
            <w:pPr>
              <w:pStyle w:val="ListParagraph"/>
              <w:numPr>
                <w:ilvl w:val="0"/>
                <w:numId w:val="110"/>
              </w:numPr>
              <w:spacing w:line="360" w:lineRule="auto"/>
              <w:rPr>
                <w:rFonts w:ascii="Times New Roman" w:eastAsia="Times New Roman" w:hAnsi="Times New Roman"/>
                <w:b/>
                <w:i/>
                <w:sz w:val="24"/>
                <w:szCs w:val="24"/>
                <w:lang w:val="en-GB"/>
              </w:rPr>
            </w:pPr>
            <w:r w:rsidRPr="00777753">
              <w:rPr>
                <w:rFonts w:ascii="Times New Roman" w:eastAsia="Times New Roman" w:hAnsi="Times New Roman"/>
                <w:i/>
                <w:sz w:val="24"/>
                <w:szCs w:val="24"/>
                <w:lang w:val="en-GB"/>
              </w:rPr>
              <w:t xml:space="preserve">Describe </w:t>
            </w:r>
            <w:r w:rsidR="00777753">
              <w:rPr>
                <w:rFonts w:ascii="Times New Roman" w:eastAsia="Times New Roman" w:hAnsi="Times New Roman"/>
                <w:i/>
                <w:sz w:val="24"/>
                <w:szCs w:val="24"/>
                <w:lang w:val="en-GB"/>
              </w:rPr>
              <w:t xml:space="preserve">the Pap smear collection procedure </w:t>
            </w:r>
          </w:p>
          <w:p w:rsidR="00777753" w:rsidRPr="00777753" w:rsidRDefault="00777753" w:rsidP="005B4BB1">
            <w:pPr>
              <w:pStyle w:val="ListParagraph"/>
              <w:numPr>
                <w:ilvl w:val="0"/>
                <w:numId w:val="110"/>
              </w:numPr>
              <w:spacing w:line="360" w:lineRule="auto"/>
              <w:rPr>
                <w:rFonts w:ascii="Times New Roman" w:eastAsia="Times New Roman" w:hAnsi="Times New Roman"/>
                <w:b/>
                <w:i/>
                <w:sz w:val="24"/>
                <w:szCs w:val="24"/>
                <w:lang w:val="en-GB"/>
              </w:rPr>
            </w:pPr>
            <w:r>
              <w:rPr>
                <w:rFonts w:ascii="Times New Roman" w:eastAsia="Times New Roman" w:hAnsi="Times New Roman"/>
                <w:i/>
                <w:sz w:val="24"/>
                <w:szCs w:val="24"/>
                <w:lang w:val="en-GB"/>
              </w:rPr>
              <w:t>E</w:t>
            </w:r>
            <w:r w:rsidR="00A12E56" w:rsidRPr="00777753">
              <w:rPr>
                <w:rFonts w:ascii="Times New Roman" w:eastAsia="Times New Roman" w:hAnsi="Times New Roman"/>
                <w:i/>
                <w:sz w:val="24"/>
                <w:szCs w:val="24"/>
                <w:lang w:val="en-GB"/>
              </w:rPr>
              <w:t xml:space="preserve">xplain the following categories of abnormal </w:t>
            </w:r>
            <w:r w:rsidR="0008363E" w:rsidRPr="00777753">
              <w:rPr>
                <w:rFonts w:ascii="Times New Roman" w:eastAsia="Times New Roman" w:hAnsi="Times New Roman"/>
                <w:i/>
                <w:sz w:val="24"/>
                <w:szCs w:val="24"/>
                <w:lang w:val="en-GB"/>
              </w:rPr>
              <w:t>Pap</w:t>
            </w:r>
            <w:r w:rsidR="00A12E56" w:rsidRPr="00777753">
              <w:rPr>
                <w:rFonts w:ascii="Times New Roman" w:eastAsia="Times New Roman" w:hAnsi="Times New Roman"/>
                <w:i/>
                <w:sz w:val="24"/>
                <w:szCs w:val="24"/>
                <w:lang w:val="en-GB"/>
              </w:rPr>
              <w:t xml:space="preserve"> smear results;</w:t>
            </w:r>
          </w:p>
          <w:p w:rsidR="00777753" w:rsidRPr="00777753" w:rsidRDefault="00A12E56" w:rsidP="005B4BB1">
            <w:pPr>
              <w:pStyle w:val="ListParagraph"/>
              <w:numPr>
                <w:ilvl w:val="0"/>
                <w:numId w:val="111"/>
              </w:numPr>
              <w:spacing w:line="360" w:lineRule="auto"/>
              <w:rPr>
                <w:rFonts w:ascii="Times New Roman" w:eastAsia="Times New Roman" w:hAnsi="Times New Roman"/>
                <w:b/>
                <w:i/>
                <w:sz w:val="24"/>
                <w:szCs w:val="24"/>
                <w:lang w:val="en-GB"/>
              </w:rPr>
            </w:pPr>
            <w:r w:rsidRPr="00777753">
              <w:rPr>
                <w:rFonts w:ascii="Times New Roman" w:eastAsia="Times New Roman" w:hAnsi="Times New Roman"/>
                <w:i/>
                <w:sz w:val="24"/>
                <w:szCs w:val="24"/>
                <w:lang w:val="en-GB"/>
              </w:rPr>
              <w:t>atyp</w:t>
            </w:r>
            <w:r w:rsidR="00CD49F7" w:rsidRPr="00777753">
              <w:rPr>
                <w:rFonts w:ascii="Times New Roman" w:eastAsia="Times New Roman" w:hAnsi="Times New Roman"/>
                <w:i/>
                <w:sz w:val="24"/>
                <w:szCs w:val="24"/>
                <w:lang w:val="en-GB"/>
              </w:rPr>
              <w:t>ical squamous cells</w:t>
            </w:r>
          </w:p>
          <w:p w:rsidR="00777753" w:rsidRPr="00777753" w:rsidRDefault="00CD49F7" w:rsidP="005B4BB1">
            <w:pPr>
              <w:pStyle w:val="ListParagraph"/>
              <w:numPr>
                <w:ilvl w:val="0"/>
                <w:numId w:val="111"/>
              </w:numPr>
              <w:spacing w:line="360" w:lineRule="auto"/>
              <w:rPr>
                <w:rFonts w:ascii="Times New Roman" w:eastAsia="Times New Roman" w:hAnsi="Times New Roman"/>
                <w:b/>
                <w:i/>
                <w:sz w:val="24"/>
                <w:szCs w:val="24"/>
                <w:lang w:val="en-GB"/>
              </w:rPr>
            </w:pPr>
            <w:r w:rsidRPr="00777753">
              <w:rPr>
                <w:rFonts w:ascii="Times New Roman" w:eastAsia="Times New Roman" w:hAnsi="Times New Roman"/>
                <w:i/>
                <w:sz w:val="24"/>
                <w:szCs w:val="24"/>
                <w:lang w:val="en-GB"/>
              </w:rPr>
              <w:t xml:space="preserve"> low grade squamous intraepithelial l</w:t>
            </w:r>
            <w:r w:rsidR="00A12E56" w:rsidRPr="00777753">
              <w:rPr>
                <w:rFonts w:ascii="Times New Roman" w:eastAsia="Times New Roman" w:hAnsi="Times New Roman"/>
                <w:i/>
                <w:sz w:val="24"/>
                <w:szCs w:val="24"/>
                <w:lang w:val="en-GB"/>
              </w:rPr>
              <w:t xml:space="preserve">esions </w:t>
            </w:r>
          </w:p>
          <w:p w:rsidR="00C45A87" w:rsidRPr="00777753" w:rsidRDefault="00A12E56" w:rsidP="005B4BB1">
            <w:pPr>
              <w:pStyle w:val="ListParagraph"/>
              <w:numPr>
                <w:ilvl w:val="0"/>
                <w:numId w:val="111"/>
              </w:numPr>
              <w:spacing w:line="360" w:lineRule="auto"/>
              <w:rPr>
                <w:rFonts w:ascii="Times New Roman" w:eastAsia="Times New Roman" w:hAnsi="Times New Roman"/>
                <w:b/>
                <w:i/>
                <w:sz w:val="24"/>
                <w:szCs w:val="24"/>
                <w:lang w:val="en-GB"/>
              </w:rPr>
            </w:pPr>
            <w:r w:rsidRPr="00777753">
              <w:rPr>
                <w:rFonts w:ascii="Times New Roman" w:eastAsia="Times New Roman" w:hAnsi="Times New Roman"/>
                <w:i/>
                <w:sz w:val="24"/>
                <w:szCs w:val="24"/>
                <w:lang w:val="en-GB"/>
              </w:rPr>
              <w:t xml:space="preserve"> high-grade squamous intraepithelial </w:t>
            </w:r>
            <w:r w:rsidR="00CD49F7" w:rsidRPr="00777753">
              <w:rPr>
                <w:rFonts w:ascii="Times New Roman" w:eastAsia="Times New Roman" w:hAnsi="Times New Roman"/>
                <w:i/>
                <w:sz w:val="24"/>
                <w:szCs w:val="24"/>
                <w:lang w:val="en-GB"/>
              </w:rPr>
              <w:t>l</w:t>
            </w:r>
            <w:r w:rsidRPr="00777753">
              <w:rPr>
                <w:rFonts w:ascii="Times New Roman" w:eastAsia="Times New Roman" w:hAnsi="Times New Roman"/>
                <w:i/>
                <w:sz w:val="24"/>
                <w:szCs w:val="24"/>
                <w:lang w:val="en-GB"/>
              </w:rPr>
              <w:t>esions.</w:t>
            </w:r>
          </w:p>
        </w:tc>
      </w:tr>
    </w:tbl>
    <w:p w:rsidR="00A12E56" w:rsidRPr="00C9473C" w:rsidRDefault="00A12E56" w:rsidP="001A47DB">
      <w:pPr>
        <w:tabs>
          <w:tab w:val="left" w:pos="3615"/>
        </w:tabs>
        <w:spacing w:line="360" w:lineRule="auto"/>
        <w:rPr>
          <w:rFonts w:ascii="Times New Roman" w:hAnsi="Times New Roman"/>
          <w:sz w:val="24"/>
          <w:szCs w:val="24"/>
          <w:lang w:val="en-GB"/>
        </w:rPr>
      </w:pPr>
    </w:p>
    <w:p w:rsidR="00C45A87" w:rsidRPr="00C9473C" w:rsidRDefault="00CD49F7" w:rsidP="001A47DB">
      <w:pPr>
        <w:spacing w:line="360" w:lineRule="auto"/>
        <w:rPr>
          <w:rFonts w:ascii="Times New Roman" w:hAnsi="Times New Roman"/>
          <w:b/>
          <w:sz w:val="24"/>
          <w:szCs w:val="24"/>
          <w:lang w:val="en-GB"/>
        </w:rPr>
      </w:pPr>
      <w:r w:rsidRPr="00C9473C">
        <w:rPr>
          <w:rFonts w:ascii="Times New Roman" w:hAnsi="Times New Roman"/>
          <w:b/>
          <w:sz w:val="24"/>
          <w:szCs w:val="24"/>
          <w:lang w:val="en-GB"/>
        </w:rPr>
        <w:t>Visual Screening M</w:t>
      </w:r>
      <w:r w:rsidR="0008363E" w:rsidRPr="00C9473C">
        <w:rPr>
          <w:rFonts w:ascii="Times New Roman" w:hAnsi="Times New Roman"/>
          <w:b/>
          <w:sz w:val="24"/>
          <w:szCs w:val="24"/>
          <w:lang w:val="en-GB"/>
        </w:rPr>
        <w:t>ethods</w:t>
      </w:r>
    </w:p>
    <w:p w:rsidR="00C45A87" w:rsidRDefault="00C45A87" w:rsidP="001A47DB">
      <w:pPr>
        <w:spacing w:line="360" w:lineRule="auto"/>
        <w:rPr>
          <w:rFonts w:ascii="Times New Roman" w:hAnsi="Times New Roman"/>
          <w:sz w:val="24"/>
          <w:szCs w:val="24"/>
          <w:lang w:val="en-GB"/>
        </w:rPr>
      </w:pPr>
      <w:r w:rsidRPr="00C9473C">
        <w:rPr>
          <w:rFonts w:ascii="Times New Roman" w:hAnsi="Times New Roman"/>
          <w:sz w:val="24"/>
          <w:szCs w:val="24"/>
          <w:lang w:val="en-GB"/>
        </w:rPr>
        <w:t>In a visual test, the provide</w:t>
      </w:r>
      <w:r w:rsidR="000D3BAB">
        <w:rPr>
          <w:rFonts w:ascii="Times New Roman" w:hAnsi="Times New Roman"/>
          <w:sz w:val="24"/>
          <w:szCs w:val="24"/>
          <w:lang w:val="en-GB"/>
        </w:rPr>
        <w:t xml:space="preserve">r applies acetic acid (in VIA) </w:t>
      </w:r>
      <w:r w:rsidRPr="00C9473C">
        <w:rPr>
          <w:rFonts w:ascii="Times New Roman" w:hAnsi="Times New Roman"/>
          <w:sz w:val="24"/>
          <w:szCs w:val="24"/>
          <w:lang w:val="en-GB"/>
        </w:rPr>
        <w:t>or Lugols iodi</w:t>
      </w:r>
      <w:r w:rsidR="000D3BAB">
        <w:rPr>
          <w:rFonts w:ascii="Times New Roman" w:hAnsi="Times New Roman"/>
          <w:sz w:val="24"/>
          <w:szCs w:val="24"/>
          <w:lang w:val="en-GB"/>
        </w:rPr>
        <w:t xml:space="preserve">ne solution </w:t>
      </w:r>
      <w:r w:rsidRPr="00C9473C">
        <w:rPr>
          <w:rFonts w:ascii="Times New Roman" w:hAnsi="Times New Roman"/>
          <w:sz w:val="24"/>
          <w:szCs w:val="24"/>
          <w:lang w:val="en-GB"/>
        </w:rPr>
        <w:t xml:space="preserve">(in VILI) to the cervix, and then looks to see if there is any staining. A VIA test is positive if there is a raised </w:t>
      </w:r>
      <w:r w:rsidRPr="00C9473C">
        <w:rPr>
          <w:rFonts w:ascii="Times New Roman" w:hAnsi="Times New Roman"/>
          <w:sz w:val="24"/>
          <w:szCs w:val="24"/>
          <w:lang w:val="en-GB"/>
        </w:rPr>
        <w:lastRenderedPageBreak/>
        <w:t xml:space="preserve">and thickened white plaques or acetowhite epithelium; a VILI test is positive if there are mustard or saffron-yellow coloured areas, usually near the squamo-columnar junction (SCJ). Either test is suspicious for cancer if a cauliflower-like fungating mass or ulcer is noted on the cervix. Visual screening results are negative if the cervical lining is smooth, uniform and featureless; it should be pink with acetic acid and dark brown or black with Lugol’s iodine.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45A87" w:rsidRPr="00C9473C">
        <w:tc>
          <w:tcPr>
            <w:tcW w:w="9576" w:type="dxa"/>
          </w:tcPr>
          <w:p w:rsidR="00B571ED" w:rsidRDefault="003B73B0" w:rsidP="00B571ED">
            <w:pPr>
              <w:spacing w:line="360" w:lineRule="auto"/>
              <w:rPr>
                <w:rFonts w:ascii="Times New Roman" w:eastAsia="Times New Roman" w:hAnsi="Times New Roman"/>
                <w:b/>
                <w:i/>
                <w:sz w:val="24"/>
                <w:szCs w:val="24"/>
                <w:lang w:val="en-GB"/>
              </w:rPr>
            </w:pPr>
            <w:r w:rsidRPr="00C9473C">
              <w:rPr>
                <w:rFonts w:ascii="Times New Roman" w:eastAsia="Times New Roman" w:hAnsi="Times New Roman"/>
                <w:b/>
                <w:i/>
                <w:sz w:val="24"/>
                <w:szCs w:val="24"/>
              </w:rPr>
              <w:t>Self Activity</w:t>
            </w:r>
            <w:r w:rsidR="00106457">
              <w:rPr>
                <w:rFonts w:ascii="Times New Roman" w:eastAsia="Times New Roman" w:hAnsi="Times New Roman"/>
                <w:b/>
                <w:i/>
                <w:sz w:val="24"/>
                <w:szCs w:val="24"/>
                <w:lang w:val="en-GB"/>
              </w:rPr>
              <w:t xml:space="preserve"> 7.7 </w:t>
            </w:r>
            <w:r w:rsidR="00C45A87" w:rsidRPr="00C9473C">
              <w:rPr>
                <w:rFonts w:ascii="Times New Roman" w:eastAsia="Times New Roman" w:hAnsi="Times New Roman"/>
                <w:b/>
                <w:i/>
                <w:sz w:val="24"/>
                <w:szCs w:val="24"/>
                <w:lang w:val="en-GB"/>
              </w:rPr>
              <w:t>:</w:t>
            </w:r>
          </w:p>
          <w:p w:rsidR="00B571ED" w:rsidRPr="00B571ED" w:rsidRDefault="0008363E" w:rsidP="005B4BB1">
            <w:pPr>
              <w:pStyle w:val="ListParagraph"/>
              <w:numPr>
                <w:ilvl w:val="0"/>
                <w:numId w:val="112"/>
              </w:numPr>
              <w:spacing w:line="360" w:lineRule="auto"/>
              <w:rPr>
                <w:rFonts w:ascii="Times New Roman" w:eastAsia="Times New Roman" w:hAnsi="Times New Roman"/>
                <w:b/>
                <w:i/>
                <w:sz w:val="24"/>
                <w:szCs w:val="24"/>
                <w:lang w:val="en-GB"/>
              </w:rPr>
            </w:pPr>
            <w:r w:rsidRPr="00B571ED">
              <w:rPr>
                <w:rFonts w:ascii="Times New Roman" w:eastAsia="Times New Roman" w:hAnsi="Times New Roman"/>
                <w:i/>
                <w:sz w:val="24"/>
                <w:szCs w:val="24"/>
                <w:lang w:val="en-GB"/>
              </w:rPr>
              <w:t>Visit the family planning clinic and observe how VIA is done</w:t>
            </w:r>
          </w:p>
          <w:p w:rsidR="00B571ED" w:rsidRPr="00B571ED" w:rsidRDefault="00C45A87" w:rsidP="005B4BB1">
            <w:pPr>
              <w:pStyle w:val="ListParagraph"/>
              <w:numPr>
                <w:ilvl w:val="0"/>
                <w:numId w:val="112"/>
              </w:numPr>
              <w:spacing w:line="360" w:lineRule="auto"/>
              <w:rPr>
                <w:rFonts w:ascii="Times New Roman" w:eastAsia="Times New Roman" w:hAnsi="Times New Roman"/>
                <w:b/>
                <w:i/>
                <w:sz w:val="24"/>
                <w:szCs w:val="24"/>
                <w:lang w:val="en-GB"/>
              </w:rPr>
            </w:pPr>
            <w:r w:rsidRPr="00B571ED">
              <w:rPr>
                <w:rFonts w:ascii="Times New Roman" w:eastAsia="Times New Roman" w:hAnsi="Times New Roman"/>
                <w:i/>
                <w:sz w:val="24"/>
                <w:szCs w:val="24"/>
                <w:lang w:val="en-GB"/>
              </w:rPr>
              <w:t xml:space="preserve">Outline the materials and equipment needed for </w:t>
            </w:r>
            <w:r w:rsidR="0008363E" w:rsidRPr="00B571ED">
              <w:rPr>
                <w:rFonts w:ascii="Times New Roman" w:eastAsia="Times New Roman" w:hAnsi="Times New Roman"/>
                <w:i/>
                <w:sz w:val="24"/>
                <w:szCs w:val="24"/>
                <w:lang w:val="en-GB"/>
              </w:rPr>
              <w:t>VIA</w:t>
            </w:r>
          </w:p>
          <w:p w:rsidR="00C45A87" w:rsidRPr="00B571ED" w:rsidRDefault="00C45A87" w:rsidP="005B4BB1">
            <w:pPr>
              <w:pStyle w:val="ListParagraph"/>
              <w:numPr>
                <w:ilvl w:val="0"/>
                <w:numId w:val="112"/>
              </w:numPr>
              <w:spacing w:line="360" w:lineRule="auto"/>
              <w:rPr>
                <w:rFonts w:ascii="Times New Roman" w:eastAsia="Times New Roman" w:hAnsi="Times New Roman"/>
                <w:b/>
                <w:i/>
                <w:sz w:val="24"/>
                <w:szCs w:val="24"/>
                <w:lang w:val="en-GB"/>
              </w:rPr>
            </w:pPr>
            <w:r w:rsidRPr="00B571ED">
              <w:rPr>
                <w:rFonts w:ascii="Times New Roman" w:eastAsia="Times New Roman" w:hAnsi="Times New Roman"/>
                <w:i/>
                <w:sz w:val="24"/>
                <w:szCs w:val="24"/>
                <w:lang w:val="en-GB"/>
              </w:rPr>
              <w:t xml:space="preserve">Describe the procedure for performing </w:t>
            </w:r>
            <w:r w:rsidR="0008363E" w:rsidRPr="00B571ED">
              <w:rPr>
                <w:rFonts w:ascii="Times New Roman" w:eastAsia="Times New Roman" w:hAnsi="Times New Roman"/>
                <w:i/>
                <w:sz w:val="24"/>
                <w:szCs w:val="24"/>
                <w:lang w:val="en-GB"/>
              </w:rPr>
              <w:t>VIA.</w:t>
            </w:r>
          </w:p>
        </w:tc>
      </w:tr>
    </w:tbl>
    <w:p w:rsidR="00705EDE" w:rsidRPr="00C9473C" w:rsidRDefault="00705EDE" w:rsidP="00CD49F7">
      <w:pPr>
        <w:spacing w:line="360" w:lineRule="auto"/>
        <w:rPr>
          <w:rFonts w:ascii="Times New Roman" w:hAnsi="Times New Roman"/>
          <w:b/>
          <w:sz w:val="24"/>
          <w:szCs w:val="24"/>
          <w:lang w:val="en-GB"/>
        </w:rPr>
      </w:pPr>
    </w:p>
    <w:p w:rsidR="00CD49F7" w:rsidRPr="00C9473C" w:rsidRDefault="008C64A3" w:rsidP="00CD49F7">
      <w:pPr>
        <w:spacing w:line="360" w:lineRule="auto"/>
        <w:rPr>
          <w:rFonts w:ascii="Times New Roman" w:hAnsi="Times New Roman"/>
          <w:b/>
          <w:sz w:val="24"/>
          <w:szCs w:val="24"/>
          <w:lang w:val="en-GB"/>
        </w:rPr>
      </w:pPr>
      <w:r>
        <w:rPr>
          <w:rFonts w:ascii="Times New Roman" w:hAnsi="Times New Roman"/>
          <w:b/>
          <w:sz w:val="24"/>
          <w:szCs w:val="24"/>
          <w:lang w:val="en-GB"/>
        </w:rPr>
        <w:t xml:space="preserve">7.1.7 </w:t>
      </w:r>
      <w:r w:rsidR="00CD49F7" w:rsidRPr="00C9473C">
        <w:rPr>
          <w:rFonts w:ascii="Times New Roman" w:hAnsi="Times New Roman"/>
          <w:b/>
          <w:sz w:val="24"/>
          <w:szCs w:val="24"/>
          <w:lang w:val="en-GB"/>
        </w:rPr>
        <w:t>Prevention of Cervical Cancer</w:t>
      </w:r>
    </w:p>
    <w:p w:rsidR="0008363E" w:rsidRPr="00C9473C" w:rsidRDefault="0008363E" w:rsidP="001A47DB">
      <w:pPr>
        <w:spacing w:line="360" w:lineRule="auto"/>
        <w:rPr>
          <w:rFonts w:ascii="Times New Roman" w:hAnsi="Times New Roman"/>
          <w:sz w:val="24"/>
          <w:szCs w:val="24"/>
          <w:lang w:val="en-GB"/>
        </w:rPr>
      </w:pPr>
      <w:r w:rsidRPr="00C9473C">
        <w:rPr>
          <w:rFonts w:ascii="Times New Roman" w:hAnsi="Times New Roman"/>
          <w:sz w:val="24"/>
          <w:szCs w:val="24"/>
          <w:lang w:val="en-GB"/>
        </w:rPr>
        <w:t>Cervical cancer is a preventable disease. Without early detection and treatment, 30-70% of women with high grade pre-cancerous lesions will develop cervical cancer within 10 years.</w:t>
      </w:r>
    </w:p>
    <w:p w:rsidR="0008363E" w:rsidRPr="00C9473C" w:rsidRDefault="0008363E" w:rsidP="001A47DB">
      <w:pPr>
        <w:spacing w:line="360" w:lineRule="auto"/>
        <w:rPr>
          <w:rFonts w:ascii="Times New Roman" w:hAnsi="Times New Roman"/>
          <w:b/>
          <w:sz w:val="24"/>
          <w:szCs w:val="24"/>
          <w:lang w:val="en-GB"/>
        </w:rPr>
      </w:pPr>
      <w:r w:rsidRPr="00C9473C">
        <w:rPr>
          <w:rFonts w:ascii="Times New Roman" w:hAnsi="Times New Roman"/>
          <w:b/>
          <w:sz w:val="24"/>
          <w:szCs w:val="24"/>
          <w:lang w:val="en-GB"/>
        </w:rPr>
        <w:t xml:space="preserve">Women can prevent cervical cancer if they: </w:t>
      </w:r>
    </w:p>
    <w:p w:rsidR="0008363E" w:rsidRPr="00C9473C" w:rsidRDefault="0008363E" w:rsidP="005B4BB1">
      <w:pPr>
        <w:pStyle w:val="ListParagraph"/>
        <w:numPr>
          <w:ilvl w:val="0"/>
          <w:numId w:val="18"/>
        </w:numPr>
        <w:spacing w:line="360" w:lineRule="auto"/>
        <w:rPr>
          <w:rFonts w:ascii="Times New Roman" w:hAnsi="Times New Roman"/>
          <w:sz w:val="24"/>
          <w:szCs w:val="24"/>
          <w:lang w:val="en-GB"/>
        </w:rPr>
      </w:pPr>
      <w:r w:rsidRPr="00C9473C">
        <w:rPr>
          <w:rFonts w:ascii="Times New Roman" w:hAnsi="Times New Roman"/>
          <w:sz w:val="24"/>
          <w:szCs w:val="24"/>
          <w:lang w:val="en-GB"/>
        </w:rPr>
        <w:t>Delay the onset of sexual activity as long as possible.</w:t>
      </w:r>
    </w:p>
    <w:p w:rsidR="0008363E" w:rsidRPr="00C9473C" w:rsidRDefault="0008363E" w:rsidP="005B4BB1">
      <w:pPr>
        <w:pStyle w:val="ListParagraph"/>
        <w:numPr>
          <w:ilvl w:val="0"/>
          <w:numId w:val="18"/>
        </w:numPr>
        <w:spacing w:line="360" w:lineRule="auto"/>
        <w:rPr>
          <w:rFonts w:ascii="Times New Roman" w:hAnsi="Times New Roman"/>
          <w:sz w:val="24"/>
          <w:szCs w:val="24"/>
          <w:lang w:val="en-GB"/>
        </w:rPr>
      </w:pPr>
      <w:r w:rsidRPr="00C9473C">
        <w:rPr>
          <w:rFonts w:ascii="Times New Roman" w:hAnsi="Times New Roman"/>
          <w:sz w:val="24"/>
          <w:szCs w:val="24"/>
          <w:lang w:val="en-GB"/>
        </w:rPr>
        <w:t>Have regular Pap smears according to the National policy and guidelines to detect abnormal cervical cells. They must follow up on the results of the Pap smear, and go for treatment as recommended by the doctor or nurse (based on the protocol for Abnormal Pap Smear Results).</w:t>
      </w:r>
    </w:p>
    <w:p w:rsidR="0008363E" w:rsidRPr="00C9473C" w:rsidRDefault="0008363E" w:rsidP="005B4BB1">
      <w:pPr>
        <w:pStyle w:val="ListParagraph"/>
        <w:numPr>
          <w:ilvl w:val="0"/>
          <w:numId w:val="18"/>
        </w:numPr>
        <w:spacing w:line="360" w:lineRule="auto"/>
        <w:rPr>
          <w:rFonts w:ascii="Times New Roman" w:hAnsi="Times New Roman"/>
          <w:sz w:val="24"/>
          <w:szCs w:val="24"/>
          <w:lang w:val="en-GB"/>
        </w:rPr>
      </w:pPr>
      <w:r w:rsidRPr="00C9473C">
        <w:rPr>
          <w:rFonts w:ascii="Times New Roman" w:hAnsi="Times New Roman"/>
          <w:sz w:val="24"/>
          <w:szCs w:val="24"/>
          <w:lang w:val="en-GB"/>
        </w:rPr>
        <w:t>Have one faithful and uninfected sexual partner and be faithful to that partner.</w:t>
      </w:r>
    </w:p>
    <w:p w:rsidR="0008363E" w:rsidRPr="00C9473C" w:rsidRDefault="0008363E" w:rsidP="005B4BB1">
      <w:pPr>
        <w:pStyle w:val="ListParagraph"/>
        <w:numPr>
          <w:ilvl w:val="0"/>
          <w:numId w:val="18"/>
        </w:numPr>
        <w:spacing w:line="360" w:lineRule="auto"/>
        <w:rPr>
          <w:rFonts w:ascii="Times New Roman" w:hAnsi="Times New Roman"/>
          <w:sz w:val="24"/>
          <w:szCs w:val="24"/>
          <w:lang w:val="en-GB"/>
        </w:rPr>
      </w:pPr>
      <w:r w:rsidRPr="00C9473C">
        <w:rPr>
          <w:rFonts w:ascii="Times New Roman" w:hAnsi="Times New Roman"/>
          <w:sz w:val="24"/>
          <w:szCs w:val="24"/>
          <w:lang w:val="en-GB"/>
        </w:rPr>
        <w:t>Use condoms with every sexual act. It protects the woman against unwanted pregnancy as well as STI and HIV infection. It also reduces her exposure to the HPV virus, which is linked to the development of cervical cancer.</w:t>
      </w:r>
    </w:p>
    <w:p w:rsidR="0008363E" w:rsidRPr="00C9473C" w:rsidRDefault="0008363E" w:rsidP="005B4BB1">
      <w:pPr>
        <w:pStyle w:val="ListParagraph"/>
        <w:numPr>
          <w:ilvl w:val="0"/>
          <w:numId w:val="18"/>
        </w:numPr>
        <w:spacing w:line="360" w:lineRule="auto"/>
        <w:rPr>
          <w:rFonts w:ascii="Times New Roman" w:hAnsi="Times New Roman"/>
          <w:sz w:val="24"/>
          <w:szCs w:val="24"/>
          <w:lang w:val="en-GB"/>
        </w:rPr>
      </w:pPr>
      <w:r w:rsidRPr="00C9473C">
        <w:rPr>
          <w:rFonts w:ascii="Times New Roman" w:hAnsi="Times New Roman"/>
          <w:sz w:val="24"/>
          <w:szCs w:val="24"/>
          <w:lang w:val="en-GB"/>
        </w:rPr>
        <w:t>Get early treatment for STIs, and use the treatment as prescribed by the health care provider.</w:t>
      </w:r>
    </w:p>
    <w:p w:rsidR="0008363E" w:rsidRPr="00C9473C" w:rsidRDefault="0008363E" w:rsidP="005B4BB1">
      <w:pPr>
        <w:pStyle w:val="ListParagraph"/>
        <w:numPr>
          <w:ilvl w:val="0"/>
          <w:numId w:val="18"/>
        </w:numPr>
        <w:spacing w:line="360" w:lineRule="auto"/>
        <w:rPr>
          <w:rFonts w:ascii="Times New Roman" w:hAnsi="Times New Roman"/>
          <w:sz w:val="24"/>
          <w:szCs w:val="24"/>
          <w:lang w:val="en-GB"/>
        </w:rPr>
      </w:pPr>
      <w:r w:rsidRPr="00C9473C">
        <w:rPr>
          <w:rFonts w:ascii="Times New Roman" w:hAnsi="Times New Roman"/>
          <w:sz w:val="24"/>
          <w:szCs w:val="24"/>
          <w:lang w:val="en-GB"/>
        </w:rPr>
        <w:t>Don’t smoke.</w:t>
      </w:r>
    </w:p>
    <w:p w:rsidR="00CD49F7" w:rsidRPr="00C9473C" w:rsidRDefault="0008363E" w:rsidP="005B4BB1">
      <w:pPr>
        <w:pStyle w:val="ListParagraph"/>
        <w:numPr>
          <w:ilvl w:val="0"/>
          <w:numId w:val="18"/>
        </w:numPr>
        <w:spacing w:line="360" w:lineRule="auto"/>
        <w:rPr>
          <w:rFonts w:ascii="Times New Roman" w:hAnsi="Times New Roman"/>
          <w:sz w:val="24"/>
          <w:szCs w:val="24"/>
          <w:lang w:val="en-GB"/>
        </w:rPr>
      </w:pPr>
      <w:r w:rsidRPr="00C9473C">
        <w:rPr>
          <w:rFonts w:ascii="Times New Roman" w:hAnsi="Times New Roman"/>
          <w:sz w:val="24"/>
          <w:szCs w:val="24"/>
          <w:lang w:val="en-GB"/>
        </w:rPr>
        <w:lastRenderedPageBreak/>
        <w:t>Good health seeking practices. Motivate clients to access available health services for information and early treatment.</w:t>
      </w:r>
    </w:p>
    <w:p w:rsidR="00FC7533" w:rsidRPr="00C9473C" w:rsidRDefault="008C64A3" w:rsidP="00CD49F7">
      <w:pPr>
        <w:pStyle w:val="ListParagraph"/>
        <w:spacing w:line="360" w:lineRule="auto"/>
        <w:ind w:left="0"/>
        <w:rPr>
          <w:rFonts w:ascii="Times New Roman" w:hAnsi="Times New Roman"/>
          <w:sz w:val="24"/>
          <w:szCs w:val="24"/>
          <w:lang w:val="en-GB"/>
        </w:rPr>
      </w:pPr>
      <w:r>
        <w:rPr>
          <w:rFonts w:ascii="Times New Roman" w:hAnsi="Times New Roman"/>
          <w:b/>
          <w:sz w:val="24"/>
          <w:szCs w:val="24"/>
          <w:lang w:val="en-GB"/>
        </w:rPr>
        <w:t xml:space="preserve">7.1.8 </w:t>
      </w:r>
      <w:r w:rsidR="00511A2D">
        <w:rPr>
          <w:rFonts w:ascii="Times New Roman" w:hAnsi="Times New Roman"/>
          <w:b/>
          <w:sz w:val="24"/>
          <w:szCs w:val="24"/>
          <w:lang w:val="en-GB"/>
        </w:rPr>
        <w:t xml:space="preserve"> </w:t>
      </w:r>
      <w:r w:rsidR="00FC7533" w:rsidRPr="00C9473C">
        <w:rPr>
          <w:rFonts w:ascii="Times New Roman" w:hAnsi="Times New Roman"/>
          <w:b/>
          <w:sz w:val="24"/>
          <w:szCs w:val="24"/>
          <w:lang w:val="en-GB"/>
        </w:rPr>
        <w:t>Diagnostic measures</w:t>
      </w:r>
    </w:p>
    <w:p w:rsidR="00FC7533" w:rsidRPr="00C9473C" w:rsidRDefault="00FC7533" w:rsidP="005B4BB1">
      <w:pPr>
        <w:numPr>
          <w:ilvl w:val="0"/>
          <w:numId w:val="25"/>
        </w:numPr>
        <w:spacing w:line="360" w:lineRule="auto"/>
        <w:rPr>
          <w:rFonts w:ascii="Times New Roman" w:hAnsi="Times New Roman"/>
          <w:b/>
          <w:sz w:val="24"/>
          <w:szCs w:val="24"/>
          <w:lang w:val="en-GB"/>
        </w:rPr>
      </w:pPr>
      <w:r w:rsidRPr="00C9473C">
        <w:rPr>
          <w:rFonts w:ascii="Times New Roman" w:hAnsi="Times New Roman"/>
          <w:b/>
          <w:sz w:val="24"/>
          <w:szCs w:val="24"/>
          <w:lang w:val="en-GB"/>
        </w:rPr>
        <w:t>Cone biopsy</w:t>
      </w:r>
    </w:p>
    <w:p w:rsidR="009E1A66" w:rsidRDefault="00FC7533" w:rsidP="001A47DB">
      <w:pPr>
        <w:spacing w:line="360" w:lineRule="auto"/>
        <w:ind w:left="720"/>
        <w:rPr>
          <w:rFonts w:ascii="Times New Roman" w:hAnsi="Times New Roman"/>
          <w:sz w:val="24"/>
          <w:szCs w:val="24"/>
          <w:lang w:val="en-GB"/>
        </w:rPr>
      </w:pPr>
      <w:r w:rsidRPr="00C9473C">
        <w:rPr>
          <w:rFonts w:ascii="Times New Roman" w:hAnsi="Times New Roman"/>
          <w:sz w:val="24"/>
          <w:szCs w:val="24"/>
          <w:lang w:val="en-GB"/>
        </w:rPr>
        <w:t xml:space="preserve">The procedure can be used for diagnosis and </w:t>
      </w:r>
      <w:r w:rsidR="00B571ED">
        <w:rPr>
          <w:rFonts w:ascii="Times New Roman" w:hAnsi="Times New Roman"/>
          <w:sz w:val="24"/>
          <w:szCs w:val="24"/>
          <w:lang w:val="en-GB"/>
        </w:rPr>
        <w:t xml:space="preserve">treatment. </w:t>
      </w:r>
    </w:p>
    <w:p w:rsidR="009E1A66" w:rsidRDefault="00B571ED" w:rsidP="001A47DB">
      <w:pPr>
        <w:spacing w:line="360" w:lineRule="auto"/>
        <w:ind w:left="720"/>
        <w:rPr>
          <w:rFonts w:ascii="Times New Roman" w:hAnsi="Times New Roman"/>
          <w:sz w:val="24"/>
          <w:szCs w:val="24"/>
          <w:lang w:val="en-GB"/>
        </w:rPr>
      </w:pPr>
      <w:r w:rsidRPr="009E1A66">
        <w:rPr>
          <w:rFonts w:ascii="Times New Roman" w:hAnsi="Times New Roman"/>
          <w:b/>
          <w:sz w:val="24"/>
          <w:szCs w:val="24"/>
          <w:lang w:val="en-GB"/>
        </w:rPr>
        <w:t>Cold  knife coniz</w:t>
      </w:r>
      <w:r w:rsidR="00FC7533" w:rsidRPr="009E1A66">
        <w:rPr>
          <w:rFonts w:ascii="Times New Roman" w:hAnsi="Times New Roman"/>
          <w:b/>
          <w:sz w:val="24"/>
          <w:szCs w:val="24"/>
          <w:lang w:val="en-GB"/>
        </w:rPr>
        <w:t>ation</w:t>
      </w:r>
      <w:r w:rsidR="00FC7533" w:rsidRPr="00C9473C">
        <w:rPr>
          <w:rFonts w:ascii="Times New Roman" w:hAnsi="Times New Roman"/>
          <w:sz w:val="24"/>
          <w:szCs w:val="24"/>
          <w:lang w:val="en-GB"/>
        </w:rPr>
        <w:t xml:space="preserve"> </w:t>
      </w:r>
    </w:p>
    <w:p w:rsidR="00FC7533" w:rsidRPr="00C9473C" w:rsidRDefault="009E1A66" w:rsidP="001A47DB">
      <w:pPr>
        <w:spacing w:line="360" w:lineRule="auto"/>
        <w:ind w:left="720"/>
        <w:rPr>
          <w:rFonts w:ascii="Times New Roman" w:hAnsi="Times New Roman"/>
          <w:sz w:val="24"/>
          <w:szCs w:val="24"/>
          <w:lang w:val="en-GB"/>
        </w:rPr>
      </w:pPr>
      <w:r>
        <w:rPr>
          <w:rFonts w:ascii="Times New Roman" w:hAnsi="Times New Roman"/>
          <w:sz w:val="24"/>
          <w:szCs w:val="24"/>
          <w:lang w:val="en-GB"/>
        </w:rPr>
        <w:t xml:space="preserve">It </w:t>
      </w:r>
      <w:r w:rsidR="00FC7533" w:rsidRPr="00C9473C">
        <w:rPr>
          <w:rFonts w:ascii="Times New Roman" w:hAnsi="Times New Roman"/>
          <w:sz w:val="24"/>
          <w:szCs w:val="24"/>
          <w:lang w:val="en-GB"/>
        </w:rPr>
        <w:t>is the removal of a cone –shaped area from the cervix, including portions of the outer (ectocervix) and inner cervix (endocervix).  It is usually used to establish a diagnosis of cervical cancer, before performing surgery or initiating radiation therapy. The procedure is rarely used as a sole treatment for the disease, unless a woman wants children and the microscopic amount of cancer present hasn’t spread beyond the cervix.</w:t>
      </w:r>
      <w:r>
        <w:rPr>
          <w:rFonts w:ascii="Times New Roman" w:hAnsi="Times New Roman"/>
          <w:sz w:val="24"/>
          <w:szCs w:val="24"/>
          <w:lang w:val="en-GB"/>
        </w:rPr>
        <w:t xml:space="preserve"> </w:t>
      </w:r>
      <w:r w:rsidRPr="00C9473C">
        <w:rPr>
          <w:rFonts w:ascii="Times New Roman" w:hAnsi="Times New Roman"/>
          <w:sz w:val="24"/>
          <w:szCs w:val="24"/>
          <w:lang w:val="en-GB"/>
        </w:rPr>
        <w:t>Conization involves</w:t>
      </w:r>
      <w:r>
        <w:rPr>
          <w:rFonts w:ascii="Times New Roman" w:hAnsi="Times New Roman"/>
          <w:sz w:val="24"/>
          <w:szCs w:val="24"/>
          <w:lang w:val="en-GB"/>
        </w:rPr>
        <w:t xml:space="preserve"> the </w:t>
      </w:r>
      <w:r w:rsidRPr="00C9473C">
        <w:rPr>
          <w:rFonts w:ascii="Times New Roman" w:hAnsi="Times New Roman"/>
          <w:sz w:val="24"/>
          <w:szCs w:val="24"/>
          <w:lang w:val="en-GB"/>
        </w:rPr>
        <w:t>removal</w:t>
      </w:r>
      <w:r w:rsidR="00FC7533" w:rsidRPr="00C9473C">
        <w:rPr>
          <w:rFonts w:ascii="Times New Roman" w:hAnsi="Times New Roman"/>
          <w:sz w:val="24"/>
          <w:szCs w:val="24"/>
          <w:lang w:val="en-GB"/>
        </w:rPr>
        <w:t xml:space="preserve"> of a large area of the cervix with a scapel, and is done under general or regional anaesthesia. </w:t>
      </w:r>
      <w:r w:rsidR="00B3604F">
        <w:rPr>
          <w:rFonts w:ascii="Times New Roman" w:hAnsi="Times New Roman"/>
          <w:sz w:val="24"/>
          <w:szCs w:val="24"/>
          <w:lang w:val="en-GB"/>
        </w:rPr>
        <w:t xml:space="preserve">The procedure </w:t>
      </w:r>
      <w:r w:rsidR="00FC7533" w:rsidRPr="00C9473C">
        <w:rPr>
          <w:rFonts w:ascii="Times New Roman" w:hAnsi="Times New Roman"/>
          <w:sz w:val="24"/>
          <w:szCs w:val="24"/>
          <w:lang w:val="en-GB"/>
        </w:rPr>
        <w:t>takes an hour</w:t>
      </w:r>
      <w:r w:rsidR="00B3604F">
        <w:rPr>
          <w:rFonts w:ascii="Times New Roman" w:hAnsi="Times New Roman"/>
          <w:sz w:val="24"/>
          <w:szCs w:val="24"/>
          <w:lang w:val="en-GB"/>
        </w:rPr>
        <w:t xml:space="preserve"> and t</w:t>
      </w:r>
      <w:r w:rsidR="00FC7533" w:rsidRPr="00C9473C">
        <w:rPr>
          <w:rFonts w:ascii="Times New Roman" w:hAnsi="Times New Roman"/>
          <w:sz w:val="24"/>
          <w:szCs w:val="24"/>
          <w:lang w:val="en-GB"/>
        </w:rPr>
        <w:t>he patient may be discharged the same or next day. Because of possibl</w:t>
      </w:r>
      <w:r w:rsidR="00760E87">
        <w:rPr>
          <w:rFonts w:ascii="Times New Roman" w:hAnsi="Times New Roman"/>
          <w:sz w:val="24"/>
          <w:szCs w:val="24"/>
          <w:lang w:val="en-GB"/>
        </w:rPr>
        <w:t>e side effects, cold knife coniz</w:t>
      </w:r>
      <w:r w:rsidR="00FC7533" w:rsidRPr="00C9473C">
        <w:rPr>
          <w:rFonts w:ascii="Times New Roman" w:hAnsi="Times New Roman"/>
          <w:sz w:val="24"/>
          <w:szCs w:val="24"/>
          <w:lang w:val="en-GB"/>
        </w:rPr>
        <w:t>ation should be reserved for cases that cannot be resolved with cryotherapy or LEEP ex</w:t>
      </w:r>
      <w:r w:rsidR="00760E87">
        <w:rPr>
          <w:rFonts w:ascii="Times New Roman" w:hAnsi="Times New Roman"/>
          <w:sz w:val="24"/>
          <w:szCs w:val="24"/>
          <w:lang w:val="en-GB"/>
        </w:rPr>
        <w:t>clusion. The extent of the coniz</w:t>
      </w:r>
      <w:r w:rsidR="00FC7533" w:rsidRPr="00C9473C">
        <w:rPr>
          <w:rFonts w:ascii="Times New Roman" w:hAnsi="Times New Roman"/>
          <w:sz w:val="24"/>
          <w:szCs w:val="24"/>
          <w:lang w:val="en-GB"/>
        </w:rPr>
        <w:t>ation depends on the size of the lesion and the likelihood of finding invasive cancer. The woman’s desire to have more children should also be taken into consideration, as coni</w:t>
      </w:r>
      <w:r w:rsidR="00760E87">
        <w:rPr>
          <w:rFonts w:ascii="Times New Roman" w:hAnsi="Times New Roman"/>
          <w:sz w:val="24"/>
          <w:szCs w:val="24"/>
          <w:lang w:val="en-GB"/>
        </w:rPr>
        <w:t>z</w:t>
      </w:r>
      <w:r w:rsidR="00FC7533" w:rsidRPr="00C9473C">
        <w:rPr>
          <w:rFonts w:ascii="Times New Roman" w:hAnsi="Times New Roman"/>
          <w:sz w:val="24"/>
          <w:szCs w:val="24"/>
          <w:lang w:val="en-GB"/>
        </w:rPr>
        <w:t xml:space="preserve">ation may result in cervical stenosis or incompetence in a few women. The tissue removed is sent to the laboratory for histological diagnosis and to ensure that the abnormal tissue has been completely removed. </w:t>
      </w:r>
    </w:p>
    <w:p w:rsidR="00FC7533" w:rsidRPr="00C9473C" w:rsidRDefault="00FC7533" w:rsidP="001A47DB">
      <w:pPr>
        <w:spacing w:line="360" w:lineRule="auto"/>
        <w:ind w:left="720"/>
        <w:rPr>
          <w:rFonts w:ascii="Times New Roman" w:hAnsi="Times New Roman"/>
          <w:sz w:val="24"/>
          <w:szCs w:val="24"/>
          <w:lang w:val="en-GB"/>
        </w:rPr>
      </w:pPr>
      <w:r w:rsidRPr="00C9473C">
        <w:rPr>
          <w:rFonts w:ascii="Times New Roman" w:hAnsi="Times New Roman"/>
          <w:sz w:val="24"/>
          <w:szCs w:val="24"/>
          <w:lang w:val="en-GB"/>
        </w:rPr>
        <w:t>Cold knife coni</w:t>
      </w:r>
      <w:r w:rsidR="00760E87">
        <w:rPr>
          <w:rFonts w:ascii="Times New Roman" w:hAnsi="Times New Roman"/>
          <w:sz w:val="24"/>
          <w:szCs w:val="24"/>
          <w:lang w:val="en-GB"/>
        </w:rPr>
        <w:t>z</w:t>
      </w:r>
      <w:r w:rsidRPr="00C9473C">
        <w:rPr>
          <w:rFonts w:ascii="Times New Roman" w:hAnsi="Times New Roman"/>
          <w:sz w:val="24"/>
          <w:szCs w:val="24"/>
          <w:lang w:val="en-GB"/>
        </w:rPr>
        <w:t xml:space="preserve">ation is performed by providers with surgical skills, in an equipped surgical facility. </w:t>
      </w:r>
      <w:r w:rsidR="00760E87">
        <w:rPr>
          <w:rFonts w:ascii="Times New Roman" w:hAnsi="Times New Roman"/>
          <w:sz w:val="24"/>
          <w:szCs w:val="24"/>
          <w:lang w:val="en-GB"/>
        </w:rPr>
        <w:t>It is u</w:t>
      </w:r>
      <w:r w:rsidRPr="00C9473C">
        <w:rPr>
          <w:rFonts w:ascii="Times New Roman" w:hAnsi="Times New Roman"/>
          <w:sz w:val="24"/>
          <w:szCs w:val="24"/>
          <w:lang w:val="en-GB"/>
        </w:rPr>
        <w:t>sually done by surgeons and gynaecologists trai</w:t>
      </w:r>
      <w:r w:rsidR="00760E87">
        <w:rPr>
          <w:rFonts w:ascii="Times New Roman" w:hAnsi="Times New Roman"/>
          <w:sz w:val="24"/>
          <w:szCs w:val="24"/>
          <w:lang w:val="en-GB"/>
        </w:rPr>
        <w:t>ned to perform the procedure.</w:t>
      </w:r>
    </w:p>
    <w:p w:rsidR="00FC7533" w:rsidRDefault="00FC7533" w:rsidP="001A47DB">
      <w:pPr>
        <w:pStyle w:val="Title"/>
        <w:spacing w:line="360" w:lineRule="auto"/>
        <w:rPr>
          <w:rFonts w:ascii="Times New Roman" w:hAnsi="Times New Roman"/>
          <w:sz w:val="24"/>
          <w:szCs w:val="24"/>
          <w:lang w:val="en-GB"/>
        </w:rPr>
      </w:pPr>
    </w:p>
    <w:p w:rsidR="00760E87" w:rsidRDefault="00760E87" w:rsidP="00760E87">
      <w:pPr>
        <w:rPr>
          <w:lang w:val="en-GB"/>
        </w:rPr>
      </w:pPr>
    </w:p>
    <w:p w:rsidR="00760E87" w:rsidRPr="00760E87" w:rsidRDefault="00760E87" w:rsidP="00760E87">
      <w:pPr>
        <w:rPr>
          <w:lang w:val="en-GB"/>
        </w:rPr>
      </w:pPr>
    </w:p>
    <w:p w:rsidR="00713781" w:rsidRPr="00713781" w:rsidRDefault="00713781" w:rsidP="00713781">
      <w:pPr>
        <w:rPr>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FC7533" w:rsidRPr="00C9473C">
        <w:tc>
          <w:tcPr>
            <w:tcW w:w="9576" w:type="dxa"/>
          </w:tcPr>
          <w:p w:rsidR="00760E87" w:rsidRDefault="003B73B0" w:rsidP="00760E87">
            <w:pPr>
              <w:spacing w:line="360" w:lineRule="auto"/>
              <w:rPr>
                <w:rFonts w:ascii="Times New Roman" w:eastAsia="Times New Roman" w:hAnsi="Times New Roman"/>
                <w:b/>
                <w:i/>
                <w:sz w:val="24"/>
                <w:szCs w:val="24"/>
                <w:lang w:val="en-GB"/>
              </w:rPr>
            </w:pPr>
            <w:r w:rsidRPr="00C9473C">
              <w:rPr>
                <w:rFonts w:ascii="Times New Roman" w:eastAsia="Times New Roman" w:hAnsi="Times New Roman"/>
                <w:b/>
                <w:i/>
                <w:sz w:val="24"/>
                <w:szCs w:val="24"/>
              </w:rPr>
              <w:lastRenderedPageBreak/>
              <w:t>Self Activity</w:t>
            </w:r>
            <w:r w:rsidR="00106457">
              <w:rPr>
                <w:rFonts w:ascii="Times New Roman" w:eastAsia="Times New Roman" w:hAnsi="Times New Roman"/>
                <w:b/>
                <w:i/>
                <w:sz w:val="24"/>
                <w:szCs w:val="24"/>
                <w:lang w:val="en-GB"/>
              </w:rPr>
              <w:t xml:space="preserve"> 7.8</w:t>
            </w:r>
          </w:p>
          <w:p w:rsidR="00FC7533" w:rsidRPr="00760E87" w:rsidRDefault="00FC7533" w:rsidP="005B4BB1">
            <w:pPr>
              <w:pStyle w:val="ListParagraph"/>
              <w:numPr>
                <w:ilvl w:val="0"/>
                <w:numId w:val="113"/>
              </w:numPr>
              <w:spacing w:line="360" w:lineRule="auto"/>
              <w:rPr>
                <w:rFonts w:ascii="Times New Roman" w:eastAsia="Times New Roman" w:hAnsi="Times New Roman"/>
                <w:b/>
                <w:i/>
                <w:sz w:val="24"/>
                <w:szCs w:val="24"/>
                <w:lang w:val="en-GB"/>
              </w:rPr>
            </w:pPr>
            <w:r w:rsidRPr="00760E87">
              <w:rPr>
                <w:rFonts w:ascii="Times New Roman" w:eastAsia="Times New Roman" w:hAnsi="Times New Roman"/>
                <w:i/>
                <w:sz w:val="24"/>
                <w:szCs w:val="24"/>
                <w:lang w:val="en-GB"/>
              </w:rPr>
              <w:t xml:space="preserve">Outline the indications and exclusion criteria for cold knife </w:t>
            </w:r>
            <w:r w:rsidR="00760E87">
              <w:rPr>
                <w:rFonts w:ascii="Times New Roman" w:eastAsia="Times New Roman" w:hAnsi="Times New Roman"/>
                <w:i/>
                <w:sz w:val="24"/>
                <w:szCs w:val="24"/>
                <w:lang w:val="en-GB"/>
              </w:rPr>
              <w:t>coniz</w:t>
            </w:r>
            <w:r w:rsidRPr="00760E87">
              <w:rPr>
                <w:rFonts w:ascii="Times New Roman" w:eastAsia="Times New Roman" w:hAnsi="Times New Roman"/>
                <w:i/>
                <w:sz w:val="24"/>
                <w:szCs w:val="24"/>
                <w:lang w:val="en-GB"/>
              </w:rPr>
              <w:t>ation.</w:t>
            </w:r>
          </w:p>
          <w:p w:rsidR="00FC7533" w:rsidRPr="00760E87" w:rsidRDefault="00760E87" w:rsidP="005B4BB1">
            <w:pPr>
              <w:pStyle w:val="ListParagraph"/>
              <w:numPr>
                <w:ilvl w:val="0"/>
                <w:numId w:val="113"/>
              </w:numPr>
              <w:spacing w:line="360" w:lineRule="auto"/>
              <w:rPr>
                <w:rFonts w:ascii="Times New Roman" w:eastAsia="Times New Roman" w:hAnsi="Times New Roman"/>
                <w:i/>
                <w:sz w:val="24"/>
                <w:szCs w:val="24"/>
                <w:lang w:val="en-GB"/>
              </w:rPr>
            </w:pPr>
            <w:r>
              <w:rPr>
                <w:rFonts w:ascii="Times New Roman" w:eastAsia="Times New Roman" w:hAnsi="Times New Roman"/>
                <w:i/>
                <w:sz w:val="24"/>
                <w:szCs w:val="24"/>
                <w:lang w:val="en-GB"/>
              </w:rPr>
              <w:t>D</w:t>
            </w:r>
            <w:r w:rsidR="00FC7533" w:rsidRPr="00760E87">
              <w:rPr>
                <w:rFonts w:ascii="Times New Roman" w:eastAsia="Times New Roman" w:hAnsi="Times New Roman"/>
                <w:i/>
                <w:sz w:val="24"/>
                <w:szCs w:val="24"/>
                <w:lang w:val="en-GB"/>
              </w:rPr>
              <w:t>iscuss cold knife coni</w:t>
            </w:r>
            <w:r>
              <w:rPr>
                <w:rFonts w:ascii="Times New Roman" w:eastAsia="Times New Roman" w:hAnsi="Times New Roman"/>
                <w:i/>
                <w:sz w:val="24"/>
                <w:szCs w:val="24"/>
                <w:lang w:val="en-GB"/>
              </w:rPr>
              <w:t>z</w:t>
            </w:r>
            <w:r w:rsidR="00FC7533" w:rsidRPr="00760E87">
              <w:rPr>
                <w:rFonts w:ascii="Times New Roman" w:eastAsia="Times New Roman" w:hAnsi="Times New Roman"/>
                <w:i/>
                <w:sz w:val="24"/>
                <w:szCs w:val="24"/>
                <w:lang w:val="en-GB"/>
              </w:rPr>
              <w:t>ation procedure</w:t>
            </w:r>
          </w:p>
        </w:tc>
      </w:tr>
    </w:tbl>
    <w:p w:rsidR="00FC7533" w:rsidRPr="00C9473C" w:rsidRDefault="00FC7533" w:rsidP="001A47DB">
      <w:pPr>
        <w:tabs>
          <w:tab w:val="left" w:pos="1140"/>
        </w:tabs>
        <w:spacing w:line="360" w:lineRule="auto"/>
        <w:rPr>
          <w:rFonts w:ascii="Times New Roman" w:hAnsi="Times New Roman"/>
          <w:sz w:val="24"/>
          <w:szCs w:val="24"/>
          <w:lang w:val="en-GB"/>
        </w:rPr>
      </w:pPr>
      <w:r w:rsidRPr="00C9473C">
        <w:rPr>
          <w:rFonts w:ascii="Times New Roman" w:hAnsi="Times New Roman"/>
          <w:sz w:val="24"/>
          <w:szCs w:val="24"/>
          <w:lang w:val="en-GB"/>
        </w:rPr>
        <w:tab/>
      </w:r>
    </w:p>
    <w:p w:rsidR="00FC7533" w:rsidRPr="00C9473C" w:rsidRDefault="002E71CE" w:rsidP="001A47DB">
      <w:pPr>
        <w:spacing w:line="360" w:lineRule="auto"/>
        <w:rPr>
          <w:rFonts w:ascii="Times New Roman" w:hAnsi="Times New Roman"/>
          <w:b/>
          <w:sz w:val="24"/>
          <w:szCs w:val="24"/>
          <w:lang w:val="en-GB"/>
        </w:rPr>
      </w:pPr>
      <w:r w:rsidRPr="00C9473C">
        <w:rPr>
          <w:rFonts w:ascii="Times New Roman" w:hAnsi="Times New Roman"/>
          <w:b/>
          <w:sz w:val="24"/>
          <w:szCs w:val="24"/>
          <w:lang w:val="en-GB"/>
        </w:rPr>
        <w:t>2. Colposcopy</w:t>
      </w:r>
    </w:p>
    <w:p w:rsidR="00FC7533" w:rsidRPr="00C9473C" w:rsidRDefault="00FC7533" w:rsidP="001A47DB">
      <w:pPr>
        <w:spacing w:line="360" w:lineRule="auto"/>
        <w:ind w:left="720"/>
        <w:rPr>
          <w:rFonts w:ascii="Times New Roman" w:hAnsi="Times New Roman"/>
          <w:sz w:val="24"/>
          <w:szCs w:val="24"/>
          <w:lang w:val="en-GB"/>
        </w:rPr>
      </w:pPr>
      <w:r w:rsidRPr="00C9473C">
        <w:rPr>
          <w:rFonts w:ascii="Times New Roman" w:hAnsi="Times New Roman"/>
          <w:sz w:val="24"/>
          <w:szCs w:val="24"/>
          <w:lang w:val="en-GB"/>
        </w:rPr>
        <w:t>Examination of the cervix with a low p</w:t>
      </w:r>
      <w:r w:rsidR="00DE0C8B">
        <w:rPr>
          <w:rFonts w:ascii="Times New Roman" w:hAnsi="Times New Roman"/>
          <w:sz w:val="24"/>
          <w:szCs w:val="24"/>
          <w:lang w:val="en-GB"/>
        </w:rPr>
        <w:t>owered microscope (colposcope</w:t>
      </w:r>
      <w:r w:rsidR="00DE1761">
        <w:rPr>
          <w:rFonts w:ascii="Times New Roman" w:hAnsi="Times New Roman"/>
          <w:sz w:val="24"/>
          <w:szCs w:val="24"/>
          <w:lang w:val="en-GB"/>
        </w:rPr>
        <w:t xml:space="preserve">) </w:t>
      </w:r>
      <w:r w:rsidR="00DE1761" w:rsidRPr="00C9473C">
        <w:rPr>
          <w:rFonts w:ascii="Times New Roman" w:hAnsi="Times New Roman"/>
          <w:sz w:val="24"/>
          <w:szCs w:val="24"/>
          <w:lang w:val="en-GB"/>
        </w:rPr>
        <w:t>which</w:t>
      </w:r>
      <w:r w:rsidRPr="00C9473C">
        <w:rPr>
          <w:rFonts w:ascii="Times New Roman" w:hAnsi="Times New Roman"/>
          <w:sz w:val="24"/>
          <w:szCs w:val="24"/>
          <w:lang w:val="en-GB"/>
        </w:rPr>
        <w:t xml:space="preserve"> magnifies the image. </w:t>
      </w:r>
      <w:r w:rsidR="00DE0C8B">
        <w:rPr>
          <w:rFonts w:ascii="Times New Roman" w:hAnsi="Times New Roman"/>
          <w:sz w:val="24"/>
          <w:szCs w:val="24"/>
          <w:lang w:val="en-GB"/>
        </w:rPr>
        <w:t>The cervix is painted with a 3-5</w:t>
      </w:r>
      <w:r w:rsidRPr="00C9473C">
        <w:rPr>
          <w:rFonts w:ascii="Times New Roman" w:hAnsi="Times New Roman"/>
          <w:sz w:val="24"/>
          <w:szCs w:val="24"/>
          <w:lang w:val="en-GB"/>
        </w:rPr>
        <w:t>% acetic acid solution, swabbed, and then observed. Abnormal areas will be stained white by the acetic acid, while the normal areas will stay pink. Where the entire lesion cannot be visualised, the patient will be booked for a cone biopsy in the theatre.</w:t>
      </w:r>
    </w:p>
    <w:p w:rsidR="00FC7533" w:rsidRPr="00C9473C" w:rsidRDefault="00FC7533" w:rsidP="001A47DB">
      <w:pPr>
        <w:spacing w:line="360" w:lineRule="auto"/>
        <w:ind w:left="720"/>
        <w:rPr>
          <w:rFonts w:ascii="Times New Roman" w:hAnsi="Times New Roman"/>
          <w:sz w:val="24"/>
          <w:szCs w:val="24"/>
          <w:lang w:val="en-GB"/>
        </w:rPr>
      </w:pPr>
      <w:r w:rsidRPr="00C9473C">
        <w:rPr>
          <w:rFonts w:ascii="Times New Roman" w:hAnsi="Times New Roman"/>
          <w:sz w:val="24"/>
          <w:szCs w:val="24"/>
          <w:lang w:val="en-GB"/>
        </w:rPr>
        <w:t>The procedures may cause cramping and a watery discharge that may last for several weeks. Regular follow- up is important to monitor the condition. Some clients may require some additional radiation therapy or chemotherapy afterwards. Women with advanced cancers often require combinations of surgery, radiation and chemotherapy.</w:t>
      </w:r>
    </w:p>
    <w:p w:rsidR="00C45A87" w:rsidRPr="00C9473C" w:rsidRDefault="00DE0C8B" w:rsidP="001A47DB">
      <w:pPr>
        <w:spacing w:line="360" w:lineRule="auto"/>
        <w:rPr>
          <w:rFonts w:ascii="Times New Roman" w:hAnsi="Times New Roman"/>
          <w:b/>
          <w:sz w:val="24"/>
          <w:szCs w:val="24"/>
          <w:lang w:val="en-GB"/>
        </w:rPr>
      </w:pPr>
      <w:r>
        <w:rPr>
          <w:rFonts w:ascii="Times New Roman" w:hAnsi="Times New Roman"/>
          <w:b/>
          <w:sz w:val="24"/>
          <w:szCs w:val="24"/>
          <w:lang w:val="en-GB"/>
        </w:rPr>
        <w:t>7.1.9 Treatment</w:t>
      </w:r>
      <w:r w:rsidR="00270481" w:rsidRPr="00C9473C">
        <w:rPr>
          <w:rFonts w:ascii="Times New Roman" w:hAnsi="Times New Roman"/>
          <w:b/>
          <w:sz w:val="24"/>
          <w:szCs w:val="24"/>
          <w:lang w:val="en-GB"/>
        </w:rPr>
        <w:t xml:space="preserve"> Options for Cervical Cancer</w:t>
      </w:r>
    </w:p>
    <w:p w:rsidR="00C45A87" w:rsidRPr="00C9473C" w:rsidRDefault="00C45A87" w:rsidP="001A47DB">
      <w:pPr>
        <w:spacing w:line="360" w:lineRule="auto"/>
        <w:rPr>
          <w:rFonts w:ascii="Times New Roman" w:hAnsi="Times New Roman"/>
          <w:sz w:val="24"/>
          <w:szCs w:val="24"/>
          <w:lang w:val="en-GB"/>
        </w:rPr>
      </w:pPr>
      <w:r w:rsidRPr="00C9473C">
        <w:rPr>
          <w:rFonts w:ascii="Times New Roman" w:hAnsi="Times New Roman"/>
          <w:sz w:val="24"/>
          <w:szCs w:val="24"/>
          <w:lang w:val="en-GB"/>
        </w:rPr>
        <w:t>Treatment for cervical cancer will depend on:</w:t>
      </w:r>
    </w:p>
    <w:p w:rsidR="00C45A87" w:rsidRPr="00C9473C" w:rsidRDefault="00C45A87" w:rsidP="005B4BB1">
      <w:pPr>
        <w:numPr>
          <w:ilvl w:val="0"/>
          <w:numId w:val="19"/>
        </w:numPr>
        <w:spacing w:line="360" w:lineRule="auto"/>
        <w:rPr>
          <w:rFonts w:ascii="Times New Roman" w:hAnsi="Times New Roman"/>
          <w:sz w:val="24"/>
          <w:szCs w:val="24"/>
          <w:lang w:val="en-GB"/>
        </w:rPr>
      </w:pPr>
      <w:r w:rsidRPr="00C9473C">
        <w:rPr>
          <w:rFonts w:ascii="Times New Roman" w:hAnsi="Times New Roman"/>
          <w:sz w:val="24"/>
          <w:szCs w:val="24"/>
          <w:lang w:val="en-GB"/>
        </w:rPr>
        <w:t>How early the cervical cancer is diagnosed.</w:t>
      </w:r>
    </w:p>
    <w:p w:rsidR="00C45A87" w:rsidRPr="00C9473C" w:rsidRDefault="00C45A87" w:rsidP="005B4BB1">
      <w:pPr>
        <w:numPr>
          <w:ilvl w:val="0"/>
          <w:numId w:val="19"/>
        </w:numPr>
        <w:spacing w:line="360" w:lineRule="auto"/>
        <w:rPr>
          <w:rFonts w:ascii="Times New Roman" w:hAnsi="Times New Roman"/>
          <w:sz w:val="24"/>
          <w:szCs w:val="24"/>
          <w:lang w:val="en-GB"/>
        </w:rPr>
      </w:pPr>
      <w:r w:rsidRPr="00C9473C">
        <w:rPr>
          <w:rFonts w:ascii="Times New Roman" w:hAnsi="Times New Roman"/>
          <w:sz w:val="24"/>
          <w:szCs w:val="24"/>
          <w:lang w:val="en-GB"/>
        </w:rPr>
        <w:t>Location of the tumour within the cervix</w:t>
      </w:r>
    </w:p>
    <w:p w:rsidR="00C45A87" w:rsidRPr="00C9473C" w:rsidRDefault="00C45A87" w:rsidP="005B4BB1">
      <w:pPr>
        <w:numPr>
          <w:ilvl w:val="0"/>
          <w:numId w:val="19"/>
        </w:numPr>
        <w:spacing w:line="360" w:lineRule="auto"/>
        <w:rPr>
          <w:rFonts w:ascii="Times New Roman" w:hAnsi="Times New Roman"/>
          <w:sz w:val="24"/>
          <w:szCs w:val="24"/>
          <w:lang w:val="en-GB"/>
        </w:rPr>
      </w:pPr>
      <w:r w:rsidRPr="00C9473C">
        <w:rPr>
          <w:rFonts w:ascii="Times New Roman" w:hAnsi="Times New Roman"/>
          <w:sz w:val="24"/>
          <w:szCs w:val="24"/>
          <w:lang w:val="en-GB"/>
        </w:rPr>
        <w:t>Tumour type</w:t>
      </w:r>
    </w:p>
    <w:p w:rsidR="00C45A87" w:rsidRPr="00C9473C" w:rsidRDefault="00C45A87" w:rsidP="005B4BB1">
      <w:pPr>
        <w:numPr>
          <w:ilvl w:val="0"/>
          <w:numId w:val="19"/>
        </w:numPr>
        <w:spacing w:line="360" w:lineRule="auto"/>
        <w:rPr>
          <w:rFonts w:ascii="Times New Roman" w:hAnsi="Times New Roman"/>
          <w:sz w:val="24"/>
          <w:szCs w:val="24"/>
          <w:lang w:val="en-GB"/>
        </w:rPr>
      </w:pPr>
      <w:r w:rsidRPr="00C9473C">
        <w:rPr>
          <w:rFonts w:ascii="Times New Roman" w:hAnsi="Times New Roman"/>
          <w:sz w:val="24"/>
          <w:szCs w:val="24"/>
          <w:lang w:val="en-GB"/>
        </w:rPr>
        <w:t>Age of the woman</w:t>
      </w:r>
    </w:p>
    <w:p w:rsidR="00C45A87" w:rsidRPr="00C9473C" w:rsidRDefault="00C45A87" w:rsidP="005B4BB1">
      <w:pPr>
        <w:numPr>
          <w:ilvl w:val="0"/>
          <w:numId w:val="19"/>
        </w:numPr>
        <w:spacing w:line="360" w:lineRule="auto"/>
        <w:rPr>
          <w:rFonts w:ascii="Times New Roman" w:hAnsi="Times New Roman"/>
          <w:sz w:val="24"/>
          <w:szCs w:val="24"/>
          <w:lang w:val="en-GB"/>
        </w:rPr>
      </w:pPr>
      <w:r w:rsidRPr="00C9473C">
        <w:rPr>
          <w:rFonts w:ascii="Times New Roman" w:hAnsi="Times New Roman"/>
          <w:sz w:val="24"/>
          <w:szCs w:val="24"/>
          <w:lang w:val="en-GB"/>
        </w:rPr>
        <w:t>General health</w:t>
      </w:r>
    </w:p>
    <w:p w:rsidR="00C45A87" w:rsidRDefault="00C45A87" w:rsidP="005B4BB1">
      <w:pPr>
        <w:numPr>
          <w:ilvl w:val="0"/>
          <w:numId w:val="19"/>
        </w:numPr>
        <w:spacing w:line="360" w:lineRule="auto"/>
        <w:rPr>
          <w:rFonts w:ascii="Times New Roman" w:hAnsi="Times New Roman"/>
          <w:sz w:val="24"/>
          <w:szCs w:val="24"/>
          <w:lang w:val="en-GB"/>
        </w:rPr>
      </w:pPr>
      <w:r w:rsidRPr="00C9473C">
        <w:rPr>
          <w:rFonts w:ascii="Times New Roman" w:hAnsi="Times New Roman"/>
          <w:sz w:val="24"/>
          <w:szCs w:val="24"/>
          <w:lang w:val="en-GB"/>
        </w:rPr>
        <w:t>Child bearing plans or whether or not the woman is pregnant.</w:t>
      </w:r>
    </w:p>
    <w:p w:rsidR="00DE0C8B" w:rsidRDefault="00DE0C8B" w:rsidP="00DE0C8B">
      <w:pPr>
        <w:spacing w:line="360" w:lineRule="auto"/>
        <w:rPr>
          <w:rFonts w:ascii="Times New Roman" w:hAnsi="Times New Roman"/>
          <w:sz w:val="24"/>
          <w:szCs w:val="24"/>
          <w:lang w:val="en-GB"/>
        </w:rPr>
      </w:pPr>
    </w:p>
    <w:p w:rsidR="00DE0C8B" w:rsidRPr="00C9473C" w:rsidRDefault="00DE0C8B" w:rsidP="00DE0C8B">
      <w:pPr>
        <w:spacing w:line="360" w:lineRule="auto"/>
        <w:rPr>
          <w:rFonts w:ascii="Times New Roman" w:hAnsi="Times New Roman"/>
          <w:sz w:val="24"/>
          <w:szCs w:val="24"/>
          <w:lang w:val="en-GB"/>
        </w:rPr>
      </w:pPr>
    </w:p>
    <w:p w:rsidR="001C5CF3" w:rsidRPr="00C9473C" w:rsidRDefault="001C5CF3" w:rsidP="005B4BB1">
      <w:pPr>
        <w:numPr>
          <w:ilvl w:val="0"/>
          <w:numId w:val="26"/>
        </w:numPr>
        <w:spacing w:line="360" w:lineRule="auto"/>
        <w:rPr>
          <w:rFonts w:ascii="Times New Roman" w:hAnsi="Times New Roman"/>
          <w:b/>
          <w:sz w:val="24"/>
          <w:szCs w:val="24"/>
          <w:lang w:val="en-GB"/>
        </w:rPr>
      </w:pPr>
      <w:r w:rsidRPr="00C9473C">
        <w:rPr>
          <w:rFonts w:ascii="Times New Roman" w:hAnsi="Times New Roman"/>
          <w:b/>
          <w:sz w:val="24"/>
          <w:szCs w:val="24"/>
          <w:lang w:val="en-GB"/>
        </w:rPr>
        <w:lastRenderedPageBreak/>
        <w:t>Chemotherapy</w:t>
      </w:r>
    </w:p>
    <w:p w:rsidR="001C5CF3" w:rsidRPr="00C9473C" w:rsidRDefault="000377BA" w:rsidP="001A47DB">
      <w:pPr>
        <w:spacing w:line="360" w:lineRule="auto"/>
        <w:ind w:left="720"/>
        <w:rPr>
          <w:rFonts w:ascii="Times New Roman" w:hAnsi="Times New Roman"/>
          <w:sz w:val="24"/>
          <w:szCs w:val="24"/>
          <w:lang w:val="en-GB"/>
        </w:rPr>
      </w:pPr>
      <w:r>
        <w:rPr>
          <w:rFonts w:ascii="Times New Roman" w:hAnsi="Times New Roman"/>
          <w:sz w:val="24"/>
          <w:szCs w:val="24"/>
          <w:lang w:val="en-GB"/>
        </w:rPr>
        <w:t>Chemotherapy is the killing of cancer cells using cytotoxic drugs. It is t</w:t>
      </w:r>
      <w:r w:rsidR="001C5CF3" w:rsidRPr="00C9473C">
        <w:rPr>
          <w:rFonts w:ascii="Times New Roman" w:hAnsi="Times New Roman"/>
          <w:sz w:val="24"/>
          <w:szCs w:val="24"/>
          <w:lang w:val="en-GB"/>
        </w:rPr>
        <w:t xml:space="preserve">he treatment of choice for cancer that has spread too far from its origin to be treated by surgery or radiation, or cancer that recur after surgery or radiation therapy. </w:t>
      </w:r>
      <w:r w:rsidR="00F35FE4">
        <w:rPr>
          <w:rFonts w:ascii="Times New Roman" w:hAnsi="Times New Roman"/>
          <w:sz w:val="24"/>
          <w:szCs w:val="24"/>
          <w:lang w:val="en-GB"/>
        </w:rPr>
        <w:t>Chemotherapy m</w:t>
      </w:r>
      <w:r w:rsidR="001C5CF3" w:rsidRPr="00C9473C">
        <w:rPr>
          <w:rFonts w:ascii="Times New Roman" w:hAnsi="Times New Roman"/>
          <w:sz w:val="24"/>
          <w:szCs w:val="24"/>
          <w:lang w:val="en-GB"/>
        </w:rPr>
        <w:t>ay also be used to relieve pain associated with advanced cervical cancer, or to shrink cancer</w:t>
      </w:r>
      <w:r w:rsidR="00F35FE4">
        <w:rPr>
          <w:rFonts w:ascii="Times New Roman" w:hAnsi="Times New Roman"/>
          <w:sz w:val="24"/>
          <w:szCs w:val="24"/>
          <w:lang w:val="en-GB"/>
        </w:rPr>
        <w:t xml:space="preserve"> tumours </w:t>
      </w:r>
      <w:r w:rsidR="00F35FE4" w:rsidRPr="00C9473C">
        <w:rPr>
          <w:rFonts w:ascii="Times New Roman" w:hAnsi="Times New Roman"/>
          <w:sz w:val="24"/>
          <w:szCs w:val="24"/>
          <w:lang w:val="en-GB"/>
        </w:rPr>
        <w:t>to</w:t>
      </w:r>
      <w:r w:rsidR="001C5CF3" w:rsidRPr="00C9473C">
        <w:rPr>
          <w:rFonts w:ascii="Times New Roman" w:hAnsi="Times New Roman"/>
          <w:sz w:val="24"/>
          <w:szCs w:val="24"/>
          <w:lang w:val="en-GB"/>
        </w:rPr>
        <w:t xml:space="preserve"> an operable size before surgery is performed.</w:t>
      </w:r>
    </w:p>
    <w:p w:rsidR="001C5CF3" w:rsidRPr="00C9473C" w:rsidRDefault="00270481" w:rsidP="005B4BB1">
      <w:pPr>
        <w:numPr>
          <w:ilvl w:val="0"/>
          <w:numId w:val="26"/>
        </w:numPr>
        <w:spacing w:line="360" w:lineRule="auto"/>
        <w:rPr>
          <w:rFonts w:ascii="Times New Roman" w:hAnsi="Times New Roman"/>
          <w:b/>
          <w:sz w:val="24"/>
          <w:szCs w:val="24"/>
          <w:lang w:val="en-GB"/>
        </w:rPr>
      </w:pPr>
      <w:r w:rsidRPr="00C9473C">
        <w:rPr>
          <w:rFonts w:ascii="Times New Roman" w:hAnsi="Times New Roman"/>
          <w:b/>
          <w:sz w:val="24"/>
          <w:szCs w:val="24"/>
          <w:lang w:val="en-GB"/>
        </w:rPr>
        <w:t>Radiation T</w:t>
      </w:r>
      <w:r w:rsidR="001C5CF3" w:rsidRPr="00C9473C">
        <w:rPr>
          <w:rFonts w:ascii="Times New Roman" w:hAnsi="Times New Roman"/>
          <w:b/>
          <w:sz w:val="24"/>
          <w:szCs w:val="24"/>
          <w:lang w:val="en-GB"/>
        </w:rPr>
        <w:t>herapy</w:t>
      </w:r>
    </w:p>
    <w:p w:rsidR="00FC7533" w:rsidRPr="00C9473C" w:rsidRDefault="00F35FE4" w:rsidP="001A47DB">
      <w:pPr>
        <w:spacing w:line="360" w:lineRule="auto"/>
        <w:ind w:left="720"/>
        <w:rPr>
          <w:rFonts w:ascii="Times New Roman" w:hAnsi="Times New Roman"/>
          <w:sz w:val="24"/>
          <w:szCs w:val="24"/>
          <w:lang w:val="en-GB"/>
        </w:rPr>
      </w:pPr>
      <w:r>
        <w:rPr>
          <w:rFonts w:ascii="Times New Roman" w:hAnsi="Times New Roman"/>
          <w:sz w:val="24"/>
          <w:szCs w:val="24"/>
          <w:lang w:val="en-GB"/>
        </w:rPr>
        <w:t xml:space="preserve">It </w:t>
      </w:r>
      <w:r w:rsidR="001C5CF3" w:rsidRPr="00C9473C">
        <w:rPr>
          <w:rFonts w:ascii="Times New Roman" w:hAnsi="Times New Roman"/>
          <w:sz w:val="24"/>
          <w:szCs w:val="24"/>
          <w:lang w:val="en-GB"/>
        </w:rPr>
        <w:t>Use</w:t>
      </w:r>
      <w:r>
        <w:rPr>
          <w:rFonts w:ascii="Times New Roman" w:hAnsi="Times New Roman"/>
          <w:sz w:val="24"/>
          <w:szCs w:val="24"/>
          <w:lang w:val="en-GB"/>
        </w:rPr>
        <w:t>s</w:t>
      </w:r>
      <w:r w:rsidR="001C5CF3" w:rsidRPr="00C9473C">
        <w:rPr>
          <w:rFonts w:ascii="Times New Roman" w:hAnsi="Times New Roman"/>
          <w:sz w:val="24"/>
          <w:szCs w:val="24"/>
          <w:lang w:val="en-GB"/>
        </w:rPr>
        <w:t xml:space="preserve"> high energy x-rays to destroy cancer cells. Cancer that extends beyond the cervix into the pelvis, lower vagina, and urinary tract, typically receive radiation.</w:t>
      </w:r>
    </w:p>
    <w:p w:rsidR="00FC7533" w:rsidRPr="00C9473C" w:rsidRDefault="00FC7533" w:rsidP="005B4BB1">
      <w:pPr>
        <w:numPr>
          <w:ilvl w:val="0"/>
          <w:numId w:val="26"/>
        </w:numPr>
        <w:spacing w:line="360" w:lineRule="auto"/>
        <w:rPr>
          <w:rFonts w:ascii="Times New Roman" w:hAnsi="Times New Roman"/>
          <w:sz w:val="24"/>
          <w:szCs w:val="24"/>
          <w:lang w:val="en-GB"/>
        </w:rPr>
      </w:pPr>
      <w:r w:rsidRPr="00C9473C">
        <w:rPr>
          <w:rFonts w:ascii="Times New Roman" w:hAnsi="Times New Roman"/>
          <w:b/>
          <w:sz w:val="24"/>
          <w:szCs w:val="24"/>
          <w:lang w:val="en-GB"/>
        </w:rPr>
        <w:t>Cryotherapy</w:t>
      </w:r>
    </w:p>
    <w:p w:rsidR="00FC7533" w:rsidRPr="00C9473C" w:rsidRDefault="00FC7533" w:rsidP="001A47DB">
      <w:pPr>
        <w:spacing w:line="360" w:lineRule="auto"/>
        <w:ind w:left="720"/>
        <w:rPr>
          <w:rFonts w:ascii="Times New Roman" w:hAnsi="Times New Roman"/>
          <w:sz w:val="24"/>
          <w:szCs w:val="24"/>
          <w:lang w:val="en-GB"/>
        </w:rPr>
      </w:pPr>
      <w:r w:rsidRPr="00C9473C">
        <w:rPr>
          <w:rFonts w:ascii="Times New Roman" w:hAnsi="Times New Roman"/>
          <w:sz w:val="24"/>
          <w:szCs w:val="24"/>
          <w:lang w:val="en-GB"/>
        </w:rPr>
        <w:t xml:space="preserve">It is the freezing of the abnormal cells or tissues of the cervix by using a low-temperature metal probe cooled with liquid nitrogen. It is used to treat cancer that has not yet penetrated the deep layers of the cervical tissue, or spread beyond the cervix. It takes only </w:t>
      </w:r>
      <w:r w:rsidR="00F35FE4">
        <w:rPr>
          <w:rFonts w:ascii="Times New Roman" w:hAnsi="Times New Roman"/>
          <w:sz w:val="24"/>
          <w:szCs w:val="24"/>
          <w:lang w:val="en-GB"/>
        </w:rPr>
        <w:t xml:space="preserve">3 to 4 </w:t>
      </w:r>
      <w:r w:rsidRPr="00C9473C">
        <w:rPr>
          <w:rFonts w:ascii="Times New Roman" w:hAnsi="Times New Roman"/>
          <w:sz w:val="24"/>
          <w:szCs w:val="24"/>
          <w:lang w:val="en-GB"/>
        </w:rPr>
        <w:t xml:space="preserve">minutes and </w:t>
      </w:r>
      <w:r w:rsidR="00F35FE4">
        <w:rPr>
          <w:rFonts w:ascii="Times New Roman" w:hAnsi="Times New Roman"/>
          <w:sz w:val="24"/>
          <w:szCs w:val="24"/>
          <w:lang w:val="en-GB"/>
        </w:rPr>
        <w:t>it</w:t>
      </w:r>
      <w:r w:rsidRPr="00C9473C">
        <w:rPr>
          <w:rFonts w:ascii="Times New Roman" w:hAnsi="Times New Roman"/>
          <w:sz w:val="24"/>
          <w:szCs w:val="24"/>
          <w:lang w:val="en-GB"/>
        </w:rPr>
        <w:t xml:space="preserve"> causes some cramping for a few days</w:t>
      </w:r>
      <w:r w:rsidR="00F35FE4">
        <w:rPr>
          <w:rFonts w:ascii="Times New Roman" w:hAnsi="Times New Roman"/>
          <w:sz w:val="24"/>
          <w:szCs w:val="24"/>
          <w:lang w:val="en-GB"/>
        </w:rPr>
        <w:t>. S</w:t>
      </w:r>
      <w:r w:rsidR="00F35FE4" w:rsidRPr="00C9473C">
        <w:rPr>
          <w:rFonts w:ascii="Times New Roman" w:hAnsi="Times New Roman"/>
          <w:sz w:val="24"/>
          <w:szCs w:val="24"/>
          <w:lang w:val="en-GB"/>
        </w:rPr>
        <w:t>ome</w:t>
      </w:r>
      <w:r w:rsidR="00F35FE4">
        <w:rPr>
          <w:rFonts w:ascii="Times New Roman" w:hAnsi="Times New Roman"/>
          <w:sz w:val="24"/>
          <w:szCs w:val="24"/>
          <w:lang w:val="en-GB"/>
        </w:rPr>
        <w:t xml:space="preserve"> </w:t>
      </w:r>
      <w:r w:rsidR="00F35FE4" w:rsidRPr="00C9473C">
        <w:rPr>
          <w:rFonts w:ascii="Times New Roman" w:hAnsi="Times New Roman"/>
          <w:sz w:val="24"/>
          <w:szCs w:val="24"/>
          <w:lang w:val="en-GB"/>
        </w:rPr>
        <w:t>women</w:t>
      </w:r>
      <w:r w:rsidRPr="00C9473C">
        <w:rPr>
          <w:rFonts w:ascii="Times New Roman" w:hAnsi="Times New Roman"/>
          <w:sz w:val="24"/>
          <w:szCs w:val="24"/>
          <w:lang w:val="en-GB"/>
        </w:rPr>
        <w:t xml:space="preserve"> experience a watery discharge for about 2-4 weeks.</w:t>
      </w:r>
      <w:r w:rsidRPr="00C9473C">
        <w:rPr>
          <w:rFonts w:ascii="Times New Roman" w:hAnsi="Times New Roman"/>
          <w:sz w:val="24"/>
          <w:szCs w:val="24"/>
          <w:lang w:val="en-GB"/>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FC7533" w:rsidRPr="00C9473C">
        <w:tc>
          <w:tcPr>
            <w:tcW w:w="8856" w:type="dxa"/>
          </w:tcPr>
          <w:p w:rsidR="00FC7533" w:rsidRPr="00C9473C" w:rsidRDefault="003B73B0" w:rsidP="001A47DB">
            <w:pPr>
              <w:spacing w:line="360" w:lineRule="auto"/>
              <w:rPr>
                <w:rFonts w:ascii="Times New Roman" w:eastAsia="Times New Roman" w:hAnsi="Times New Roman"/>
                <w:b/>
                <w:i/>
                <w:sz w:val="24"/>
                <w:szCs w:val="24"/>
                <w:lang w:val="en-GB"/>
              </w:rPr>
            </w:pPr>
            <w:r w:rsidRPr="00C9473C">
              <w:rPr>
                <w:rFonts w:ascii="Times New Roman" w:eastAsia="Times New Roman" w:hAnsi="Times New Roman"/>
                <w:b/>
                <w:i/>
                <w:sz w:val="24"/>
                <w:szCs w:val="24"/>
              </w:rPr>
              <w:t>Self Activity</w:t>
            </w:r>
            <w:r w:rsidR="00106457">
              <w:rPr>
                <w:rFonts w:ascii="Times New Roman" w:eastAsia="Times New Roman" w:hAnsi="Times New Roman"/>
                <w:b/>
                <w:i/>
                <w:sz w:val="24"/>
                <w:szCs w:val="24"/>
              </w:rPr>
              <w:t xml:space="preserve"> 7.9</w:t>
            </w:r>
          </w:p>
          <w:p w:rsidR="00FC7533" w:rsidRPr="00F35FE4" w:rsidRDefault="00FC7533" w:rsidP="005B4BB1">
            <w:pPr>
              <w:pStyle w:val="ListParagraph"/>
              <w:numPr>
                <w:ilvl w:val="0"/>
                <w:numId w:val="114"/>
              </w:numPr>
              <w:spacing w:line="360" w:lineRule="auto"/>
              <w:rPr>
                <w:rFonts w:ascii="Times New Roman" w:eastAsia="Times New Roman" w:hAnsi="Times New Roman"/>
                <w:i/>
                <w:sz w:val="24"/>
                <w:szCs w:val="24"/>
                <w:lang w:val="en-GB"/>
              </w:rPr>
            </w:pPr>
            <w:r w:rsidRPr="00F35FE4">
              <w:rPr>
                <w:rFonts w:ascii="Times New Roman" w:eastAsia="Times New Roman" w:hAnsi="Times New Roman"/>
                <w:i/>
                <w:sz w:val="24"/>
                <w:szCs w:val="24"/>
                <w:lang w:val="en-GB"/>
              </w:rPr>
              <w:t>Outline the material and equipment</w:t>
            </w:r>
            <w:r w:rsidR="002A00DF">
              <w:rPr>
                <w:rFonts w:ascii="Times New Roman" w:eastAsia="Times New Roman" w:hAnsi="Times New Roman"/>
                <w:i/>
                <w:sz w:val="24"/>
                <w:szCs w:val="24"/>
                <w:lang w:val="en-GB"/>
              </w:rPr>
              <w:t xml:space="preserve"> used in</w:t>
            </w:r>
            <w:r w:rsidRPr="00F35FE4">
              <w:rPr>
                <w:rFonts w:ascii="Times New Roman" w:eastAsia="Times New Roman" w:hAnsi="Times New Roman"/>
                <w:i/>
                <w:sz w:val="24"/>
                <w:szCs w:val="24"/>
                <w:lang w:val="en-GB"/>
              </w:rPr>
              <w:t xml:space="preserve"> cryotherapy.</w:t>
            </w:r>
          </w:p>
          <w:p w:rsidR="00FC7533" w:rsidRPr="00F35FE4" w:rsidRDefault="00FC7533" w:rsidP="005B4BB1">
            <w:pPr>
              <w:pStyle w:val="ListParagraph"/>
              <w:numPr>
                <w:ilvl w:val="0"/>
                <w:numId w:val="114"/>
              </w:numPr>
              <w:spacing w:line="360" w:lineRule="auto"/>
              <w:rPr>
                <w:rFonts w:ascii="Times New Roman" w:eastAsia="Times New Roman" w:hAnsi="Times New Roman"/>
                <w:i/>
                <w:sz w:val="24"/>
                <w:szCs w:val="24"/>
                <w:lang w:val="en-GB"/>
              </w:rPr>
            </w:pPr>
            <w:r w:rsidRPr="00F35FE4">
              <w:rPr>
                <w:rFonts w:ascii="Times New Roman" w:eastAsia="Times New Roman" w:hAnsi="Times New Roman"/>
                <w:i/>
                <w:sz w:val="24"/>
                <w:szCs w:val="24"/>
                <w:lang w:val="en-GB"/>
              </w:rPr>
              <w:t>In your groups discuss the procedure for cryotherapy.</w:t>
            </w:r>
          </w:p>
          <w:p w:rsidR="00FC7533" w:rsidRPr="00F35FE4" w:rsidRDefault="00FC7533" w:rsidP="005B4BB1">
            <w:pPr>
              <w:pStyle w:val="ListParagraph"/>
              <w:numPr>
                <w:ilvl w:val="0"/>
                <w:numId w:val="114"/>
              </w:numPr>
              <w:spacing w:line="360" w:lineRule="auto"/>
              <w:rPr>
                <w:rFonts w:ascii="Times New Roman" w:eastAsia="Times New Roman" w:hAnsi="Times New Roman"/>
                <w:i/>
                <w:sz w:val="24"/>
                <w:szCs w:val="24"/>
                <w:lang w:val="en-GB"/>
              </w:rPr>
            </w:pPr>
            <w:r w:rsidRPr="00F35FE4">
              <w:rPr>
                <w:rFonts w:ascii="Times New Roman" w:eastAsia="Times New Roman" w:hAnsi="Times New Roman"/>
                <w:i/>
                <w:sz w:val="24"/>
                <w:szCs w:val="24"/>
                <w:lang w:val="en-GB"/>
              </w:rPr>
              <w:t xml:space="preserve">Explain the follow- up care </w:t>
            </w:r>
            <w:r w:rsidR="00F35FE4">
              <w:rPr>
                <w:rFonts w:ascii="Times New Roman" w:eastAsia="Times New Roman" w:hAnsi="Times New Roman"/>
                <w:i/>
                <w:sz w:val="24"/>
                <w:szCs w:val="24"/>
                <w:lang w:val="en-GB"/>
              </w:rPr>
              <w:t xml:space="preserve">for </w:t>
            </w:r>
            <w:r w:rsidRPr="00F35FE4">
              <w:rPr>
                <w:rFonts w:ascii="Times New Roman" w:eastAsia="Times New Roman" w:hAnsi="Times New Roman"/>
                <w:i/>
                <w:sz w:val="24"/>
                <w:szCs w:val="24"/>
                <w:lang w:val="en-GB"/>
              </w:rPr>
              <w:t>post cryotherapy</w:t>
            </w:r>
            <w:r w:rsidR="002E71CE" w:rsidRPr="00F35FE4">
              <w:rPr>
                <w:rFonts w:ascii="Times New Roman" w:eastAsia="Times New Roman" w:hAnsi="Times New Roman"/>
                <w:i/>
                <w:sz w:val="24"/>
                <w:szCs w:val="24"/>
                <w:lang w:val="en-GB"/>
              </w:rPr>
              <w:t>.</w:t>
            </w:r>
          </w:p>
        </w:tc>
      </w:tr>
    </w:tbl>
    <w:p w:rsidR="00FC7533" w:rsidRPr="00C9473C" w:rsidRDefault="00FC7533" w:rsidP="001A47DB">
      <w:pPr>
        <w:tabs>
          <w:tab w:val="left" w:pos="1140"/>
        </w:tabs>
        <w:spacing w:line="360" w:lineRule="auto"/>
        <w:rPr>
          <w:rFonts w:ascii="Times New Roman" w:hAnsi="Times New Roman"/>
          <w:sz w:val="24"/>
          <w:szCs w:val="24"/>
          <w:lang w:val="en-GB"/>
        </w:rPr>
      </w:pPr>
      <w:r w:rsidRPr="00C9473C">
        <w:rPr>
          <w:rFonts w:ascii="Times New Roman" w:hAnsi="Times New Roman"/>
          <w:sz w:val="24"/>
          <w:szCs w:val="24"/>
          <w:lang w:val="en-GB"/>
        </w:rPr>
        <w:tab/>
      </w:r>
    </w:p>
    <w:p w:rsidR="004006A4" w:rsidRPr="004006A4" w:rsidRDefault="004006A4" w:rsidP="005B4BB1">
      <w:pPr>
        <w:numPr>
          <w:ilvl w:val="0"/>
          <w:numId w:val="26"/>
        </w:numPr>
        <w:spacing w:line="360" w:lineRule="auto"/>
        <w:rPr>
          <w:rFonts w:ascii="Times New Roman" w:hAnsi="Times New Roman"/>
          <w:sz w:val="24"/>
          <w:szCs w:val="24"/>
          <w:lang w:val="en-GB"/>
        </w:rPr>
      </w:pPr>
      <w:r>
        <w:rPr>
          <w:rFonts w:ascii="Times New Roman" w:hAnsi="Times New Roman"/>
          <w:b/>
          <w:sz w:val="24"/>
          <w:szCs w:val="24"/>
          <w:lang w:val="en-GB"/>
        </w:rPr>
        <w:t>Surgery</w:t>
      </w:r>
    </w:p>
    <w:p w:rsidR="00D1213B" w:rsidRPr="00DE1761" w:rsidRDefault="004006A4" w:rsidP="00D1213B">
      <w:pPr>
        <w:spacing w:line="360" w:lineRule="auto"/>
        <w:ind w:left="720"/>
        <w:rPr>
          <w:rFonts w:ascii="Times New Roman" w:hAnsi="Times New Roman"/>
          <w:b/>
          <w:sz w:val="24"/>
          <w:szCs w:val="24"/>
          <w:lang w:val="en-GB"/>
        </w:rPr>
      </w:pPr>
      <w:r>
        <w:rPr>
          <w:rFonts w:ascii="Times New Roman" w:hAnsi="Times New Roman"/>
          <w:sz w:val="24"/>
          <w:szCs w:val="24"/>
          <w:lang w:val="en-GB"/>
        </w:rPr>
        <w:t>Surgery is e</w:t>
      </w:r>
      <w:r w:rsidR="00FC7533" w:rsidRPr="00C9473C">
        <w:rPr>
          <w:rFonts w:ascii="Times New Roman" w:hAnsi="Times New Roman"/>
          <w:sz w:val="24"/>
          <w:szCs w:val="24"/>
          <w:lang w:val="en-GB"/>
        </w:rPr>
        <w:t>ffective</w:t>
      </w:r>
      <w:r>
        <w:rPr>
          <w:rFonts w:ascii="Times New Roman" w:hAnsi="Times New Roman"/>
          <w:sz w:val="24"/>
          <w:szCs w:val="24"/>
          <w:lang w:val="en-GB"/>
        </w:rPr>
        <w:t xml:space="preserve"> and has </w:t>
      </w:r>
      <w:r w:rsidR="00D1213B">
        <w:rPr>
          <w:rFonts w:ascii="Times New Roman" w:hAnsi="Times New Roman"/>
          <w:sz w:val="24"/>
          <w:szCs w:val="24"/>
          <w:lang w:val="en-GB"/>
        </w:rPr>
        <w:t xml:space="preserve">a </w:t>
      </w:r>
      <w:r w:rsidR="00D1213B" w:rsidRPr="00C9473C">
        <w:rPr>
          <w:rFonts w:ascii="Times New Roman" w:hAnsi="Times New Roman"/>
          <w:sz w:val="24"/>
          <w:szCs w:val="24"/>
          <w:lang w:val="en-GB"/>
        </w:rPr>
        <w:t>survival</w:t>
      </w:r>
      <w:r w:rsidR="00FC7533" w:rsidRPr="00C9473C">
        <w:rPr>
          <w:rFonts w:ascii="Times New Roman" w:hAnsi="Times New Roman"/>
          <w:sz w:val="24"/>
          <w:szCs w:val="24"/>
          <w:lang w:val="en-GB"/>
        </w:rPr>
        <w:t xml:space="preserve"> rate of 85% to 90%.</w:t>
      </w:r>
    </w:p>
    <w:p w:rsidR="00FC7533" w:rsidRPr="00D1213B" w:rsidRDefault="00FC7533" w:rsidP="005B4BB1">
      <w:pPr>
        <w:pStyle w:val="ListParagraph"/>
        <w:numPr>
          <w:ilvl w:val="0"/>
          <w:numId w:val="116"/>
        </w:numPr>
        <w:spacing w:line="360" w:lineRule="auto"/>
        <w:rPr>
          <w:rFonts w:ascii="Times New Roman" w:hAnsi="Times New Roman"/>
          <w:sz w:val="24"/>
          <w:szCs w:val="24"/>
          <w:lang w:val="en-GB"/>
        </w:rPr>
      </w:pPr>
      <w:r w:rsidRPr="00DE1761">
        <w:rPr>
          <w:rFonts w:ascii="Times New Roman" w:hAnsi="Times New Roman"/>
          <w:b/>
          <w:sz w:val="24"/>
          <w:szCs w:val="24"/>
          <w:lang w:val="en-GB"/>
        </w:rPr>
        <w:t>Loop Electrosurgical Excision Procedure (LEEP)</w:t>
      </w:r>
      <w:r w:rsidRPr="00D1213B">
        <w:rPr>
          <w:rFonts w:ascii="Times New Roman" w:hAnsi="Times New Roman"/>
          <w:b/>
          <w:sz w:val="24"/>
          <w:szCs w:val="24"/>
          <w:lang w:val="en-GB"/>
        </w:rPr>
        <w:t xml:space="preserve"> </w:t>
      </w:r>
    </w:p>
    <w:p w:rsidR="00FC7533" w:rsidRDefault="00FC7533" w:rsidP="001A47DB">
      <w:pPr>
        <w:spacing w:line="360" w:lineRule="auto"/>
        <w:ind w:left="720"/>
        <w:rPr>
          <w:rFonts w:ascii="Times New Roman" w:hAnsi="Times New Roman"/>
          <w:sz w:val="24"/>
          <w:szCs w:val="24"/>
          <w:lang w:val="en-GB"/>
        </w:rPr>
      </w:pPr>
      <w:r w:rsidRPr="00C9473C">
        <w:rPr>
          <w:rFonts w:ascii="Times New Roman" w:hAnsi="Times New Roman"/>
          <w:sz w:val="24"/>
          <w:szCs w:val="24"/>
          <w:lang w:val="en-GB"/>
        </w:rPr>
        <w:t xml:space="preserve">LEEP is the removal of abnormal areas from the cervix, using a thin wire heated with electricity under anaesthesia. It is used to treat cancer that has not spread beyond the area </w:t>
      </w:r>
      <w:r w:rsidRPr="00C9473C">
        <w:rPr>
          <w:rFonts w:ascii="Times New Roman" w:hAnsi="Times New Roman"/>
          <w:sz w:val="24"/>
          <w:szCs w:val="24"/>
          <w:lang w:val="en-GB"/>
        </w:rPr>
        <w:lastRenderedPageBreak/>
        <w:t xml:space="preserve">where it originated. It is successful in treating cancer in 9 out of 10 women. </w:t>
      </w:r>
      <w:r w:rsidR="002A00DF">
        <w:rPr>
          <w:rFonts w:ascii="Times New Roman" w:hAnsi="Times New Roman"/>
          <w:sz w:val="24"/>
          <w:szCs w:val="24"/>
          <w:lang w:val="en-GB"/>
        </w:rPr>
        <w:t xml:space="preserve">Post operatively the woman may experience some cramping </w:t>
      </w:r>
      <w:r w:rsidRPr="00C9473C">
        <w:rPr>
          <w:rFonts w:ascii="Times New Roman" w:hAnsi="Times New Roman"/>
          <w:sz w:val="24"/>
          <w:szCs w:val="24"/>
          <w:lang w:val="en-GB"/>
        </w:rPr>
        <w:t>for several days. Discharge and bleeding may occur for up to six weeks and may require additional treatment. The method is 90-95% effective in treating high-grade dysplasia.</w:t>
      </w:r>
    </w:p>
    <w:p w:rsidR="00501C9D" w:rsidRPr="00C9473C" w:rsidRDefault="00501C9D" w:rsidP="001A47DB">
      <w:pPr>
        <w:spacing w:line="360" w:lineRule="auto"/>
        <w:ind w:left="720"/>
        <w:rPr>
          <w:rFonts w:ascii="Times New Roman" w:hAnsi="Times New Roman"/>
          <w:sz w:val="24"/>
          <w:szCs w:val="24"/>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FC7533" w:rsidRPr="00C9473C">
        <w:tc>
          <w:tcPr>
            <w:tcW w:w="8856" w:type="dxa"/>
          </w:tcPr>
          <w:p w:rsidR="00FC7533" w:rsidRPr="00C9473C" w:rsidRDefault="00CE328C" w:rsidP="001A47DB">
            <w:pPr>
              <w:spacing w:line="360" w:lineRule="auto"/>
              <w:rPr>
                <w:rFonts w:ascii="Times New Roman" w:eastAsia="Times New Roman" w:hAnsi="Times New Roman"/>
                <w:b/>
                <w:i/>
                <w:sz w:val="24"/>
                <w:szCs w:val="24"/>
                <w:lang w:val="en-GB"/>
              </w:rPr>
            </w:pPr>
            <w:r w:rsidRPr="00C9473C">
              <w:rPr>
                <w:rFonts w:ascii="Times New Roman" w:eastAsia="Times New Roman" w:hAnsi="Times New Roman"/>
                <w:b/>
                <w:i/>
                <w:sz w:val="24"/>
                <w:szCs w:val="24"/>
              </w:rPr>
              <w:t>Self Activity</w:t>
            </w:r>
            <w:r w:rsidR="00106457">
              <w:rPr>
                <w:rFonts w:ascii="Times New Roman" w:eastAsia="Times New Roman" w:hAnsi="Times New Roman"/>
                <w:b/>
                <w:i/>
                <w:sz w:val="24"/>
                <w:szCs w:val="24"/>
                <w:lang w:val="en-GB"/>
              </w:rPr>
              <w:t xml:space="preserve"> 8</w:t>
            </w:r>
          </w:p>
          <w:p w:rsidR="00FC7533" w:rsidRPr="004006A4" w:rsidRDefault="00FC7533" w:rsidP="005B4BB1">
            <w:pPr>
              <w:pStyle w:val="ListParagraph"/>
              <w:numPr>
                <w:ilvl w:val="0"/>
                <w:numId w:val="20"/>
              </w:numPr>
              <w:spacing w:line="360" w:lineRule="auto"/>
              <w:rPr>
                <w:rFonts w:ascii="Times New Roman" w:eastAsia="Times New Roman" w:hAnsi="Times New Roman"/>
                <w:i/>
                <w:sz w:val="24"/>
                <w:szCs w:val="24"/>
                <w:lang w:val="en-GB"/>
              </w:rPr>
            </w:pPr>
            <w:r w:rsidRPr="004006A4">
              <w:rPr>
                <w:rFonts w:ascii="Times New Roman" w:eastAsia="Times New Roman" w:hAnsi="Times New Roman"/>
                <w:i/>
                <w:sz w:val="24"/>
                <w:szCs w:val="24"/>
                <w:lang w:val="en-GB"/>
              </w:rPr>
              <w:t>Outline the material and equipment for LEEP</w:t>
            </w:r>
          </w:p>
          <w:p w:rsidR="00FC7533" w:rsidRPr="00C9473C" w:rsidRDefault="00FC7533" w:rsidP="005B4BB1">
            <w:pPr>
              <w:numPr>
                <w:ilvl w:val="0"/>
                <w:numId w:val="20"/>
              </w:numPr>
              <w:spacing w:line="360" w:lineRule="auto"/>
              <w:rPr>
                <w:rFonts w:ascii="Times New Roman" w:eastAsia="Times New Roman" w:hAnsi="Times New Roman"/>
                <w:sz w:val="24"/>
                <w:szCs w:val="24"/>
                <w:lang w:val="en-GB"/>
              </w:rPr>
            </w:pPr>
            <w:r w:rsidRPr="00C9473C">
              <w:rPr>
                <w:rFonts w:ascii="Times New Roman" w:eastAsia="Times New Roman" w:hAnsi="Times New Roman"/>
                <w:i/>
                <w:sz w:val="24"/>
                <w:szCs w:val="24"/>
                <w:lang w:val="en-GB"/>
              </w:rPr>
              <w:t>In your groups discuss how LEEP is performed.</w:t>
            </w:r>
          </w:p>
          <w:p w:rsidR="00FC7533" w:rsidRPr="00C9473C" w:rsidRDefault="00FC7533" w:rsidP="005B4BB1">
            <w:pPr>
              <w:numPr>
                <w:ilvl w:val="0"/>
                <w:numId w:val="20"/>
              </w:numPr>
              <w:spacing w:line="360" w:lineRule="auto"/>
              <w:rPr>
                <w:rFonts w:ascii="Times New Roman" w:eastAsia="Times New Roman" w:hAnsi="Times New Roman"/>
                <w:i/>
                <w:sz w:val="24"/>
                <w:szCs w:val="24"/>
                <w:lang w:val="en-GB"/>
              </w:rPr>
            </w:pPr>
            <w:r w:rsidRPr="00C9473C">
              <w:rPr>
                <w:rFonts w:ascii="Times New Roman" w:eastAsia="Times New Roman" w:hAnsi="Times New Roman"/>
                <w:i/>
                <w:sz w:val="24"/>
                <w:szCs w:val="24"/>
                <w:lang w:val="en-GB"/>
              </w:rPr>
              <w:t>Describe the complications of LEEP and their management</w:t>
            </w:r>
          </w:p>
          <w:p w:rsidR="00FC7533" w:rsidRPr="00C9473C" w:rsidRDefault="00FC7533" w:rsidP="001A47DB">
            <w:pPr>
              <w:spacing w:line="360" w:lineRule="auto"/>
              <w:rPr>
                <w:rFonts w:ascii="Times New Roman" w:eastAsia="Times New Roman" w:hAnsi="Times New Roman"/>
                <w:i/>
                <w:sz w:val="24"/>
                <w:szCs w:val="24"/>
                <w:lang w:val="en-GB"/>
              </w:rPr>
            </w:pPr>
          </w:p>
        </w:tc>
      </w:tr>
    </w:tbl>
    <w:p w:rsidR="00D1213B" w:rsidRDefault="00D1213B" w:rsidP="00D1213B">
      <w:pPr>
        <w:pStyle w:val="ListParagraph"/>
        <w:spacing w:line="360" w:lineRule="auto"/>
        <w:ind w:left="2160"/>
        <w:rPr>
          <w:rFonts w:ascii="Times New Roman" w:hAnsi="Times New Roman"/>
          <w:b/>
          <w:sz w:val="24"/>
          <w:szCs w:val="24"/>
          <w:lang w:val="en-GB"/>
        </w:rPr>
      </w:pPr>
    </w:p>
    <w:p w:rsidR="00FC7533" w:rsidRPr="004006A4" w:rsidRDefault="00FC7533" w:rsidP="005B4BB1">
      <w:pPr>
        <w:pStyle w:val="ListParagraph"/>
        <w:numPr>
          <w:ilvl w:val="0"/>
          <w:numId w:val="116"/>
        </w:numPr>
        <w:spacing w:line="360" w:lineRule="auto"/>
        <w:rPr>
          <w:rFonts w:ascii="Times New Roman" w:hAnsi="Times New Roman"/>
          <w:b/>
          <w:sz w:val="24"/>
          <w:szCs w:val="24"/>
          <w:lang w:val="en-GB"/>
        </w:rPr>
      </w:pPr>
      <w:r w:rsidRPr="004006A4">
        <w:rPr>
          <w:rFonts w:ascii="Times New Roman" w:hAnsi="Times New Roman"/>
          <w:b/>
          <w:sz w:val="24"/>
          <w:szCs w:val="24"/>
          <w:lang w:val="en-GB"/>
        </w:rPr>
        <w:t>Hysterectomy</w:t>
      </w:r>
    </w:p>
    <w:p w:rsidR="00713781" w:rsidRDefault="00FC7533" w:rsidP="001A47DB">
      <w:pPr>
        <w:spacing w:line="360" w:lineRule="auto"/>
        <w:ind w:left="720"/>
        <w:rPr>
          <w:rFonts w:ascii="Times New Roman" w:hAnsi="Times New Roman"/>
          <w:sz w:val="24"/>
          <w:szCs w:val="24"/>
          <w:lang w:val="en-GB"/>
        </w:rPr>
      </w:pPr>
      <w:r w:rsidRPr="00C9473C">
        <w:rPr>
          <w:rFonts w:ascii="Times New Roman" w:hAnsi="Times New Roman"/>
          <w:sz w:val="24"/>
          <w:szCs w:val="24"/>
          <w:lang w:val="en-GB"/>
        </w:rPr>
        <w:t xml:space="preserve">Hysterectomy is the removal of the uterus. </w:t>
      </w:r>
      <w:r w:rsidR="002A00DF">
        <w:rPr>
          <w:rFonts w:ascii="Times New Roman" w:hAnsi="Times New Roman"/>
          <w:sz w:val="24"/>
          <w:szCs w:val="24"/>
          <w:lang w:val="en-GB"/>
        </w:rPr>
        <w:t>W</w:t>
      </w:r>
      <w:r w:rsidRPr="00C9473C">
        <w:rPr>
          <w:rFonts w:ascii="Times New Roman" w:hAnsi="Times New Roman"/>
          <w:sz w:val="24"/>
          <w:szCs w:val="24"/>
          <w:lang w:val="en-GB"/>
        </w:rPr>
        <w:t>omen with later stage cancers usua</w:t>
      </w:r>
      <w:r w:rsidR="002A00DF">
        <w:rPr>
          <w:rFonts w:ascii="Times New Roman" w:hAnsi="Times New Roman"/>
          <w:sz w:val="24"/>
          <w:szCs w:val="24"/>
          <w:lang w:val="en-GB"/>
        </w:rPr>
        <w:t xml:space="preserve">lly receive radiation treatment and </w:t>
      </w:r>
      <w:r w:rsidRPr="00C9473C">
        <w:rPr>
          <w:rFonts w:ascii="Times New Roman" w:hAnsi="Times New Roman"/>
          <w:sz w:val="24"/>
          <w:szCs w:val="24"/>
          <w:lang w:val="en-GB"/>
        </w:rPr>
        <w:t xml:space="preserve">hysterectomy </w:t>
      </w:r>
      <w:r w:rsidR="002A00DF">
        <w:rPr>
          <w:rFonts w:ascii="Times New Roman" w:hAnsi="Times New Roman"/>
          <w:sz w:val="24"/>
          <w:szCs w:val="24"/>
          <w:lang w:val="en-GB"/>
        </w:rPr>
        <w:t xml:space="preserve">is usually considered </w:t>
      </w:r>
      <w:r w:rsidRPr="00C9473C">
        <w:rPr>
          <w:rFonts w:ascii="Times New Roman" w:hAnsi="Times New Roman"/>
          <w:sz w:val="24"/>
          <w:szCs w:val="24"/>
          <w:lang w:val="en-GB"/>
        </w:rPr>
        <w:t>as</w:t>
      </w:r>
      <w:r w:rsidR="002A00DF">
        <w:rPr>
          <w:rFonts w:ascii="Times New Roman" w:hAnsi="Times New Roman"/>
          <w:sz w:val="24"/>
          <w:szCs w:val="24"/>
          <w:lang w:val="en-GB"/>
        </w:rPr>
        <w:t xml:space="preserve"> the </w:t>
      </w:r>
      <w:r w:rsidR="002A00DF" w:rsidRPr="00C9473C">
        <w:rPr>
          <w:rFonts w:ascii="Times New Roman" w:hAnsi="Times New Roman"/>
          <w:sz w:val="24"/>
          <w:szCs w:val="24"/>
          <w:lang w:val="en-GB"/>
        </w:rPr>
        <w:t>primary</w:t>
      </w:r>
      <w:r w:rsidRPr="00C9473C">
        <w:rPr>
          <w:rFonts w:ascii="Times New Roman" w:hAnsi="Times New Roman"/>
          <w:sz w:val="24"/>
          <w:szCs w:val="24"/>
          <w:lang w:val="en-GB"/>
        </w:rPr>
        <w:t xml:space="preserve"> treatment. Hysterectomy may: preserve ovaries and vagina, reduce the treatment time, and allow for a more thorough examination of the cancerous lesions.</w:t>
      </w:r>
    </w:p>
    <w:p w:rsidR="00D1213B" w:rsidRPr="00C9473C" w:rsidRDefault="00D1213B" w:rsidP="001A47DB">
      <w:pPr>
        <w:spacing w:line="360" w:lineRule="auto"/>
        <w:ind w:left="720"/>
        <w:rPr>
          <w:rFonts w:ascii="Times New Roman" w:hAnsi="Times New Roman"/>
          <w:sz w:val="24"/>
          <w:szCs w:val="24"/>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FC7533" w:rsidRPr="00C9473C">
        <w:trPr>
          <w:trHeight w:val="563"/>
        </w:trPr>
        <w:tc>
          <w:tcPr>
            <w:tcW w:w="8856" w:type="dxa"/>
          </w:tcPr>
          <w:p w:rsidR="00FC7533" w:rsidRPr="00C9473C" w:rsidRDefault="00106457" w:rsidP="001A47DB">
            <w:pPr>
              <w:spacing w:line="360" w:lineRule="auto"/>
              <w:rPr>
                <w:rFonts w:ascii="Times New Roman" w:eastAsia="Times New Roman" w:hAnsi="Times New Roman"/>
                <w:b/>
                <w:i/>
                <w:sz w:val="24"/>
                <w:szCs w:val="24"/>
                <w:lang w:val="en-GB"/>
              </w:rPr>
            </w:pPr>
            <w:r>
              <w:rPr>
                <w:rFonts w:ascii="Times New Roman" w:eastAsia="Times New Roman" w:hAnsi="Times New Roman"/>
                <w:b/>
                <w:i/>
                <w:sz w:val="24"/>
                <w:szCs w:val="24"/>
              </w:rPr>
              <w:t>Self Activity 8.1</w:t>
            </w:r>
          </w:p>
          <w:p w:rsidR="00FC7533" w:rsidRPr="004006A4" w:rsidRDefault="00FC7533" w:rsidP="005B4BB1">
            <w:pPr>
              <w:pStyle w:val="ListParagraph"/>
              <w:numPr>
                <w:ilvl w:val="0"/>
                <w:numId w:val="115"/>
              </w:numPr>
              <w:spacing w:line="360" w:lineRule="auto"/>
              <w:rPr>
                <w:rFonts w:ascii="Times New Roman" w:eastAsia="Times New Roman" w:hAnsi="Times New Roman"/>
                <w:i/>
                <w:sz w:val="24"/>
                <w:szCs w:val="24"/>
                <w:lang w:val="en-GB"/>
              </w:rPr>
            </w:pPr>
            <w:r w:rsidRPr="004006A4">
              <w:rPr>
                <w:rFonts w:ascii="Times New Roman" w:eastAsia="Times New Roman" w:hAnsi="Times New Roman"/>
                <w:i/>
                <w:sz w:val="24"/>
                <w:szCs w:val="24"/>
                <w:lang w:val="en-GB"/>
              </w:rPr>
              <w:t xml:space="preserve">Discuss </w:t>
            </w:r>
            <w:r w:rsidR="00D1213B">
              <w:rPr>
                <w:rFonts w:ascii="Times New Roman" w:eastAsia="Times New Roman" w:hAnsi="Times New Roman"/>
                <w:i/>
                <w:sz w:val="24"/>
                <w:szCs w:val="24"/>
                <w:lang w:val="en-GB"/>
              </w:rPr>
              <w:t xml:space="preserve">the </w:t>
            </w:r>
            <w:r w:rsidR="00D1213B" w:rsidRPr="004006A4">
              <w:rPr>
                <w:rFonts w:ascii="Times New Roman" w:eastAsia="Times New Roman" w:hAnsi="Times New Roman"/>
                <w:i/>
                <w:sz w:val="24"/>
                <w:szCs w:val="24"/>
                <w:lang w:val="en-GB"/>
              </w:rPr>
              <w:t>pre</w:t>
            </w:r>
            <w:r w:rsidR="00D1213B">
              <w:rPr>
                <w:rFonts w:ascii="Times New Roman" w:eastAsia="Times New Roman" w:hAnsi="Times New Roman"/>
                <w:i/>
                <w:sz w:val="24"/>
                <w:szCs w:val="24"/>
                <w:lang w:val="en-GB"/>
              </w:rPr>
              <w:t xml:space="preserve"> and post-</w:t>
            </w:r>
            <w:r w:rsidR="004006A4">
              <w:rPr>
                <w:rFonts w:ascii="Times New Roman" w:eastAsia="Times New Roman" w:hAnsi="Times New Roman"/>
                <w:i/>
                <w:sz w:val="24"/>
                <w:szCs w:val="24"/>
                <w:lang w:val="en-GB"/>
              </w:rPr>
              <w:t xml:space="preserve"> </w:t>
            </w:r>
            <w:r w:rsidR="00D1213B" w:rsidRPr="004006A4">
              <w:rPr>
                <w:rFonts w:ascii="Times New Roman" w:eastAsia="Times New Roman" w:hAnsi="Times New Roman"/>
                <w:i/>
                <w:sz w:val="24"/>
                <w:szCs w:val="24"/>
                <w:lang w:val="en-GB"/>
              </w:rPr>
              <w:t>operative</w:t>
            </w:r>
            <w:r w:rsidR="00D1213B">
              <w:rPr>
                <w:rFonts w:ascii="Times New Roman" w:eastAsia="Times New Roman" w:hAnsi="Times New Roman"/>
                <w:i/>
                <w:sz w:val="24"/>
                <w:szCs w:val="24"/>
                <w:lang w:val="en-GB"/>
              </w:rPr>
              <w:t xml:space="preserve"> </w:t>
            </w:r>
            <w:r w:rsidR="00D1213B" w:rsidRPr="004006A4">
              <w:rPr>
                <w:rFonts w:ascii="Times New Roman" w:eastAsia="Times New Roman" w:hAnsi="Times New Roman"/>
                <w:i/>
                <w:sz w:val="24"/>
                <w:szCs w:val="24"/>
                <w:lang w:val="en-GB"/>
              </w:rPr>
              <w:t>care</w:t>
            </w:r>
            <w:r w:rsidR="00D1213B">
              <w:rPr>
                <w:rFonts w:ascii="Times New Roman" w:eastAsia="Times New Roman" w:hAnsi="Times New Roman"/>
                <w:i/>
                <w:sz w:val="24"/>
                <w:szCs w:val="24"/>
                <w:lang w:val="en-GB"/>
              </w:rPr>
              <w:t xml:space="preserve"> of a </w:t>
            </w:r>
            <w:r w:rsidR="00D1213B" w:rsidRPr="004006A4">
              <w:rPr>
                <w:rFonts w:ascii="Times New Roman" w:eastAsia="Times New Roman" w:hAnsi="Times New Roman"/>
                <w:i/>
                <w:sz w:val="24"/>
                <w:szCs w:val="24"/>
                <w:lang w:val="en-GB"/>
              </w:rPr>
              <w:t>client</w:t>
            </w:r>
            <w:r w:rsidR="00FA19A1">
              <w:rPr>
                <w:rFonts w:ascii="Times New Roman" w:eastAsia="Times New Roman" w:hAnsi="Times New Roman"/>
                <w:i/>
                <w:sz w:val="24"/>
                <w:szCs w:val="24"/>
                <w:lang w:val="en-GB"/>
              </w:rPr>
              <w:t xml:space="preserve"> going for</w:t>
            </w:r>
            <w:r w:rsidR="00D1213B" w:rsidRPr="004006A4">
              <w:rPr>
                <w:rFonts w:ascii="Times New Roman" w:eastAsia="Times New Roman" w:hAnsi="Times New Roman"/>
                <w:i/>
                <w:sz w:val="24"/>
                <w:szCs w:val="24"/>
                <w:lang w:val="en-GB"/>
              </w:rPr>
              <w:t xml:space="preserve"> hysterectomy</w:t>
            </w:r>
            <w:r w:rsidRPr="004006A4">
              <w:rPr>
                <w:rFonts w:ascii="Times New Roman" w:eastAsia="Times New Roman" w:hAnsi="Times New Roman"/>
                <w:i/>
                <w:sz w:val="24"/>
                <w:szCs w:val="24"/>
                <w:lang w:val="en-GB"/>
              </w:rPr>
              <w:t xml:space="preserve">. </w:t>
            </w:r>
          </w:p>
          <w:p w:rsidR="00FC7533" w:rsidRPr="00D1213B" w:rsidRDefault="00FC7533" w:rsidP="005B4BB1">
            <w:pPr>
              <w:pStyle w:val="ListParagraph"/>
              <w:numPr>
                <w:ilvl w:val="0"/>
                <w:numId w:val="115"/>
              </w:numPr>
              <w:spacing w:line="360" w:lineRule="auto"/>
              <w:rPr>
                <w:rFonts w:ascii="Times New Roman" w:eastAsia="Times New Roman" w:hAnsi="Times New Roman"/>
                <w:i/>
                <w:sz w:val="24"/>
                <w:szCs w:val="24"/>
                <w:lang w:val="en-GB"/>
              </w:rPr>
            </w:pPr>
            <w:r w:rsidRPr="00D1213B">
              <w:rPr>
                <w:rFonts w:ascii="Times New Roman" w:eastAsia="Times New Roman" w:hAnsi="Times New Roman"/>
                <w:i/>
                <w:sz w:val="24"/>
                <w:szCs w:val="24"/>
                <w:lang w:val="en-GB"/>
              </w:rPr>
              <w:t xml:space="preserve">Explain the complications of hysterectomy.  </w:t>
            </w:r>
          </w:p>
        </w:tc>
      </w:tr>
    </w:tbl>
    <w:p w:rsidR="003914EE" w:rsidRDefault="003914EE" w:rsidP="001A47DB">
      <w:pPr>
        <w:spacing w:line="360" w:lineRule="auto"/>
        <w:rPr>
          <w:rFonts w:ascii="Times New Roman" w:hAnsi="Times New Roman"/>
          <w:sz w:val="24"/>
          <w:szCs w:val="24"/>
          <w:lang w:val="en-GB"/>
        </w:rPr>
      </w:pPr>
    </w:p>
    <w:p w:rsidR="00D1213B" w:rsidRDefault="00D1213B" w:rsidP="001A47DB">
      <w:pPr>
        <w:spacing w:line="360" w:lineRule="auto"/>
        <w:rPr>
          <w:rFonts w:ascii="Times New Roman" w:hAnsi="Times New Roman"/>
          <w:sz w:val="24"/>
          <w:szCs w:val="24"/>
          <w:lang w:val="en-GB"/>
        </w:rPr>
      </w:pPr>
    </w:p>
    <w:p w:rsidR="00D1213B" w:rsidRDefault="00D1213B" w:rsidP="001A47DB">
      <w:pPr>
        <w:spacing w:line="360" w:lineRule="auto"/>
        <w:rPr>
          <w:rFonts w:ascii="Times New Roman" w:hAnsi="Times New Roman"/>
          <w:sz w:val="24"/>
          <w:szCs w:val="24"/>
          <w:lang w:val="en-GB"/>
        </w:rPr>
      </w:pPr>
    </w:p>
    <w:p w:rsidR="00DE1761" w:rsidRDefault="00DE1761" w:rsidP="001A47DB">
      <w:pPr>
        <w:spacing w:line="360" w:lineRule="auto"/>
        <w:rPr>
          <w:rFonts w:ascii="Times New Roman" w:hAnsi="Times New Roman"/>
          <w:b/>
          <w:sz w:val="24"/>
          <w:szCs w:val="24"/>
          <w:lang w:val="en-GB"/>
        </w:rPr>
      </w:pPr>
    </w:p>
    <w:p w:rsidR="00DE1761" w:rsidRPr="00DE1761" w:rsidRDefault="00DE1761" w:rsidP="001A47DB">
      <w:pPr>
        <w:spacing w:line="360" w:lineRule="auto"/>
        <w:rPr>
          <w:rFonts w:ascii="Times New Roman" w:hAnsi="Times New Roman"/>
          <w:b/>
          <w:sz w:val="28"/>
          <w:szCs w:val="28"/>
          <w:lang w:val="en-GB"/>
        </w:rPr>
      </w:pPr>
      <w:r w:rsidRPr="00DE1761">
        <w:rPr>
          <w:rFonts w:ascii="Times New Roman" w:hAnsi="Times New Roman"/>
          <w:b/>
          <w:sz w:val="28"/>
          <w:szCs w:val="28"/>
          <w:lang w:val="en-GB"/>
        </w:rPr>
        <w:lastRenderedPageBreak/>
        <w:t>UNIT 7</w:t>
      </w:r>
    </w:p>
    <w:p w:rsidR="00B85537" w:rsidRPr="00C9473C" w:rsidRDefault="00705EDE" w:rsidP="001A47DB">
      <w:pPr>
        <w:spacing w:line="360" w:lineRule="auto"/>
        <w:rPr>
          <w:rFonts w:ascii="Times New Roman" w:hAnsi="Times New Roman"/>
          <w:b/>
          <w:sz w:val="24"/>
          <w:szCs w:val="24"/>
          <w:lang w:val="en-GB"/>
        </w:rPr>
      </w:pPr>
      <w:r w:rsidRPr="00C9473C">
        <w:rPr>
          <w:rFonts w:ascii="Times New Roman" w:hAnsi="Times New Roman"/>
          <w:b/>
          <w:sz w:val="24"/>
          <w:szCs w:val="24"/>
          <w:lang w:val="en-GB"/>
        </w:rPr>
        <w:t xml:space="preserve"> </w:t>
      </w:r>
      <w:r w:rsidR="00B85537" w:rsidRPr="00C9473C">
        <w:rPr>
          <w:rFonts w:ascii="Times New Roman" w:hAnsi="Times New Roman"/>
          <w:b/>
          <w:sz w:val="24"/>
          <w:szCs w:val="24"/>
          <w:lang w:val="en-GB"/>
        </w:rPr>
        <w:t>NURSING MANAGEMENT OF PROBLEMS OF THE MALE REPRODUCTIVE SYSTEM</w:t>
      </w:r>
    </w:p>
    <w:p w:rsidR="007F524F" w:rsidRPr="00C9473C" w:rsidRDefault="008C64A3" w:rsidP="001A47DB">
      <w:pPr>
        <w:spacing w:line="360" w:lineRule="auto"/>
        <w:rPr>
          <w:rFonts w:ascii="Times New Roman" w:hAnsi="Times New Roman"/>
          <w:b/>
          <w:sz w:val="24"/>
          <w:szCs w:val="24"/>
        </w:rPr>
      </w:pPr>
      <w:r>
        <w:rPr>
          <w:rFonts w:ascii="Times New Roman" w:hAnsi="Times New Roman"/>
          <w:b/>
          <w:sz w:val="24"/>
          <w:szCs w:val="24"/>
        </w:rPr>
        <w:t>7.1 Learning O</w:t>
      </w:r>
      <w:r w:rsidRPr="00C9473C">
        <w:rPr>
          <w:rFonts w:ascii="Times New Roman" w:hAnsi="Times New Roman"/>
          <w:b/>
          <w:sz w:val="24"/>
          <w:szCs w:val="24"/>
        </w:rPr>
        <w:t>utcomes</w:t>
      </w:r>
    </w:p>
    <w:p w:rsidR="007F524F" w:rsidRPr="00C9473C" w:rsidRDefault="007F524F" w:rsidP="005B4BB1">
      <w:pPr>
        <w:numPr>
          <w:ilvl w:val="0"/>
          <w:numId w:val="15"/>
        </w:numPr>
        <w:spacing w:line="360" w:lineRule="auto"/>
        <w:rPr>
          <w:rFonts w:ascii="Times New Roman" w:hAnsi="Times New Roman"/>
          <w:sz w:val="24"/>
          <w:szCs w:val="24"/>
        </w:rPr>
      </w:pPr>
      <w:r w:rsidRPr="00C9473C">
        <w:rPr>
          <w:rFonts w:ascii="Times New Roman" w:hAnsi="Times New Roman"/>
          <w:sz w:val="24"/>
          <w:szCs w:val="24"/>
        </w:rPr>
        <w:t>Review the anatomy  and physiology  of the  male  reproductive  organs</w:t>
      </w:r>
    </w:p>
    <w:p w:rsidR="007F524F" w:rsidRPr="00C9473C" w:rsidRDefault="00FA19A1" w:rsidP="005B4BB1">
      <w:pPr>
        <w:numPr>
          <w:ilvl w:val="0"/>
          <w:numId w:val="15"/>
        </w:numPr>
        <w:spacing w:line="360" w:lineRule="auto"/>
        <w:rPr>
          <w:rFonts w:ascii="Times New Roman" w:hAnsi="Times New Roman"/>
          <w:sz w:val="24"/>
          <w:szCs w:val="24"/>
        </w:rPr>
      </w:pPr>
      <w:r>
        <w:rPr>
          <w:rFonts w:ascii="Times New Roman" w:hAnsi="Times New Roman"/>
          <w:sz w:val="24"/>
          <w:szCs w:val="24"/>
        </w:rPr>
        <w:t xml:space="preserve">Explain the pathophysiology </w:t>
      </w:r>
      <w:r w:rsidRPr="00C9473C">
        <w:rPr>
          <w:rFonts w:ascii="Times New Roman" w:hAnsi="Times New Roman"/>
          <w:sz w:val="24"/>
          <w:szCs w:val="24"/>
        </w:rPr>
        <w:t>of</w:t>
      </w:r>
      <w:r w:rsidR="007F524F" w:rsidRPr="00C9473C">
        <w:rPr>
          <w:rFonts w:ascii="Times New Roman" w:hAnsi="Times New Roman"/>
          <w:sz w:val="24"/>
          <w:szCs w:val="24"/>
        </w:rPr>
        <w:t xml:space="preserve"> the clinical manifestations.</w:t>
      </w:r>
    </w:p>
    <w:p w:rsidR="00FA19A1" w:rsidRDefault="007F524F" w:rsidP="005B4BB1">
      <w:pPr>
        <w:numPr>
          <w:ilvl w:val="0"/>
          <w:numId w:val="15"/>
        </w:numPr>
        <w:autoSpaceDE w:val="0"/>
        <w:autoSpaceDN w:val="0"/>
        <w:adjustRightInd w:val="0"/>
        <w:spacing w:after="0" w:line="360" w:lineRule="auto"/>
        <w:ind w:left="720"/>
        <w:rPr>
          <w:rFonts w:ascii="Times New Roman" w:hAnsi="Times New Roman"/>
          <w:color w:val="000000"/>
          <w:sz w:val="24"/>
          <w:szCs w:val="24"/>
        </w:rPr>
      </w:pPr>
      <w:r w:rsidRPr="00C9473C">
        <w:rPr>
          <w:rFonts w:ascii="Times New Roman" w:hAnsi="Times New Roman"/>
          <w:color w:val="000000"/>
          <w:sz w:val="24"/>
          <w:szCs w:val="24"/>
        </w:rPr>
        <w:t xml:space="preserve">Identify the diagnostic </w:t>
      </w:r>
      <w:r w:rsidR="00FA19A1">
        <w:rPr>
          <w:rFonts w:ascii="Times New Roman" w:hAnsi="Times New Roman"/>
          <w:color w:val="000000"/>
          <w:sz w:val="24"/>
          <w:szCs w:val="24"/>
        </w:rPr>
        <w:t xml:space="preserve">procedures </w:t>
      </w:r>
      <w:r w:rsidRPr="00C9473C">
        <w:rPr>
          <w:rFonts w:ascii="Times New Roman" w:hAnsi="Times New Roman"/>
          <w:color w:val="000000"/>
          <w:sz w:val="24"/>
          <w:szCs w:val="24"/>
        </w:rPr>
        <w:t>used to determine</w:t>
      </w:r>
      <w:r w:rsidR="00020C12" w:rsidRPr="00C9473C">
        <w:rPr>
          <w:rFonts w:ascii="Times New Roman" w:hAnsi="Times New Roman"/>
          <w:color w:val="000000"/>
          <w:sz w:val="24"/>
          <w:szCs w:val="24"/>
        </w:rPr>
        <w:t xml:space="preserve"> </w:t>
      </w:r>
      <w:r w:rsidRPr="00C9473C">
        <w:rPr>
          <w:rFonts w:ascii="Times New Roman" w:hAnsi="Times New Roman"/>
          <w:color w:val="000000"/>
          <w:sz w:val="24"/>
          <w:szCs w:val="24"/>
        </w:rPr>
        <w:t>alteration in male reproductive function</w:t>
      </w:r>
      <w:r w:rsidR="00FA19A1">
        <w:rPr>
          <w:rFonts w:ascii="Times New Roman" w:hAnsi="Times New Roman"/>
          <w:color w:val="000000"/>
          <w:sz w:val="24"/>
          <w:szCs w:val="24"/>
        </w:rPr>
        <w:t>.</w:t>
      </w:r>
    </w:p>
    <w:p w:rsidR="00020C12" w:rsidRPr="00C9473C" w:rsidRDefault="00FA19A1" w:rsidP="005B4BB1">
      <w:pPr>
        <w:numPr>
          <w:ilvl w:val="0"/>
          <w:numId w:val="15"/>
        </w:numPr>
        <w:autoSpaceDE w:val="0"/>
        <w:autoSpaceDN w:val="0"/>
        <w:adjustRightInd w:val="0"/>
        <w:spacing w:after="0" w:line="360" w:lineRule="auto"/>
        <w:ind w:left="720"/>
        <w:rPr>
          <w:rFonts w:ascii="Times New Roman" w:hAnsi="Times New Roman"/>
          <w:color w:val="000000"/>
          <w:sz w:val="24"/>
          <w:szCs w:val="24"/>
        </w:rPr>
      </w:pPr>
      <w:r>
        <w:rPr>
          <w:rFonts w:ascii="Times New Roman" w:hAnsi="Times New Roman"/>
          <w:color w:val="000000"/>
          <w:sz w:val="24"/>
          <w:szCs w:val="24"/>
        </w:rPr>
        <w:t>D</w:t>
      </w:r>
      <w:r w:rsidR="007F524F" w:rsidRPr="00C9473C">
        <w:rPr>
          <w:rFonts w:ascii="Times New Roman" w:hAnsi="Times New Roman"/>
          <w:color w:val="000000"/>
          <w:sz w:val="24"/>
          <w:szCs w:val="24"/>
        </w:rPr>
        <w:t>escribe the</w:t>
      </w:r>
      <w:r w:rsidR="00020C12" w:rsidRPr="00C9473C">
        <w:rPr>
          <w:rFonts w:ascii="Times New Roman" w:hAnsi="Times New Roman"/>
          <w:color w:val="000000"/>
          <w:sz w:val="24"/>
          <w:szCs w:val="24"/>
        </w:rPr>
        <w:t xml:space="preserve"> </w:t>
      </w:r>
      <w:r w:rsidR="007F524F" w:rsidRPr="00C9473C">
        <w:rPr>
          <w:rFonts w:ascii="Times New Roman" w:hAnsi="Times New Roman"/>
          <w:color w:val="000000"/>
          <w:sz w:val="24"/>
          <w:szCs w:val="24"/>
        </w:rPr>
        <w:t>nurse’s role before, during, and after the</w:t>
      </w:r>
      <w:r>
        <w:rPr>
          <w:rFonts w:ascii="Times New Roman" w:hAnsi="Times New Roman"/>
          <w:color w:val="000000"/>
          <w:sz w:val="24"/>
          <w:szCs w:val="24"/>
        </w:rPr>
        <w:t xml:space="preserve"> diagnostic procedures</w:t>
      </w:r>
      <w:r w:rsidR="00013D65" w:rsidRPr="00C9473C">
        <w:rPr>
          <w:rFonts w:ascii="Times New Roman" w:hAnsi="Times New Roman"/>
          <w:color w:val="000000"/>
          <w:sz w:val="24"/>
          <w:szCs w:val="24"/>
        </w:rPr>
        <w:t>.</w:t>
      </w:r>
    </w:p>
    <w:p w:rsidR="007F524F" w:rsidRPr="00FA6B65" w:rsidRDefault="007F524F" w:rsidP="005B4BB1">
      <w:pPr>
        <w:numPr>
          <w:ilvl w:val="0"/>
          <w:numId w:val="27"/>
        </w:numPr>
        <w:autoSpaceDE w:val="0"/>
        <w:autoSpaceDN w:val="0"/>
        <w:adjustRightInd w:val="0"/>
        <w:spacing w:after="0" w:line="360" w:lineRule="auto"/>
        <w:rPr>
          <w:rFonts w:ascii="Times New Roman" w:hAnsi="Times New Roman"/>
          <w:color w:val="000000"/>
          <w:sz w:val="24"/>
          <w:szCs w:val="24"/>
        </w:rPr>
      </w:pPr>
      <w:r w:rsidRPr="00C9473C">
        <w:rPr>
          <w:rFonts w:ascii="Times New Roman" w:hAnsi="Times New Roman"/>
          <w:color w:val="000000"/>
          <w:sz w:val="24"/>
          <w:szCs w:val="24"/>
        </w:rPr>
        <w:t>Discuss the nursing management of  the fol</w:t>
      </w:r>
      <w:r w:rsidR="00020C12" w:rsidRPr="00C9473C">
        <w:rPr>
          <w:rFonts w:ascii="Times New Roman" w:hAnsi="Times New Roman"/>
          <w:color w:val="000000"/>
          <w:sz w:val="24"/>
          <w:szCs w:val="24"/>
        </w:rPr>
        <w:t xml:space="preserve">lowing  male reproductive </w:t>
      </w:r>
      <w:r w:rsidR="00013D65" w:rsidRPr="00C9473C">
        <w:rPr>
          <w:rFonts w:ascii="Times New Roman" w:hAnsi="Times New Roman"/>
          <w:color w:val="000000"/>
          <w:sz w:val="24"/>
          <w:szCs w:val="24"/>
        </w:rPr>
        <w:t>system</w:t>
      </w:r>
      <w:r w:rsidRPr="00C9473C">
        <w:rPr>
          <w:rFonts w:ascii="Times New Roman" w:hAnsi="Times New Roman"/>
          <w:color w:val="000000"/>
          <w:sz w:val="24"/>
          <w:szCs w:val="24"/>
        </w:rPr>
        <w:t xml:space="preserve"> </w:t>
      </w:r>
      <w:r w:rsidR="00013D65" w:rsidRPr="00C9473C">
        <w:rPr>
          <w:rFonts w:ascii="Times New Roman" w:hAnsi="Times New Roman"/>
          <w:color w:val="000000"/>
          <w:sz w:val="24"/>
          <w:szCs w:val="24"/>
        </w:rPr>
        <w:t>disorders</w:t>
      </w:r>
      <w:r w:rsidRPr="00C9473C">
        <w:rPr>
          <w:rFonts w:ascii="Times New Roman" w:hAnsi="Times New Roman"/>
          <w:color w:val="000000"/>
          <w:sz w:val="24"/>
          <w:szCs w:val="24"/>
        </w:rPr>
        <w:t>; Benign prostrate hypertrophy</w:t>
      </w:r>
      <w:r w:rsidR="00B46BBF" w:rsidRPr="00C9473C">
        <w:rPr>
          <w:rFonts w:ascii="Times New Roman" w:hAnsi="Times New Roman"/>
          <w:color w:val="000000"/>
          <w:sz w:val="24"/>
          <w:szCs w:val="24"/>
        </w:rPr>
        <w:t xml:space="preserve">, hydrocele, </w:t>
      </w:r>
      <w:r w:rsidR="000D3BAB" w:rsidRPr="00C9473C">
        <w:rPr>
          <w:rFonts w:ascii="Times New Roman" w:hAnsi="Times New Roman"/>
          <w:color w:val="000000"/>
          <w:sz w:val="24"/>
          <w:szCs w:val="24"/>
        </w:rPr>
        <w:t>prostate</w:t>
      </w:r>
      <w:r w:rsidR="00EE585A" w:rsidRPr="00C9473C">
        <w:rPr>
          <w:rFonts w:ascii="Times New Roman" w:hAnsi="Times New Roman"/>
          <w:color w:val="000000"/>
          <w:sz w:val="24"/>
          <w:szCs w:val="24"/>
        </w:rPr>
        <w:t xml:space="preserve"> cancer and </w:t>
      </w:r>
      <w:r w:rsidR="00B46BBF" w:rsidRPr="00C9473C">
        <w:rPr>
          <w:rFonts w:ascii="Times New Roman" w:hAnsi="Times New Roman"/>
          <w:color w:val="000000"/>
          <w:sz w:val="24"/>
          <w:szCs w:val="24"/>
        </w:rPr>
        <w:t>andropause</w:t>
      </w:r>
    </w:p>
    <w:p w:rsidR="007F524F" w:rsidRPr="00C9473C" w:rsidRDefault="008C64A3" w:rsidP="001A47DB">
      <w:pPr>
        <w:pStyle w:val="ListParagraph"/>
        <w:spacing w:line="360" w:lineRule="auto"/>
        <w:ind w:left="0"/>
        <w:rPr>
          <w:rFonts w:ascii="Times New Roman" w:hAnsi="Times New Roman"/>
          <w:b/>
          <w:color w:val="000000"/>
          <w:sz w:val="24"/>
          <w:szCs w:val="24"/>
        </w:rPr>
      </w:pPr>
      <w:r>
        <w:rPr>
          <w:rFonts w:ascii="Times New Roman" w:hAnsi="Times New Roman"/>
          <w:b/>
          <w:color w:val="000000"/>
          <w:sz w:val="24"/>
          <w:szCs w:val="24"/>
        </w:rPr>
        <w:t xml:space="preserve">7.2 </w:t>
      </w:r>
      <w:r w:rsidR="004A1B58" w:rsidRPr="00C9473C">
        <w:rPr>
          <w:rFonts w:ascii="Times New Roman" w:hAnsi="Times New Roman"/>
          <w:b/>
          <w:color w:val="000000"/>
          <w:sz w:val="24"/>
          <w:szCs w:val="24"/>
        </w:rPr>
        <w:t>A</w:t>
      </w:r>
      <w:r w:rsidRPr="00C9473C">
        <w:rPr>
          <w:rFonts w:ascii="Times New Roman" w:hAnsi="Times New Roman"/>
          <w:b/>
          <w:color w:val="000000"/>
          <w:sz w:val="24"/>
          <w:szCs w:val="24"/>
        </w:rPr>
        <w:t>ssessment</w:t>
      </w:r>
      <w:r w:rsidR="004A1B58" w:rsidRPr="00C9473C">
        <w:rPr>
          <w:rFonts w:ascii="Times New Roman" w:hAnsi="Times New Roman"/>
          <w:b/>
          <w:color w:val="000000"/>
          <w:sz w:val="24"/>
          <w:szCs w:val="24"/>
        </w:rPr>
        <w:t xml:space="preserve"> C</w:t>
      </w:r>
      <w:r w:rsidRPr="00C9473C">
        <w:rPr>
          <w:rFonts w:ascii="Times New Roman" w:hAnsi="Times New Roman"/>
          <w:b/>
          <w:color w:val="000000"/>
          <w:sz w:val="24"/>
          <w:szCs w:val="24"/>
        </w:rPr>
        <w:t>riteria</w:t>
      </w:r>
    </w:p>
    <w:p w:rsidR="007F524F" w:rsidRDefault="007F524F" w:rsidP="005B4BB1">
      <w:pPr>
        <w:numPr>
          <w:ilvl w:val="0"/>
          <w:numId w:val="15"/>
        </w:numPr>
        <w:spacing w:line="360" w:lineRule="auto"/>
        <w:rPr>
          <w:rFonts w:ascii="Times New Roman" w:hAnsi="Times New Roman"/>
          <w:sz w:val="24"/>
          <w:szCs w:val="24"/>
        </w:rPr>
      </w:pPr>
      <w:r w:rsidRPr="00C9473C">
        <w:rPr>
          <w:rFonts w:ascii="Times New Roman" w:hAnsi="Times New Roman"/>
          <w:color w:val="000000"/>
          <w:sz w:val="24"/>
          <w:szCs w:val="24"/>
        </w:rPr>
        <w:t xml:space="preserve">Explain </w:t>
      </w:r>
      <w:r w:rsidR="00B46BBF" w:rsidRPr="00C9473C">
        <w:rPr>
          <w:rFonts w:ascii="Times New Roman" w:hAnsi="Times New Roman"/>
          <w:color w:val="000000"/>
          <w:sz w:val="24"/>
          <w:szCs w:val="24"/>
        </w:rPr>
        <w:t xml:space="preserve">the </w:t>
      </w:r>
      <w:r w:rsidR="00B46BBF" w:rsidRPr="00C9473C">
        <w:rPr>
          <w:rFonts w:ascii="Times New Roman" w:hAnsi="Times New Roman"/>
          <w:sz w:val="24"/>
          <w:szCs w:val="24"/>
        </w:rPr>
        <w:t>clinical</w:t>
      </w:r>
      <w:r w:rsidRPr="00C9473C">
        <w:rPr>
          <w:rFonts w:ascii="Times New Roman" w:hAnsi="Times New Roman"/>
          <w:sz w:val="24"/>
          <w:szCs w:val="24"/>
        </w:rPr>
        <w:t xml:space="preserve"> manifestations of the male RH </w:t>
      </w:r>
      <w:r w:rsidR="00EE585A" w:rsidRPr="00C9473C">
        <w:rPr>
          <w:rFonts w:ascii="Times New Roman" w:hAnsi="Times New Roman"/>
          <w:sz w:val="24"/>
          <w:szCs w:val="24"/>
        </w:rPr>
        <w:t>disorders</w:t>
      </w:r>
      <w:r w:rsidRPr="00C9473C">
        <w:rPr>
          <w:rFonts w:ascii="Times New Roman" w:hAnsi="Times New Roman"/>
          <w:sz w:val="24"/>
          <w:szCs w:val="24"/>
        </w:rPr>
        <w:t>.</w:t>
      </w:r>
    </w:p>
    <w:p w:rsidR="005E67FE" w:rsidRPr="005E67FE" w:rsidRDefault="005E67FE" w:rsidP="005B4BB1">
      <w:pPr>
        <w:pStyle w:val="ListParagraph"/>
        <w:numPr>
          <w:ilvl w:val="0"/>
          <w:numId w:val="15"/>
        </w:numPr>
        <w:spacing w:line="360" w:lineRule="auto"/>
        <w:rPr>
          <w:rFonts w:ascii="Times New Roman" w:hAnsi="Times New Roman"/>
          <w:sz w:val="24"/>
          <w:szCs w:val="24"/>
        </w:rPr>
      </w:pPr>
      <w:r w:rsidRPr="005E67FE">
        <w:rPr>
          <w:rFonts w:ascii="Times New Roman" w:hAnsi="Times New Roman"/>
          <w:color w:val="000000"/>
          <w:sz w:val="24"/>
          <w:szCs w:val="24"/>
        </w:rPr>
        <w:t>Explain the diagnostic procures</w:t>
      </w:r>
      <w:r w:rsidR="007F524F" w:rsidRPr="005E67FE">
        <w:rPr>
          <w:rFonts w:ascii="Times New Roman" w:hAnsi="Times New Roman"/>
          <w:color w:val="000000"/>
          <w:sz w:val="24"/>
          <w:szCs w:val="24"/>
        </w:rPr>
        <w:t xml:space="preserve"> used to determine</w:t>
      </w:r>
      <w:r w:rsidR="00B46BBF" w:rsidRPr="005E67FE">
        <w:rPr>
          <w:rFonts w:ascii="Times New Roman" w:hAnsi="Times New Roman"/>
          <w:color w:val="000000"/>
          <w:sz w:val="24"/>
          <w:szCs w:val="24"/>
        </w:rPr>
        <w:t xml:space="preserve"> </w:t>
      </w:r>
      <w:r w:rsidR="007F524F" w:rsidRPr="005E67FE">
        <w:rPr>
          <w:rFonts w:ascii="Times New Roman" w:hAnsi="Times New Roman"/>
          <w:color w:val="000000"/>
          <w:sz w:val="24"/>
          <w:szCs w:val="24"/>
        </w:rPr>
        <w:t xml:space="preserve">alteration in male reproductive function </w:t>
      </w:r>
    </w:p>
    <w:p w:rsidR="007F524F" w:rsidRPr="005E67FE" w:rsidRDefault="005E67FE" w:rsidP="005B4BB1">
      <w:pPr>
        <w:pStyle w:val="ListParagraph"/>
        <w:numPr>
          <w:ilvl w:val="0"/>
          <w:numId w:val="15"/>
        </w:numPr>
        <w:spacing w:line="360" w:lineRule="auto"/>
        <w:rPr>
          <w:rFonts w:ascii="Times New Roman" w:hAnsi="Times New Roman"/>
          <w:sz w:val="24"/>
          <w:szCs w:val="24"/>
        </w:rPr>
      </w:pPr>
      <w:r>
        <w:rPr>
          <w:rFonts w:ascii="Times New Roman" w:hAnsi="Times New Roman"/>
          <w:color w:val="000000"/>
          <w:sz w:val="24"/>
          <w:szCs w:val="24"/>
        </w:rPr>
        <w:t>D</w:t>
      </w:r>
      <w:r w:rsidR="007F524F" w:rsidRPr="005E67FE">
        <w:rPr>
          <w:rFonts w:ascii="Times New Roman" w:hAnsi="Times New Roman"/>
          <w:color w:val="000000"/>
          <w:sz w:val="24"/>
          <w:szCs w:val="24"/>
        </w:rPr>
        <w:t>escribe the</w:t>
      </w:r>
      <w:r w:rsidR="00B46BBF" w:rsidRPr="005E67FE">
        <w:rPr>
          <w:rFonts w:ascii="Times New Roman" w:hAnsi="Times New Roman"/>
          <w:color w:val="000000"/>
          <w:sz w:val="24"/>
          <w:szCs w:val="24"/>
        </w:rPr>
        <w:t xml:space="preserve"> </w:t>
      </w:r>
      <w:r w:rsidR="007F524F" w:rsidRPr="005E67FE">
        <w:rPr>
          <w:rFonts w:ascii="Times New Roman" w:hAnsi="Times New Roman"/>
          <w:color w:val="000000"/>
          <w:sz w:val="24"/>
          <w:szCs w:val="24"/>
        </w:rPr>
        <w:t>nurse’s role before, during, and after the</w:t>
      </w:r>
      <w:r>
        <w:rPr>
          <w:rFonts w:ascii="Times New Roman" w:hAnsi="Times New Roman"/>
          <w:color w:val="000000"/>
          <w:sz w:val="24"/>
          <w:szCs w:val="24"/>
        </w:rPr>
        <w:t xml:space="preserve"> diagnostic procedures</w:t>
      </w:r>
      <w:r w:rsidR="00EE585A" w:rsidRPr="005E67FE">
        <w:rPr>
          <w:rFonts w:ascii="Times New Roman" w:hAnsi="Times New Roman"/>
          <w:color w:val="000000"/>
          <w:sz w:val="24"/>
          <w:szCs w:val="24"/>
        </w:rPr>
        <w:t>.</w:t>
      </w:r>
      <w:r w:rsidR="007F524F" w:rsidRPr="005E67FE">
        <w:rPr>
          <w:rFonts w:ascii="Times New Roman" w:hAnsi="Times New Roman"/>
          <w:color w:val="000000"/>
          <w:sz w:val="24"/>
          <w:szCs w:val="24"/>
        </w:rPr>
        <w:t xml:space="preserve"> </w:t>
      </w:r>
    </w:p>
    <w:p w:rsidR="00FA6B65" w:rsidRPr="00FA6B65" w:rsidRDefault="007F524F" w:rsidP="005B4BB1">
      <w:pPr>
        <w:numPr>
          <w:ilvl w:val="0"/>
          <w:numId w:val="15"/>
        </w:numPr>
        <w:autoSpaceDE w:val="0"/>
        <w:autoSpaceDN w:val="0"/>
        <w:adjustRightInd w:val="0"/>
        <w:spacing w:after="0" w:line="360" w:lineRule="auto"/>
        <w:rPr>
          <w:rFonts w:ascii="Times New Roman" w:hAnsi="Times New Roman"/>
          <w:color w:val="000000"/>
          <w:sz w:val="24"/>
          <w:szCs w:val="24"/>
          <w:lang w:val="en-GB"/>
        </w:rPr>
      </w:pPr>
      <w:r w:rsidRPr="00C9473C">
        <w:rPr>
          <w:rFonts w:ascii="Times New Roman" w:hAnsi="Times New Roman"/>
          <w:color w:val="000000"/>
          <w:sz w:val="24"/>
          <w:szCs w:val="24"/>
        </w:rPr>
        <w:t xml:space="preserve">Explain the nursing management of  the following  </w:t>
      </w:r>
      <w:r w:rsidR="00B46BBF" w:rsidRPr="00C9473C">
        <w:rPr>
          <w:rFonts w:ascii="Times New Roman" w:hAnsi="Times New Roman"/>
          <w:color w:val="000000"/>
          <w:sz w:val="24"/>
          <w:szCs w:val="24"/>
        </w:rPr>
        <w:t xml:space="preserve">male reproductive system </w:t>
      </w:r>
      <w:r w:rsidR="00EE585A" w:rsidRPr="00C9473C">
        <w:rPr>
          <w:rFonts w:ascii="Times New Roman" w:hAnsi="Times New Roman"/>
          <w:color w:val="000000"/>
          <w:sz w:val="24"/>
          <w:szCs w:val="24"/>
        </w:rPr>
        <w:t>disorders:</w:t>
      </w:r>
      <w:r w:rsidR="00B46BBF" w:rsidRPr="00C9473C">
        <w:rPr>
          <w:rFonts w:ascii="Times New Roman" w:hAnsi="Times New Roman"/>
          <w:color w:val="000000"/>
          <w:sz w:val="24"/>
          <w:szCs w:val="24"/>
        </w:rPr>
        <w:t xml:space="preserve">  benign prostrate hypertrophy</w:t>
      </w:r>
      <w:r w:rsidR="00705EDE" w:rsidRPr="00C9473C">
        <w:rPr>
          <w:rFonts w:ascii="Times New Roman" w:hAnsi="Times New Roman"/>
          <w:color w:val="000000"/>
          <w:sz w:val="24"/>
          <w:szCs w:val="24"/>
        </w:rPr>
        <w:t xml:space="preserve"> (BPH)</w:t>
      </w:r>
      <w:r w:rsidR="00B46BBF" w:rsidRPr="00C9473C">
        <w:rPr>
          <w:rFonts w:ascii="Times New Roman" w:hAnsi="Times New Roman"/>
          <w:color w:val="000000"/>
          <w:sz w:val="24"/>
          <w:szCs w:val="24"/>
        </w:rPr>
        <w:t xml:space="preserve">, hydrocele, </w:t>
      </w:r>
      <w:r w:rsidR="000D3BAB" w:rsidRPr="00C9473C">
        <w:rPr>
          <w:rFonts w:ascii="Times New Roman" w:hAnsi="Times New Roman"/>
          <w:color w:val="000000"/>
          <w:sz w:val="24"/>
          <w:szCs w:val="24"/>
        </w:rPr>
        <w:t>prostate</w:t>
      </w:r>
      <w:r w:rsidR="00B46BBF" w:rsidRPr="00C9473C">
        <w:rPr>
          <w:rFonts w:ascii="Times New Roman" w:hAnsi="Times New Roman"/>
          <w:color w:val="000000"/>
          <w:sz w:val="24"/>
          <w:szCs w:val="24"/>
        </w:rPr>
        <w:t xml:space="preserve"> cancer,  and andropause</w:t>
      </w:r>
    </w:p>
    <w:p w:rsidR="00E359CA" w:rsidRPr="00FA6B65" w:rsidRDefault="00B46BBF" w:rsidP="00FA6B65">
      <w:pPr>
        <w:autoSpaceDE w:val="0"/>
        <w:autoSpaceDN w:val="0"/>
        <w:adjustRightInd w:val="0"/>
        <w:spacing w:after="0" w:line="360" w:lineRule="auto"/>
        <w:ind w:left="644"/>
        <w:rPr>
          <w:rFonts w:ascii="Times New Roman" w:hAnsi="Times New Roman"/>
          <w:color w:val="000000"/>
          <w:sz w:val="24"/>
          <w:szCs w:val="24"/>
          <w:lang w:val="en-GB"/>
        </w:rPr>
      </w:pPr>
      <w:r w:rsidRPr="00C9473C">
        <w:rPr>
          <w:rFonts w:ascii="Times New Roman" w:hAnsi="Times New Roman"/>
          <w:color w:val="000000"/>
          <w:sz w:val="24"/>
          <w:szCs w:val="24"/>
          <w:lang w:val="en-GB"/>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42"/>
      </w:tblGrid>
      <w:tr w:rsidR="00020C12" w:rsidRPr="00C9473C">
        <w:tc>
          <w:tcPr>
            <w:tcW w:w="9042" w:type="dxa"/>
          </w:tcPr>
          <w:p w:rsidR="00020C12" w:rsidRPr="00C9473C" w:rsidRDefault="00CE328C" w:rsidP="001A47DB">
            <w:pPr>
              <w:autoSpaceDE w:val="0"/>
              <w:autoSpaceDN w:val="0"/>
              <w:adjustRightInd w:val="0"/>
              <w:spacing w:after="0" w:line="360" w:lineRule="auto"/>
              <w:jc w:val="both"/>
              <w:rPr>
                <w:rFonts w:ascii="Times New Roman" w:eastAsia="Times New Roman" w:hAnsi="Times New Roman"/>
                <w:b/>
                <w:i/>
                <w:color w:val="000000"/>
                <w:sz w:val="24"/>
                <w:szCs w:val="24"/>
              </w:rPr>
            </w:pPr>
            <w:r w:rsidRPr="00C9473C">
              <w:rPr>
                <w:rFonts w:ascii="Times New Roman" w:eastAsia="Times New Roman" w:hAnsi="Times New Roman"/>
                <w:b/>
                <w:i/>
                <w:sz w:val="24"/>
                <w:szCs w:val="24"/>
              </w:rPr>
              <w:t>Self Activity</w:t>
            </w:r>
            <w:r w:rsidR="007A1E58" w:rsidRPr="00C9473C">
              <w:rPr>
                <w:rFonts w:ascii="Times New Roman" w:eastAsia="Times New Roman" w:hAnsi="Times New Roman"/>
                <w:b/>
                <w:i/>
                <w:sz w:val="24"/>
                <w:szCs w:val="24"/>
              </w:rPr>
              <w:t xml:space="preserve"> </w:t>
            </w:r>
            <w:r w:rsidR="006739FF">
              <w:rPr>
                <w:rFonts w:ascii="Times New Roman" w:eastAsia="Times New Roman" w:hAnsi="Times New Roman"/>
                <w:b/>
                <w:i/>
                <w:color w:val="000000"/>
                <w:sz w:val="24"/>
                <w:szCs w:val="24"/>
              </w:rPr>
              <w:t>8.2</w:t>
            </w:r>
          </w:p>
          <w:p w:rsidR="005E67FE" w:rsidRPr="000E1E34" w:rsidRDefault="00E359CA" w:rsidP="005B4BB1">
            <w:pPr>
              <w:pStyle w:val="ListParagraph"/>
              <w:numPr>
                <w:ilvl w:val="0"/>
                <w:numId w:val="117"/>
              </w:numPr>
              <w:spacing w:line="360" w:lineRule="auto"/>
              <w:rPr>
                <w:rFonts w:ascii="Times New Roman" w:hAnsi="Times New Roman"/>
                <w:i/>
                <w:sz w:val="24"/>
                <w:szCs w:val="24"/>
              </w:rPr>
            </w:pPr>
            <w:r w:rsidRPr="000E1E34">
              <w:rPr>
                <w:rFonts w:ascii="Times New Roman" w:hAnsi="Times New Roman"/>
                <w:i/>
                <w:sz w:val="24"/>
                <w:szCs w:val="24"/>
              </w:rPr>
              <w:t>Explain the diagnostic</w:t>
            </w:r>
            <w:r w:rsidR="005E67FE" w:rsidRPr="000E1E34">
              <w:rPr>
                <w:rFonts w:ascii="Times New Roman" w:hAnsi="Times New Roman"/>
                <w:i/>
                <w:sz w:val="24"/>
                <w:szCs w:val="24"/>
              </w:rPr>
              <w:t xml:space="preserve"> procedures</w:t>
            </w:r>
            <w:r w:rsidRPr="000E1E34">
              <w:rPr>
                <w:rFonts w:ascii="Times New Roman" w:hAnsi="Times New Roman"/>
                <w:i/>
                <w:sz w:val="24"/>
                <w:szCs w:val="24"/>
              </w:rPr>
              <w:t xml:space="preserve"> used to determine alteration in male reproductive function</w:t>
            </w:r>
            <w:r w:rsidR="005E67FE" w:rsidRPr="000E1E34">
              <w:rPr>
                <w:rFonts w:ascii="Times New Roman" w:hAnsi="Times New Roman"/>
                <w:i/>
                <w:sz w:val="24"/>
                <w:szCs w:val="24"/>
              </w:rPr>
              <w:t>.</w:t>
            </w:r>
          </w:p>
          <w:p w:rsidR="00E359CA" w:rsidRPr="000E1E34" w:rsidRDefault="005E67FE" w:rsidP="005B4BB1">
            <w:pPr>
              <w:pStyle w:val="ListParagraph"/>
              <w:numPr>
                <w:ilvl w:val="0"/>
                <w:numId w:val="117"/>
              </w:numPr>
              <w:spacing w:line="360" w:lineRule="auto"/>
              <w:rPr>
                <w:rFonts w:ascii="Times New Roman" w:hAnsi="Times New Roman"/>
                <w:i/>
                <w:sz w:val="24"/>
                <w:szCs w:val="24"/>
              </w:rPr>
            </w:pPr>
            <w:r w:rsidRPr="000E1E34">
              <w:rPr>
                <w:rFonts w:ascii="Times New Roman" w:hAnsi="Times New Roman"/>
                <w:i/>
                <w:sz w:val="24"/>
                <w:szCs w:val="24"/>
              </w:rPr>
              <w:t>Explain the nurse’s</w:t>
            </w:r>
            <w:r w:rsidR="00E359CA" w:rsidRPr="000E1E34">
              <w:rPr>
                <w:rFonts w:ascii="Times New Roman" w:hAnsi="Times New Roman"/>
                <w:i/>
                <w:sz w:val="24"/>
                <w:szCs w:val="24"/>
              </w:rPr>
              <w:t xml:space="preserve"> role before, during, and after the</w:t>
            </w:r>
            <w:r w:rsidRPr="000E1E34">
              <w:rPr>
                <w:rFonts w:ascii="Times New Roman" w:hAnsi="Times New Roman"/>
                <w:i/>
                <w:sz w:val="24"/>
                <w:szCs w:val="24"/>
              </w:rPr>
              <w:t xml:space="preserve"> diagnostic procedure </w:t>
            </w:r>
            <w:r w:rsidR="00E359CA" w:rsidRPr="000E1E34">
              <w:rPr>
                <w:rFonts w:ascii="Times New Roman" w:hAnsi="Times New Roman"/>
                <w:i/>
                <w:sz w:val="24"/>
                <w:szCs w:val="24"/>
              </w:rPr>
              <w:t>.</w:t>
            </w:r>
          </w:p>
          <w:p w:rsidR="00020C12" w:rsidRPr="000E1E34" w:rsidRDefault="005E67FE" w:rsidP="005B4BB1">
            <w:pPr>
              <w:pStyle w:val="ListParagraph"/>
              <w:numPr>
                <w:ilvl w:val="0"/>
                <w:numId w:val="117"/>
              </w:numPr>
              <w:autoSpaceDE w:val="0"/>
              <w:autoSpaceDN w:val="0"/>
              <w:adjustRightInd w:val="0"/>
              <w:spacing w:after="0" w:line="360" w:lineRule="auto"/>
              <w:jc w:val="both"/>
              <w:rPr>
                <w:rFonts w:ascii="Times New Roman" w:eastAsia="Times New Roman" w:hAnsi="Times New Roman"/>
                <w:i/>
                <w:color w:val="000000"/>
                <w:sz w:val="24"/>
                <w:szCs w:val="24"/>
              </w:rPr>
            </w:pPr>
            <w:r w:rsidRPr="000E1E34">
              <w:rPr>
                <w:rFonts w:ascii="Times New Roman" w:eastAsia="Times New Roman" w:hAnsi="Times New Roman"/>
                <w:i/>
                <w:color w:val="000000"/>
                <w:sz w:val="24"/>
                <w:szCs w:val="24"/>
              </w:rPr>
              <w:t>Explain the pathophysiology</w:t>
            </w:r>
            <w:r w:rsidR="00020C12" w:rsidRPr="000E1E34">
              <w:rPr>
                <w:rFonts w:ascii="Times New Roman" w:eastAsia="Times New Roman" w:hAnsi="Times New Roman"/>
                <w:i/>
                <w:color w:val="000000"/>
                <w:sz w:val="24"/>
                <w:szCs w:val="24"/>
              </w:rPr>
              <w:t xml:space="preserve"> of the clinical manifestations of the following</w:t>
            </w:r>
            <w:r w:rsidRPr="000E1E34">
              <w:rPr>
                <w:rFonts w:ascii="Times New Roman" w:eastAsia="Times New Roman" w:hAnsi="Times New Roman"/>
                <w:i/>
                <w:color w:val="000000"/>
                <w:sz w:val="24"/>
                <w:szCs w:val="24"/>
              </w:rPr>
              <w:t>:</w:t>
            </w:r>
            <w:r w:rsidR="00020C12" w:rsidRPr="000E1E34">
              <w:rPr>
                <w:rFonts w:ascii="Times New Roman" w:eastAsia="Times New Roman" w:hAnsi="Times New Roman"/>
                <w:i/>
                <w:color w:val="000000"/>
                <w:sz w:val="24"/>
                <w:szCs w:val="24"/>
              </w:rPr>
              <w:t xml:space="preserve"> </w:t>
            </w:r>
            <w:r w:rsidR="00705EDE" w:rsidRPr="000E1E34">
              <w:rPr>
                <w:rFonts w:ascii="Times New Roman" w:eastAsia="Times New Roman" w:hAnsi="Times New Roman"/>
                <w:i/>
                <w:color w:val="000000"/>
                <w:sz w:val="24"/>
                <w:szCs w:val="24"/>
              </w:rPr>
              <w:t xml:space="preserve">BPH, </w:t>
            </w:r>
            <w:r w:rsidR="00020C12" w:rsidRPr="000E1E34">
              <w:rPr>
                <w:rFonts w:ascii="Times New Roman" w:eastAsia="Times New Roman" w:hAnsi="Times New Roman"/>
                <w:i/>
                <w:color w:val="000000"/>
                <w:sz w:val="24"/>
                <w:szCs w:val="24"/>
              </w:rPr>
              <w:t xml:space="preserve">andropause, hydrocele and </w:t>
            </w:r>
            <w:r w:rsidR="000D3BAB" w:rsidRPr="000E1E34">
              <w:rPr>
                <w:rFonts w:ascii="Times New Roman" w:eastAsia="Times New Roman" w:hAnsi="Times New Roman"/>
                <w:i/>
                <w:color w:val="000000"/>
                <w:sz w:val="24"/>
                <w:szCs w:val="24"/>
              </w:rPr>
              <w:t>prostate</w:t>
            </w:r>
            <w:r w:rsidR="00020C12" w:rsidRPr="000E1E34">
              <w:rPr>
                <w:rFonts w:ascii="Times New Roman" w:eastAsia="Times New Roman" w:hAnsi="Times New Roman"/>
                <w:i/>
                <w:color w:val="000000"/>
                <w:sz w:val="24"/>
                <w:szCs w:val="24"/>
              </w:rPr>
              <w:t xml:space="preserve"> cancer</w:t>
            </w:r>
          </w:p>
          <w:p w:rsidR="00020C12" w:rsidRPr="000E1E34" w:rsidRDefault="005E67FE" w:rsidP="005B4BB1">
            <w:pPr>
              <w:pStyle w:val="ListParagraph"/>
              <w:numPr>
                <w:ilvl w:val="0"/>
                <w:numId w:val="117"/>
              </w:numPr>
              <w:autoSpaceDE w:val="0"/>
              <w:autoSpaceDN w:val="0"/>
              <w:adjustRightInd w:val="0"/>
              <w:spacing w:after="0" w:line="360" w:lineRule="auto"/>
              <w:jc w:val="both"/>
              <w:rPr>
                <w:rFonts w:ascii="Times New Roman" w:eastAsia="Times New Roman" w:hAnsi="Times New Roman"/>
                <w:color w:val="000000"/>
                <w:sz w:val="24"/>
                <w:szCs w:val="24"/>
              </w:rPr>
            </w:pPr>
            <w:r w:rsidRPr="000E1E34">
              <w:rPr>
                <w:rFonts w:ascii="Times New Roman" w:eastAsia="Times New Roman" w:hAnsi="Times New Roman"/>
                <w:i/>
                <w:color w:val="000000"/>
                <w:sz w:val="24"/>
                <w:szCs w:val="24"/>
              </w:rPr>
              <w:t xml:space="preserve">Discuss </w:t>
            </w:r>
            <w:r w:rsidR="00020C12" w:rsidRPr="000E1E34">
              <w:rPr>
                <w:rFonts w:ascii="Times New Roman" w:eastAsia="Times New Roman" w:hAnsi="Times New Roman"/>
                <w:i/>
                <w:color w:val="000000"/>
                <w:sz w:val="24"/>
                <w:szCs w:val="24"/>
              </w:rPr>
              <w:t xml:space="preserve"> the</w:t>
            </w:r>
            <w:r w:rsidR="007A1E58" w:rsidRPr="000E1E34">
              <w:rPr>
                <w:rFonts w:ascii="Times New Roman" w:eastAsia="Times New Roman" w:hAnsi="Times New Roman"/>
                <w:i/>
                <w:color w:val="000000"/>
                <w:sz w:val="24"/>
                <w:szCs w:val="24"/>
              </w:rPr>
              <w:t xml:space="preserve"> nursing</w:t>
            </w:r>
            <w:r w:rsidR="00020C12" w:rsidRPr="000E1E34">
              <w:rPr>
                <w:rFonts w:ascii="Times New Roman" w:eastAsia="Times New Roman" w:hAnsi="Times New Roman"/>
                <w:i/>
                <w:color w:val="000000"/>
                <w:sz w:val="24"/>
                <w:szCs w:val="24"/>
              </w:rPr>
              <w:t xml:space="preserve"> management of </w:t>
            </w:r>
            <w:r w:rsidR="00705EDE" w:rsidRPr="000E1E34">
              <w:rPr>
                <w:rFonts w:ascii="Times New Roman" w:eastAsia="Times New Roman" w:hAnsi="Times New Roman"/>
                <w:i/>
                <w:color w:val="000000"/>
                <w:sz w:val="24"/>
                <w:szCs w:val="24"/>
              </w:rPr>
              <w:t xml:space="preserve">BPH, </w:t>
            </w:r>
            <w:r w:rsidR="00020C12" w:rsidRPr="000E1E34">
              <w:rPr>
                <w:rFonts w:ascii="Times New Roman" w:eastAsia="Times New Roman" w:hAnsi="Times New Roman"/>
                <w:i/>
                <w:color w:val="000000"/>
                <w:sz w:val="24"/>
                <w:szCs w:val="24"/>
              </w:rPr>
              <w:t xml:space="preserve">andropause, hydrocele and </w:t>
            </w:r>
            <w:r w:rsidR="000D3BAB" w:rsidRPr="000E1E34">
              <w:rPr>
                <w:rFonts w:ascii="Times New Roman" w:eastAsia="Times New Roman" w:hAnsi="Times New Roman"/>
                <w:i/>
                <w:color w:val="000000"/>
                <w:sz w:val="24"/>
                <w:szCs w:val="24"/>
              </w:rPr>
              <w:t>prostate</w:t>
            </w:r>
            <w:r w:rsidR="00020C12" w:rsidRPr="000E1E34">
              <w:rPr>
                <w:rFonts w:ascii="Times New Roman" w:eastAsia="Times New Roman" w:hAnsi="Times New Roman"/>
                <w:i/>
                <w:color w:val="000000"/>
                <w:sz w:val="24"/>
                <w:szCs w:val="24"/>
              </w:rPr>
              <w:t xml:space="preserve"> cancer</w:t>
            </w:r>
          </w:p>
        </w:tc>
      </w:tr>
    </w:tbl>
    <w:p w:rsidR="00B46BBF" w:rsidRPr="00C9473C" w:rsidRDefault="00B46BBF"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F472AC" w:rsidRPr="00C9473C" w:rsidRDefault="00465A47" w:rsidP="001A47DB">
      <w:pPr>
        <w:spacing w:line="360" w:lineRule="auto"/>
        <w:rPr>
          <w:rFonts w:ascii="Times New Roman" w:hAnsi="Times New Roman"/>
          <w:b/>
          <w:sz w:val="24"/>
          <w:szCs w:val="24"/>
          <w:lang w:val="en-GB"/>
        </w:rPr>
      </w:pPr>
      <w:r w:rsidRPr="00C9473C">
        <w:rPr>
          <w:rFonts w:ascii="Times New Roman" w:hAnsi="Times New Roman"/>
          <w:b/>
          <w:sz w:val="24"/>
          <w:szCs w:val="24"/>
          <w:lang w:val="en-GB"/>
        </w:rPr>
        <w:lastRenderedPageBreak/>
        <w:t xml:space="preserve">UNIT </w:t>
      </w:r>
      <w:r w:rsidR="008C64A3">
        <w:rPr>
          <w:rFonts w:ascii="Times New Roman" w:hAnsi="Times New Roman"/>
          <w:b/>
          <w:sz w:val="24"/>
          <w:szCs w:val="24"/>
          <w:lang w:val="en-GB"/>
        </w:rPr>
        <w:t>8</w:t>
      </w:r>
      <w:r w:rsidR="00705EDE" w:rsidRPr="00C9473C">
        <w:rPr>
          <w:rFonts w:ascii="Times New Roman" w:hAnsi="Times New Roman"/>
          <w:b/>
          <w:sz w:val="24"/>
          <w:szCs w:val="24"/>
          <w:lang w:val="en-GB"/>
        </w:rPr>
        <w:t xml:space="preserve">: </w:t>
      </w:r>
      <w:r w:rsidR="00F472AC" w:rsidRPr="00C9473C">
        <w:rPr>
          <w:rFonts w:ascii="Times New Roman" w:hAnsi="Times New Roman"/>
          <w:b/>
          <w:sz w:val="24"/>
          <w:szCs w:val="24"/>
        </w:rPr>
        <w:t>SEXUALLY TRANSMITTED INFECTIONS</w:t>
      </w:r>
    </w:p>
    <w:p w:rsidR="00D10921" w:rsidRPr="00C9473C" w:rsidRDefault="008C64A3" w:rsidP="001A47DB">
      <w:pPr>
        <w:spacing w:line="360" w:lineRule="auto"/>
        <w:rPr>
          <w:rFonts w:ascii="Times New Roman" w:hAnsi="Times New Roman"/>
          <w:b/>
          <w:sz w:val="24"/>
          <w:szCs w:val="24"/>
        </w:rPr>
      </w:pPr>
      <w:r>
        <w:rPr>
          <w:rFonts w:ascii="Times New Roman" w:hAnsi="Times New Roman"/>
          <w:b/>
          <w:sz w:val="24"/>
          <w:szCs w:val="24"/>
        </w:rPr>
        <w:t xml:space="preserve">8.1 </w:t>
      </w:r>
      <w:r w:rsidR="004A1B58" w:rsidRPr="00C9473C">
        <w:rPr>
          <w:rFonts w:ascii="Times New Roman" w:hAnsi="Times New Roman"/>
          <w:b/>
          <w:sz w:val="24"/>
          <w:szCs w:val="24"/>
        </w:rPr>
        <w:t>L</w:t>
      </w:r>
      <w:r w:rsidRPr="00C9473C">
        <w:rPr>
          <w:rFonts w:ascii="Times New Roman" w:hAnsi="Times New Roman"/>
          <w:b/>
          <w:sz w:val="24"/>
          <w:szCs w:val="24"/>
        </w:rPr>
        <w:t>earning</w:t>
      </w:r>
      <w:r w:rsidR="004A1B58" w:rsidRPr="00C9473C">
        <w:rPr>
          <w:rFonts w:ascii="Times New Roman" w:hAnsi="Times New Roman"/>
          <w:b/>
          <w:sz w:val="24"/>
          <w:szCs w:val="24"/>
        </w:rPr>
        <w:t xml:space="preserve"> O</w:t>
      </w:r>
      <w:r w:rsidRPr="00C9473C">
        <w:rPr>
          <w:rFonts w:ascii="Times New Roman" w:hAnsi="Times New Roman"/>
          <w:b/>
          <w:sz w:val="24"/>
          <w:szCs w:val="24"/>
        </w:rPr>
        <w:t>utcomes</w:t>
      </w:r>
    </w:p>
    <w:p w:rsidR="00D10921" w:rsidRPr="00C9473C" w:rsidRDefault="00D10921" w:rsidP="005B4BB1">
      <w:pPr>
        <w:numPr>
          <w:ilvl w:val="0"/>
          <w:numId w:val="15"/>
        </w:numPr>
        <w:spacing w:line="360" w:lineRule="auto"/>
        <w:rPr>
          <w:rFonts w:ascii="Times New Roman" w:hAnsi="Times New Roman"/>
          <w:sz w:val="24"/>
          <w:szCs w:val="24"/>
        </w:rPr>
      </w:pPr>
      <w:r w:rsidRPr="00C9473C">
        <w:rPr>
          <w:rFonts w:ascii="Times New Roman" w:hAnsi="Times New Roman"/>
          <w:sz w:val="24"/>
          <w:szCs w:val="24"/>
        </w:rPr>
        <w:t>Explain the pathophysiolog</w:t>
      </w:r>
      <w:r w:rsidR="00C04306">
        <w:rPr>
          <w:rFonts w:ascii="Times New Roman" w:hAnsi="Times New Roman"/>
          <w:sz w:val="24"/>
          <w:szCs w:val="24"/>
        </w:rPr>
        <w:t>y</w:t>
      </w:r>
      <w:r w:rsidRPr="00C9473C">
        <w:rPr>
          <w:rFonts w:ascii="Times New Roman" w:hAnsi="Times New Roman"/>
          <w:sz w:val="24"/>
          <w:szCs w:val="24"/>
        </w:rPr>
        <w:t xml:space="preserve"> of the clinical manifestations </w:t>
      </w:r>
      <w:r w:rsidR="007A1E58" w:rsidRPr="00C9473C">
        <w:rPr>
          <w:rFonts w:ascii="Times New Roman" w:hAnsi="Times New Roman"/>
          <w:sz w:val="24"/>
          <w:szCs w:val="24"/>
        </w:rPr>
        <w:t>of the following sexually transmitted infections: gonorrhea, syphi</w:t>
      </w:r>
      <w:r w:rsidRPr="00C9473C">
        <w:rPr>
          <w:rFonts w:ascii="Times New Roman" w:hAnsi="Times New Roman"/>
          <w:sz w:val="24"/>
          <w:szCs w:val="24"/>
        </w:rPr>
        <w:t xml:space="preserve">lis, genital warts, </w:t>
      </w:r>
      <w:r w:rsidR="007A1E58" w:rsidRPr="00C9473C">
        <w:rPr>
          <w:rFonts w:ascii="Times New Roman" w:hAnsi="Times New Roman"/>
          <w:sz w:val="24"/>
          <w:szCs w:val="24"/>
        </w:rPr>
        <w:t>bubo, PID, candidiasis, c</w:t>
      </w:r>
      <w:r w:rsidRPr="00C9473C">
        <w:rPr>
          <w:rFonts w:ascii="Times New Roman" w:hAnsi="Times New Roman"/>
          <w:sz w:val="24"/>
          <w:szCs w:val="24"/>
        </w:rPr>
        <w:t>hlamydia, trachomoniasis, balanitis, bartholins abscess, scrotal swelling</w:t>
      </w:r>
      <w:r w:rsidR="00FA6B65" w:rsidRPr="00C9473C">
        <w:rPr>
          <w:rFonts w:ascii="Times New Roman" w:hAnsi="Times New Roman"/>
          <w:sz w:val="24"/>
          <w:szCs w:val="24"/>
        </w:rPr>
        <w:t>, urethral</w:t>
      </w:r>
      <w:r w:rsidRPr="00C9473C">
        <w:rPr>
          <w:rFonts w:ascii="Times New Roman" w:hAnsi="Times New Roman"/>
          <w:sz w:val="24"/>
          <w:szCs w:val="24"/>
        </w:rPr>
        <w:t xml:space="preserve"> discharges</w:t>
      </w:r>
      <w:r w:rsidR="00C04306">
        <w:rPr>
          <w:rFonts w:ascii="Times New Roman" w:hAnsi="Times New Roman"/>
          <w:sz w:val="24"/>
          <w:szCs w:val="24"/>
        </w:rPr>
        <w:t xml:space="preserve"> and chancroid</w:t>
      </w:r>
      <w:r w:rsidR="006B0E9D" w:rsidRPr="00C9473C">
        <w:rPr>
          <w:rFonts w:ascii="Times New Roman" w:hAnsi="Times New Roman"/>
          <w:sz w:val="24"/>
          <w:szCs w:val="24"/>
        </w:rPr>
        <w:t>.</w:t>
      </w:r>
    </w:p>
    <w:p w:rsidR="00D10921" w:rsidRPr="003914EE" w:rsidRDefault="00D10921" w:rsidP="005B4BB1">
      <w:pPr>
        <w:numPr>
          <w:ilvl w:val="0"/>
          <w:numId w:val="15"/>
        </w:numPr>
        <w:spacing w:line="360" w:lineRule="auto"/>
        <w:rPr>
          <w:rFonts w:ascii="Times New Roman" w:hAnsi="Times New Roman"/>
          <w:sz w:val="24"/>
          <w:szCs w:val="24"/>
        </w:rPr>
      </w:pPr>
      <w:r w:rsidRPr="00C9473C">
        <w:rPr>
          <w:rFonts w:ascii="Times New Roman" w:hAnsi="Times New Roman"/>
          <w:color w:val="000000"/>
          <w:sz w:val="24"/>
          <w:szCs w:val="24"/>
        </w:rPr>
        <w:t xml:space="preserve">Discuss the nursing management </w:t>
      </w:r>
      <w:r w:rsidR="00122FF7" w:rsidRPr="00C9473C">
        <w:rPr>
          <w:rFonts w:ascii="Times New Roman" w:hAnsi="Times New Roman"/>
          <w:color w:val="000000"/>
          <w:sz w:val="24"/>
          <w:szCs w:val="24"/>
        </w:rPr>
        <w:t xml:space="preserve">of clients </w:t>
      </w:r>
      <w:r w:rsidR="007A1E58" w:rsidRPr="00C9473C">
        <w:rPr>
          <w:rFonts w:ascii="Times New Roman" w:hAnsi="Times New Roman"/>
          <w:color w:val="000000"/>
          <w:sz w:val="24"/>
          <w:szCs w:val="24"/>
        </w:rPr>
        <w:t xml:space="preserve">with </w:t>
      </w:r>
      <w:r w:rsidR="00C04306">
        <w:rPr>
          <w:rFonts w:ascii="Times New Roman" w:hAnsi="Times New Roman"/>
          <w:color w:val="000000"/>
          <w:sz w:val="24"/>
          <w:szCs w:val="24"/>
        </w:rPr>
        <w:t xml:space="preserve">the above mentioned </w:t>
      </w:r>
      <w:r w:rsidR="00C04306" w:rsidRPr="00C9473C">
        <w:rPr>
          <w:rFonts w:ascii="Times New Roman" w:hAnsi="Times New Roman"/>
          <w:color w:val="000000"/>
          <w:sz w:val="24"/>
          <w:szCs w:val="24"/>
        </w:rPr>
        <w:t xml:space="preserve">STIs </w:t>
      </w:r>
      <w:r w:rsidR="00C04306" w:rsidRPr="00C9473C">
        <w:rPr>
          <w:rFonts w:ascii="Times New Roman" w:hAnsi="Times New Roman"/>
          <w:sz w:val="24"/>
          <w:szCs w:val="24"/>
        </w:rPr>
        <w:t>utilizing</w:t>
      </w:r>
      <w:r w:rsidR="00C04306">
        <w:rPr>
          <w:rFonts w:ascii="Times New Roman" w:hAnsi="Times New Roman"/>
          <w:sz w:val="24"/>
          <w:szCs w:val="24"/>
        </w:rPr>
        <w:t xml:space="preserve"> the </w:t>
      </w:r>
      <w:r w:rsidR="00C04306" w:rsidRPr="00C9473C">
        <w:rPr>
          <w:rFonts w:ascii="Times New Roman" w:hAnsi="Times New Roman"/>
          <w:sz w:val="24"/>
          <w:szCs w:val="24"/>
        </w:rPr>
        <w:t>nursing</w:t>
      </w:r>
      <w:r w:rsidR="00C04306">
        <w:rPr>
          <w:rFonts w:ascii="Times New Roman" w:hAnsi="Times New Roman"/>
          <w:sz w:val="24"/>
          <w:szCs w:val="24"/>
        </w:rPr>
        <w:t xml:space="preserve"> </w:t>
      </w:r>
      <w:r w:rsidR="00C04306" w:rsidRPr="00C9473C">
        <w:rPr>
          <w:rFonts w:ascii="Times New Roman" w:hAnsi="Times New Roman"/>
          <w:sz w:val="24"/>
          <w:szCs w:val="24"/>
        </w:rPr>
        <w:t>process</w:t>
      </w:r>
      <w:r w:rsidR="00122FF7" w:rsidRPr="00C9473C">
        <w:rPr>
          <w:rFonts w:ascii="Times New Roman" w:hAnsi="Times New Roman"/>
          <w:sz w:val="24"/>
          <w:szCs w:val="24"/>
        </w:rPr>
        <w:t xml:space="preserve"> and syndromic approach.</w:t>
      </w:r>
    </w:p>
    <w:p w:rsidR="00D10921" w:rsidRPr="00C9473C" w:rsidRDefault="008365E0" w:rsidP="001A47DB">
      <w:pPr>
        <w:pStyle w:val="ListParagraph"/>
        <w:spacing w:line="360" w:lineRule="auto"/>
        <w:ind w:left="0"/>
        <w:rPr>
          <w:rFonts w:ascii="Times New Roman" w:hAnsi="Times New Roman"/>
          <w:b/>
          <w:color w:val="000000"/>
          <w:sz w:val="24"/>
          <w:szCs w:val="24"/>
        </w:rPr>
      </w:pPr>
      <w:r>
        <w:rPr>
          <w:rFonts w:ascii="Times New Roman" w:hAnsi="Times New Roman"/>
          <w:b/>
          <w:color w:val="000000"/>
          <w:sz w:val="24"/>
          <w:szCs w:val="24"/>
        </w:rPr>
        <w:t xml:space="preserve">8.2 </w:t>
      </w:r>
      <w:r w:rsidR="004A1B58" w:rsidRPr="00C9473C">
        <w:rPr>
          <w:rFonts w:ascii="Times New Roman" w:hAnsi="Times New Roman"/>
          <w:b/>
          <w:color w:val="000000"/>
          <w:sz w:val="24"/>
          <w:szCs w:val="24"/>
        </w:rPr>
        <w:t>A</w:t>
      </w:r>
      <w:r w:rsidRPr="00C9473C">
        <w:rPr>
          <w:rFonts w:ascii="Times New Roman" w:hAnsi="Times New Roman"/>
          <w:b/>
          <w:color w:val="000000"/>
          <w:sz w:val="24"/>
          <w:szCs w:val="24"/>
        </w:rPr>
        <w:t>ssessment</w:t>
      </w:r>
      <w:r w:rsidR="004A1B58" w:rsidRPr="00C9473C">
        <w:rPr>
          <w:rFonts w:ascii="Times New Roman" w:hAnsi="Times New Roman"/>
          <w:b/>
          <w:color w:val="000000"/>
          <w:sz w:val="24"/>
          <w:szCs w:val="24"/>
        </w:rPr>
        <w:t xml:space="preserve"> C</w:t>
      </w:r>
      <w:r w:rsidRPr="00C9473C">
        <w:rPr>
          <w:rFonts w:ascii="Times New Roman" w:hAnsi="Times New Roman"/>
          <w:b/>
          <w:color w:val="000000"/>
          <w:sz w:val="24"/>
          <w:szCs w:val="24"/>
        </w:rPr>
        <w:t>riteria</w:t>
      </w:r>
    </w:p>
    <w:p w:rsidR="00122FF7" w:rsidRPr="00C9473C" w:rsidRDefault="00D10921" w:rsidP="005B4BB1">
      <w:pPr>
        <w:numPr>
          <w:ilvl w:val="0"/>
          <w:numId w:val="15"/>
        </w:numPr>
        <w:spacing w:line="360" w:lineRule="auto"/>
        <w:rPr>
          <w:rFonts w:ascii="Times New Roman" w:hAnsi="Times New Roman"/>
          <w:sz w:val="24"/>
          <w:szCs w:val="24"/>
        </w:rPr>
      </w:pPr>
      <w:r w:rsidRPr="00C9473C">
        <w:rPr>
          <w:rFonts w:ascii="Times New Roman" w:hAnsi="Times New Roman"/>
          <w:color w:val="000000"/>
          <w:sz w:val="24"/>
          <w:szCs w:val="24"/>
        </w:rPr>
        <w:t xml:space="preserve">Explain </w:t>
      </w:r>
      <w:r w:rsidR="00733D4F" w:rsidRPr="00C9473C">
        <w:rPr>
          <w:rFonts w:ascii="Times New Roman" w:hAnsi="Times New Roman"/>
          <w:color w:val="000000"/>
          <w:sz w:val="24"/>
          <w:szCs w:val="24"/>
        </w:rPr>
        <w:t xml:space="preserve">the </w:t>
      </w:r>
      <w:r w:rsidR="00733D4F" w:rsidRPr="00C9473C">
        <w:rPr>
          <w:rFonts w:ascii="Times New Roman" w:hAnsi="Times New Roman"/>
          <w:sz w:val="24"/>
          <w:szCs w:val="24"/>
        </w:rPr>
        <w:t>clinical</w:t>
      </w:r>
      <w:r w:rsidRPr="00C9473C">
        <w:rPr>
          <w:rFonts w:ascii="Times New Roman" w:hAnsi="Times New Roman"/>
          <w:sz w:val="24"/>
          <w:szCs w:val="24"/>
        </w:rPr>
        <w:t xml:space="preserve"> manifestations of </w:t>
      </w:r>
      <w:r w:rsidR="006B0E9D" w:rsidRPr="00C9473C">
        <w:rPr>
          <w:rFonts w:ascii="Times New Roman" w:hAnsi="Times New Roman"/>
          <w:sz w:val="24"/>
          <w:szCs w:val="24"/>
        </w:rPr>
        <w:t>gonorrhoea, sphyll</w:t>
      </w:r>
      <w:r w:rsidR="006A4A46" w:rsidRPr="00C9473C">
        <w:rPr>
          <w:rFonts w:ascii="Times New Roman" w:hAnsi="Times New Roman"/>
          <w:sz w:val="24"/>
          <w:szCs w:val="24"/>
        </w:rPr>
        <w:t>is, genital warts, bulbo, PID, candidiasis, c</w:t>
      </w:r>
      <w:r w:rsidR="006B0E9D" w:rsidRPr="00C9473C">
        <w:rPr>
          <w:rFonts w:ascii="Times New Roman" w:hAnsi="Times New Roman"/>
          <w:sz w:val="24"/>
          <w:szCs w:val="24"/>
        </w:rPr>
        <w:t>hlamydia, trachomoniasis, balanitis, bartholins abscess, scrotal swelling, urethral di</w:t>
      </w:r>
      <w:r w:rsidR="007B3B15" w:rsidRPr="00C9473C">
        <w:rPr>
          <w:rFonts w:ascii="Times New Roman" w:hAnsi="Times New Roman"/>
          <w:sz w:val="24"/>
          <w:szCs w:val="24"/>
        </w:rPr>
        <w:t>scharges and chanc</w:t>
      </w:r>
      <w:r w:rsidR="006B0E9D" w:rsidRPr="00C9473C">
        <w:rPr>
          <w:rFonts w:ascii="Times New Roman" w:hAnsi="Times New Roman"/>
          <w:sz w:val="24"/>
          <w:szCs w:val="24"/>
        </w:rPr>
        <w:t>roid.</w:t>
      </w:r>
    </w:p>
    <w:p w:rsidR="00540288" w:rsidRPr="00C9473C" w:rsidRDefault="00C04306" w:rsidP="005B4BB1">
      <w:pPr>
        <w:numPr>
          <w:ilvl w:val="0"/>
          <w:numId w:val="15"/>
        </w:num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 xml:space="preserve">Discuss </w:t>
      </w:r>
      <w:r w:rsidR="00D10921" w:rsidRPr="00C9473C">
        <w:rPr>
          <w:rFonts w:ascii="Times New Roman" w:hAnsi="Times New Roman"/>
          <w:color w:val="000000"/>
          <w:sz w:val="24"/>
          <w:szCs w:val="24"/>
        </w:rPr>
        <w:t xml:space="preserve">the </w:t>
      </w:r>
      <w:r w:rsidR="005939E8" w:rsidRPr="00C9473C">
        <w:rPr>
          <w:rFonts w:ascii="Times New Roman" w:hAnsi="Times New Roman"/>
          <w:color w:val="000000"/>
          <w:sz w:val="24"/>
          <w:szCs w:val="24"/>
        </w:rPr>
        <w:t>nursing management</w:t>
      </w:r>
      <w:r w:rsidR="00D10921" w:rsidRPr="00C9473C">
        <w:rPr>
          <w:rFonts w:ascii="Times New Roman" w:hAnsi="Times New Roman"/>
          <w:color w:val="000000"/>
          <w:sz w:val="24"/>
          <w:szCs w:val="24"/>
        </w:rPr>
        <w:t xml:space="preserve"> </w:t>
      </w:r>
      <w:r w:rsidR="00733D4F" w:rsidRPr="00C9473C">
        <w:rPr>
          <w:rFonts w:ascii="Times New Roman" w:hAnsi="Times New Roman"/>
          <w:color w:val="000000"/>
          <w:sz w:val="24"/>
          <w:szCs w:val="24"/>
        </w:rPr>
        <w:t>of a</w:t>
      </w:r>
      <w:r w:rsidR="006B0E9D" w:rsidRPr="00C9473C">
        <w:rPr>
          <w:rFonts w:ascii="Times New Roman" w:hAnsi="Times New Roman"/>
          <w:color w:val="000000"/>
          <w:sz w:val="24"/>
          <w:szCs w:val="24"/>
        </w:rPr>
        <w:t xml:space="preserve"> client with </w:t>
      </w:r>
      <w:r w:rsidR="007B3B15" w:rsidRPr="00C9473C">
        <w:rPr>
          <w:rFonts w:ascii="Times New Roman" w:hAnsi="Times New Roman"/>
          <w:sz w:val="24"/>
          <w:szCs w:val="24"/>
        </w:rPr>
        <w:t>chanc</w:t>
      </w:r>
      <w:r w:rsidR="006A4A46" w:rsidRPr="00C9473C">
        <w:rPr>
          <w:rFonts w:ascii="Times New Roman" w:hAnsi="Times New Roman"/>
          <w:sz w:val="24"/>
          <w:szCs w:val="24"/>
        </w:rPr>
        <w:t>roid, c</w:t>
      </w:r>
      <w:r w:rsidR="0077584D" w:rsidRPr="00C9473C">
        <w:rPr>
          <w:rFonts w:ascii="Times New Roman" w:hAnsi="Times New Roman"/>
          <w:sz w:val="24"/>
          <w:szCs w:val="24"/>
        </w:rPr>
        <w:t>hlamydia , cytomegalovirus,</w:t>
      </w:r>
      <w:r w:rsidR="006A4A46" w:rsidRPr="00C9473C">
        <w:rPr>
          <w:rFonts w:ascii="Times New Roman" w:hAnsi="Times New Roman"/>
          <w:sz w:val="24"/>
          <w:szCs w:val="24"/>
        </w:rPr>
        <w:t xml:space="preserve"> </w:t>
      </w:r>
      <w:r w:rsidR="006B0E9D" w:rsidRPr="00C9473C">
        <w:rPr>
          <w:rFonts w:ascii="Times New Roman" w:hAnsi="Times New Roman"/>
          <w:sz w:val="24"/>
          <w:szCs w:val="24"/>
        </w:rPr>
        <w:t xml:space="preserve">gonorrhoea, </w:t>
      </w:r>
      <w:r w:rsidR="006A4A46" w:rsidRPr="00C9473C">
        <w:rPr>
          <w:rFonts w:ascii="Times New Roman" w:hAnsi="Times New Roman"/>
          <w:sz w:val="24"/>
          <w:szCs w:val="24"/>
        </w:rPr>
        <w:t>hepatitis B, h</w:t>
      </w:r>
      <w:r w:rsidR="0077584D" w:rsidRPr="00C9473C">
        <w:rPr>
          <w:rFonts w:ascii="Times New Roman" w:hAnsi="Times New Roman"/>
          <w:sz w:val="24"/>
          <w:szCs w:val="24"/>
        </w:rPr>
        <w:t>e</w:t>
      </w:r>
      <w:r w:rsidR="006A4A46" w:rsidRPr="00C9473C">
        <w:rPr>
          <w:rFonts w:ascii="Times New Roman" w:hAnsi="Times New Roman"/>
          <w:sz w:val="24"/>
          <w:szCs w:val="24"/>
        </w:rPr>
        <w:t>patitis C, h</w:t>
      </w:r>
      <w:r w:rsidR="0077584D" w:rsidRPr="00C9473C">
        <w:rPr>
          <w:rFonts w:ascii="Times New Roman" w:hAnsi="Times New Roman"/>
          <w:sz w:val="24"/>
          <w:szCs w:val="24"/>
        </w:rPr>
        <w:t>erpes simplex, HIV infection, Human papilloma</w:t>
      </w:r>
      <w:r w:rsidR="007B3B15" w:rsidRPr="00C9473C">
        <w:rPr>
          <w:rFonts w:ascii="Times New Roman" w:hAnsi="Times New Roman"/>
          <w:sz w:val="24"/>
          <w:szCs w:val="24"/>
        </w:rPr>
        <w:t xml:space="preserve"> </w:t>
      </w:r>
      <w:r w:rsidR="0077584D" w:rsidRPr="00C9473C">
        <w:rPr>
          <w:rFonts w:ascii="Times New Roman" w:hAnsi="Times New Roman"/>
          <w:sz w:val="24"/>
          <w:szCs w:val="24"/>
        </w:rPr>
        <w:t>virus</w:t>
      </w:r>
      <w:r w:rsidR="00540288" w:rsidRPr="00C9473C">
        <w:rPr>
          <w:rFonts w:ascii="Times New Roman" w:hAnsi="Times New Roman"/>
          <w:sz w:val="24"/>
          <w:szCs w:val="24"/>
        </w:rPr>
        <w:t xml:space="preserve"> and </w:t>
      </w:r>
      <w:r w:rsidR="0077584D" w:rsidRPr="00C9473C">
        <w:rPr>
          <w:rFonts w:ascii="Times New Roman" w:hAnsi="Times New Roman"/>
          <w:sz w:val="24"/>
          <w:szCs w:val="24"/>
        </w:rPr>
        <w:t xml:space="preserve"> </w:t>
      </w:r>
      <w:r w:rsidR="006B0E9D" w:rsidRPr="00C9473C">
        <w:rPr>
          <w:rFonts w:ascii="Times New Roman" w:hAnsi="Times New Roman"/>
          <w:sz w:val="24"/>
          <w:szCs w:val="24"/>
        </w:rPr>
        <w:t>s</w:t>
      </w:r>
      <w:r w:rsidR="006A4A46" w:rsidRPr="00C9473C">
        <w:rPr>
          <w:rFonts w:ascii="Times New Roman" w:hAnsi="Times New Roman"/>
          <w:sz w:val="24"/>
          <w:szCs w:val="24"/>
        </w:rPr>
        <w:t>yphi</w:t>
      </w:r>
      <w:r w:rsidR="006B0E9D" w:rsidRPr="00C9473C">
        <w:rPr>
          <w:rFonts w:ascii="Times New Roman" w:hAnsi="Times New Roman"/>
          <w:sz w:val="24"/>
          <w:szCs w:val="24"/>
        </w:rPr>
        <w:t>lis</w:t>
      </w:r>
      <w:r w:rsidR="00540288" w:rsidRPr="00C9473C">
        <w:rPr>
          <w:rFonts w:ascii="Times New Roman" w:hAnsi="Times New Roman"/>
          <w:sz w:val="24"/>
          <w:szCs w:val="24"/>
        </w:rPr>
        <w:t>.</w:t>
      </w:r>
    </w:p>
    <w:p w:rsidR="00705EDE" w:rsidRDefault="005939E8" w:rsidP="005B4BB1">
      <w:pPr>
        <w:numPr>
          <w:ilvl w:val="0"/>
          <w:numId w:val="15"/>
        </w:numPr>
        <w:autoSpaceDE w:val="0"/>
        <w:autoSpaceDN w:val="0"/>
        <w:adjustRightInd w:val="0"/>
        <w:spacing w:after="0" w:line="360" w:lineRule="auto"/>
        <w:rPr>
          <w:rFonts w:ascii="Times New Roman" w:hAnsi="Times New Roman"/>
          <w:color w:val="000000"/>
          <w:sz w:val="24"/>
          <w:szCs w:val="24"/>
        </w:rPr>
      </w:pPr>
      <w:r w:rsidRPr="00C9473C">
        <w:rPr>
          <w:rFonts w:ascii="Times New Roman" w:hAnsi="Times New Roman"/>
          <w:color w:val="000000"/>
          <w:sz w:val="24"/>
          <w:szCs w:val="24"/>
        </w:rPr>
        <w:t xml:space="preserve">Explain the medical management of  a client with </w:t>
      </w:r>
      <w:r w:rsidR="007B3B15" w:rsidRPr="00C9473C">
        <w:rPr>
          <w:rFonts w:ascii="Times New Roman" w:hAnsi="Times New Roman"/>
          <w:sz w:val="24"/>
          <w:szCs w:val="24"/>
        </w:rPr>
        <w:t>chancroid, c</w:t>
      </w:r>
      <w:r w:rsidRPr="00C9473C">
        <w:rPr>
          <w:rFonts w:ascii="Times New Roman" w:hAnsi="Times New Roman"/>
          <w:sz w:val="24"/>
          <w:szCs w:val="24"/>
        </w:rPr>
        <w:t>hlamydia , cytomegalovirus,</w:t>
      </w:r>
      <w:r w:rsidR="007B3B15" w:rsidRPr="00C9473C">
        <w:rPr>
          <w:rFonts w:ascii="Times New Roman" w:hAnsi="Times New Roman"/>
          <w:sz w:val="24"/>
          <w:szCs w:val="24"/>
        </w:rPr>
        <w:t xml:space="preserve"> gonorrhoea, hepatitis B, hepatitis C, herpes simplex, HIV infection, h</w:t>
      </w:r>
      <w:r w:rsidRPr="00C9473C">
        <w:rPr>
          <w:rFonts w:ascii="Times New Roman" w:hAnsi="Times New Roman"/>
          <w:sz w:val="24"/>
          <w:szCs w:val="24"/>
        </w:rPr>
        <w:t>uman papilloma</w:t>
      </w:r>
      <w:r w:rsidR="007B3B15" w:rsidRPr="00C9473C">
        <w:rPr>
          <w:rFonts w:ascii="Times New Roman" w:hAnsi="Times New Roman"/>
          <w:sz w:val="24"/>
          <w:szCs w:val="24"/>
        </w:rPr>
        <w:t xml:space="preserve"> </w:t>
      </w:r>
      <w:r w:rsidRPr="00C9473C">
        <w:rPr>
          <w:rFonts w:ascii="Times New Roman" w:hAnsi="Times New Roman"/>
          <w:sz w:val="24"/>
          <w:szCs w:val="24"/>
        </w:rPr>
        <w:t>virus and  s</w:t>
      </w:r>
      <w:r w:rsidR="007B3B15" w:rsidRPr="00C9473C">
        <w:rPr>
          <w:rFonts w:ascii="Times New Roman" w:hAnsi="Times New Roman"/>
          <w:sz w:val="24"/>
          <w:szCs w:val="24"/>
        </w:rPr>
        <w:t>y</w:t>
      </w:r>
      <w:r w:rsidRPr="00C9473C">
        <w:rPr>
          <w:rFonts w:ascii="Times New Roman" w:hAnsi="Times New Roman"/>
          <w:sz w:val="24"/>
          <w:szCs w:val="24"/>
        </w:rPr>
        <w:t>ph</w:t>
      </w:r>
      <w:r w:rsidR="007B3B15" w:rsidRPr="00C9473C">
        <w:rPr>
          <w:rFonts w:ascii="Times New Roman" w:hAnsi="Times New Roman"/>
          <w:sz w:val="24"/>
          <w:szCs w:val="24"/>
        </w:rPr>
        <w:t>i</w:t>
      </w:r>
      <w:r w:rsidRPr="00C9473C">
        <w:rPr>
          <w:rFonts w:ascii="Times New Roman" w:hAnsi="Times New Roman"/>
          <w:sz w:val="24"/>
          <w:szCs w:val="24"/>
        </w:rPr>
        <w:t>lis utilizing syndromic approach</w:t>
      </w:r>
    </w:p>
    <w:p w:rsidR="003914EE" w:rsidRPr="003914EE" w:rsidRDefault="003914EE" w:rsidP="003914EE">
      <w:pPr>
        <w:autoSpaceDE w:val="0"/>
        <w:autoSpaceDN w:val="0"/>
        <w:adjustRightInd w:val="0"/>
        <w:spacing w:after="0" w:line="360" w:lineRule="auto"/>
        <w:ind w:left="644"/>
        <w:rPr>
          <w:rFonts w:ascii="Times New Roman" w:hAnsi="Times New Roman"/>
          <w:color w:val="000000"/>
          <w:sz w:val="24"/>
          <w:szCs w:val="24"/>
        </w:rPr>
      </w:pPr>
    </w:p>
    <w:p w:rsidR="00E7096D" w:rsidRPr="00C9473C" w:rsidRDefault="008365E0" w:rsidP="001A47DB">
      <w:pPr>
        <w:spacing w:line="360" w:lineRule="auto"/>
        <w:rPr>
          <w:rFonts w:ascii="Times New Roman" w:hAnsi="Times New Roman"/>
          <w:b/>
          <w:sz w:val="24"/>
          <w:szCs w:val="24"/>
        </w:rPr>
      </w:pPr>
      <w:r>
        <w:rPr>
          <w:rFonts w:ascii="Times New Roman" w:hAnsi="Times New Roman"/>
          <w:b/>
          <w:sz w:val="24"/>
          <w:szCs w:val="24"/>
        </w:rPr>
        <w:t xml:space="preserve">8.3 </w:t>
      </w:r>
      <w:r w:rsidR="00E7096D" w:rsidRPr="00C9473C">
        <w:rPr>
          <w:rFonts w:ascii="Times New Roman" w:hAnsi="Times New Roman"/>
          <w:b/>
          <w:sz w:val="24"/>
          <w:szCs w:val="24"/>
        </w:rPr>
        <w:t>Introduction</w:t>
      </w:r>
    </w:p>
    <w:p w:rsidR="00E7096D" w:rsidRPr="00C9473C" w:rsidRDefault="00E7096D" w:rsidP="001A47DB">
      <w:pPr>
        <w:spacing w:line="360" w:lineRule="auto"/>
        <w:jc w:val="both"/>
        <w:rPr>
          <w:rFonts w:ascii="Times New Roman" w:hAnsi="Times New Roman"/>
          <w:sz w:val="24"/>
          <w:szCs w:val="24"/>
        </w:rPr>
      </w:pPr>
      <w:r w:rsidRPr="00C9473C">
        <w:rPr>
          <w:rFonts w:ascii="Times New Roman" w:hAnsi="Times New Roman"/>
          <w:sz w:val="24"/>
          <w:szCs w:val="24"/>
        </w:rPr>
        <w:t xml:space="preserve">STIs </w:t>
      </w:r>
      <w:r w:rsidR="00EE390F">
        <w:rPr>
          <w:rFonts w:ascii="Times New Roman" w:hAnsi="Times New Roman"/>
          <w:sz w:val="24"/>
          <w:szCs w:val="24"/>
        </w:rPr>
        <w:t xml:space="preserve">cause a large </w:t>
      </w:r>
      <w:r w:rsidR="0002753F">
        <w:rPr>
          <w:rFonts w:ascii="Times New Roman" w:hAnsi="Times New Roman"/>
          <w:sz w:val="24"/>
          <w:szCs w:val="24"/>
        </w:rPr>
        <w:t>proportion of global burden of</w:t>
      </w:r>
      <w:r w:rsidR="00EE390F">
        <w:rPr>
          <w:rFonts w:ascii="Times New Roman" w:hAnsi="Times New Roman"/>
          <w:sz w:val="24"/>
          <w:szCs w:val="24"/>
        </w:rPr>
        <w:t xml:space="preserve"> ill health. </w:t>
      </w:r>
      <w:r w:rsidR="00A55B48">
        <w:rPr>
          <w:rFonts w:ascii="Times New Roman" w:hAnsi="Times New Roman"/>
          <w:sz w:val="24"/>
          <w:szCs w:val="24"/>
        </w:rPr>
        <w:t xml:space="preserve">There </w:t>
      </w:r>
      <w:r w:rsidR="00FA6B65">
        <w:rPr>
          <w:rFonts w:ascii="Times New Roman" w:hAnsi="Times New Roman"/>
          <w:sz w:val="24"/>
          <w:szCs w:val="24"/>
        </w:rPr>
        <w:t xml:space="preserve">are </w:t>
      </w:r>
      <w:r w:rsidR="003E6315">
        <w:rPr>
          <w:rFonts w:ascii="Times New Roman" w:hAnsi="Times New Roman"/>
          <w:sz w:val="24"/>
          <w:szCs w:val="24"/>
        </w:rPr>
        <w:t>more than 25</w:t>
      </w:r>
      <w:r w:rsidR="00A55B48">
        <w:rPr>
          <w:rFonts w:ascii="Times New Roman" w:hAnsi="Times New Roman"/>
          <w:sz w:val="24"/>
          <w:szCs w:val="24"/>
        </w:rPr>
        <w:t xml:space="preserve"> types of STIs</w:t>
      </w:r>
      <w:r w:rsidR="00A55B48" w:rsidRPr="00A55B48">
        <w:rPr>
          <w:rFonts w:ascii="Times New Roman" w:hAnsi="Times New Roman"/>
          <w:sz w:val="24"/>
          <w:szCs w:val="24"/>
        </w:rPr>
        <w:t xml:space="preserve"> </w:t>
      </w:r>
      <w:r w:rsidR="00A55B48">
        <w:rPr>
          <w:rFonts w:ascii="Times New Roman" w:hAnsi="Times New Roman"/>
          <w:sz w:val="24"/>
          <w:szCs w:val="24"/>
        </w:rPr>
        <w:t>but the</w:t>
      </w:r>
      <w:r w:rsidR="00A55B48" w:rsidRPr="00C9473C">
        <w:rPr>
          <w:rFonts w:ascii="Times New Roman" w:hAnsi="Times New Roman"/>
          <w:sz w:val="24"/>
          <w:szCs w:val="24"/>
        </w:rPr>
        <w:t xml:space="preserve"> most widely known are </w:t>
      </w:r>
      <w:r w:rsidR="00A55B48">
        <w:rPr>
          <w:rFonts w:ascii="Times New Roman" w:hAnsi="Times New Roman"/>
          <w:sz w:val="24"/>
          <w:szCs w:val="24"/>
        </w:rPr>
        <w:t xml:space="preserve">gonorrhea and </w:t>
      </w:r>
      <w:r w:rsidR="00A55B48" w:rsidRPr="00C9473C">
        <w:rPr>
          <w:rFonts w:ascii="Times New Roman" w:hAnsi="Times New Roman"/>
          <w:sz w:val="24"/>
          <w:szCs w:val="24"/>
        </w:rPr>
        <w:t>syphilis</w:t>
      </w:r>
      <w:r w:rsidR="00A55B48">
        <w:rPr>
          <w:rFonts w:ascii="Times New Roman" w:hAnsi="Times New Roman"/>
          <w:sz w:val="24"/>
          <w:szCs w:val="24"/>
        </w:rPr>
        <w:t xml:space="preserve">. </w:t>
      </w:r>
      <w:r w:rsidR="0002753F">
        <w:rPr>
          <w:rFonts w:ascii="Times New Roman" w:hAnsi="Times New Roman"/>
          <w:sz w:val="24"/>
          <w:szCs w:val="24"/>
        </w:rPr>
        <w:t>M</w:t>
      </w:r>
      <w:r w:rsidR="0002753F" w:rsidRPr="00C9473C">
        <w:rPr>
          <w:rFonts w:ascii="Times New Roman" w:hAnsi="Times New Roman"/>
          <w:sz w:val="24"/>
          <w:szCs w:val="24"/>
        </w:rPr>
        <w:t>any of th</w:t>
      </w:r>
      <w:r w:rsidR="0002753F">
        <w:rPr>
          <w:rFonts w:ascii="Times New Roman" w:hAnsi="Times New Roman"/>
          <w:sz w:val="24"/>
          <w:szCs w:val="24"/>
        </w:rPr>
        <w:t xml:space="preserve">e STIs </w:t>
      </w:r>
      <w:r w:rsidR="0002753F" w:rsidRPr="00C9473C">
        <w:rPr>
          <w:rFonts w:ascii="Times New Roman" w:hAnsi="Times New Roman"/>
          <w:sz w:val="24"/>
          <w:szCs w:val="24"/>
        </w:rPr>
        <w:t xml:space="preserve">are curable with effective </w:t>
      </w:r>
      <w:r w:rsidR="00216CEE" w:rsidRPr="00C9473C">
        <w:rPr>
          <w:rFonts w:ascii="Times New Roman" w:hAnsi="Times New Roman"/>
          <w:sz w:val="24"/>
          <w:szCs w:val="24"/>
        </w:rPr>
        <w:t>treatment;</w:t>
      </w:r>
      <w:r w:rsidR="0002753F" w:rsidRPr="00C9473C">
        <w:rPr>
          <w:rFonts w:ascii="Times New Roman" w:hAnsi="Times New Roman"/>
          <w:sz w:val="24"/>
          <w:szCs w:val="24"/>
        </w:rPr>
        <w:t xml:space="preserve"> </w:t>
      </w:r>
      <w:r w:rsidR="0002753F">
        <w:rPr>
          <w:rFonts w:ascii="Times New Roman" w:hAnsi="Times New Roman"/>
          <w:sz w:val="24"/>
          <w:szCs w:val="24"/>
        </w:rPr>
        <w:t xml:space="preserve">nevertheless </w:t>
      </w:r>
      <w:r w:rsidR="0002753F" w:rsidRPr="00C9473C">
        <w:rPr>
          <w:rFonts w:ascii="Times New Roman" w:hAnsi="Times New Roman"/>
          <w:sz w:val="24"/>
          <w:szCs w:val="24"/>
        </w:rPr>
        <w:t>they continue to be a major public health concern in both industrialized and developing countries.</w:t>
      </w:r>
      <w:r w:rsidR="0002753F">
        <w:rPr>
          <w:rFonts w:ascii="Times New Roman" w:hAnsi="Times New Roman"/>
          <w:sz w:val="24"/>
          <w:szCs w:val="24"/>
        </w:rPr>
        <w:t xml:space="preserve"> The</w:t>
      </w:r>
      <w:r w:rsidR="00EE390F">
        <w:rPr>
          <w:rFonts w:ascii="Times New Roman" w:hAnsi="Times New Roman"/>
          <w:sz w:val="24"/>
          <w:szCs w:val="24"/>
        </w:rPr>
        <w:t xml:space="preserve"> World Health Organization estimates</w:t>
      </w:r>
      <w:r w:rsidRPr="00C9473C">
        <w:rPr>
          <w:rFonts w:ascii="Times New Roman" w:hAnsi="Times New Roman"/>
          <w:sz w:val="24"/>
          <w:szCs w:val="24"/>
        </w:rPr>
        <w:t xml:space="preserve"> that, globally, more than 340 million new cases of syphilis, gonorrhea, chlamydia and trichomoniasis occur every year in men and women aged between15–49 years. In Malawi, </w:t>
      </w:r>
      <w:r w:rsidR="0010456B">
        <w:rPr>
          <w:rFonts w:ascii="Times New Roman" w:hAnsi="Times New Roman"/>
          <w:sz w:val="24"/>
          <w:szCs w:val="24"/>
        </w:rPr>
        <w:t xml:space="preserve">most of the studies on STI prevalence have been conducted among selected groups such as sex workers, antenatal mothers, prisoners, </w:t>
      </w:r>
      <w:r w:rsidRPr="00C9473C">
        <w:rPr>
          <w:rFonts w:ascii="Times New Roman" w:hAnsi="Times New Roman"/>
          <w:sz w:val="24"/>
          <w:szCs w:val="24"/>
        </w:rPr>
        <w:t>STI</w:t>
      </w:r>
      <w:r w:rsidR="0010456B">
        <w:rPr>
          <w:rFonts w:ascii="Times New Roman" w:hAnsi="Times New Roman"/>
          <w:sz w:val="24"/>
          <w:szCs w:val="24"/>
        </w:rPr>
        <w:t xml:space="preserve"> clinic attendees and others. Nevertheless a high prevalence of STIs is found in </w:t>
      </w:r>
      <w:r w:rsidR="0010456B">
        <w:rPr>
          <w:rFonts w:ascii="Times New Roman" w:hAnsi="Times New Roman"/>
          <w:sz w:val="24"/>
          <w:szCs w:val="24"/>
        </w:rPr>
        <w:lastRenderedPageBreak/>
        <w:t xml:space="preserve">most population groups even among those considered to be at low risk. </w:t>
      </w:r>
      <w:r w:rsidR="001C21C3">
        <w:rPr>
          <w:rFonts w:ascii="Times New Roman" w:hAnsi="Times New Roman"/>
          <w:sz w:val="24"/>
          <w:szCs w:val="24"/>
        </w:rPr>
        <w:t>A</w:t>
      </w:r>
      <w:r w:rsidR="0010456B">
        <w:rPr>
          <w:rFonts w:ascii="Times New Roman" w:hAnsi="Times New Roman"/>
          <w:sz w:val="24"/>
          <w:szCs w:val="24"/>
        </w:rPr>
        <w:t xml:space="preserve"> study done at Kamuzu Central Hospital STI clinic revealed that 45% of the clients </w:t>
      </w:r>
      <w:r w:rsidR="001C21C3">
        <w:rPr>
          <w:rFonts w:ascii="Times New Roman" w:hAnsi="Times New Roman"/>
          <w:sz w:val="24"/>
          <w:szCs w:val="24"/>
        </w:rPr>
        <w:t>are</w:t>
      </w:r>
      <w:r w:rsidR="0010456B">
        <w:rPr>
          <w:rFonts w:ascii="Times New Roman" w:hAnsi="Times New Roman"/>
          <w:sz w:val="24"/>
          <w:szCs w:val="24"/>
        </w:rPr>
        <w:t xml:space="preserve"> HIV positive.</w:t>
      </w:r>
    </w:p>
    <w:p w:rsidR="00E7096D" w:rsidRPr="00C9473C" w:rsidRDefault="00E7096D" w:rsidP="001A47DB">
      <w:pPr>
        <w:tabs>
          <w:tab w:val="left" w:pos="1935"/>
        </w:tabs>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This unit introduces you to various STIs, their clinical manifestations</w:t>
      </w:r>
      <w:r w:rsidR="001C21C3">
        <w:rPr>
          <w:rFonts w:ascii="Times New Roman" w:hAnsi="Times New Roman"/>
          <w:sz w:val="24"/>
          <w:szCs w:val="24"/>
        </w:rPr>
        <w:t xml:space="preserve">, </w:t>
      </w:r>
      <w:r w:rsidRPr="00C9473C">
        <w:rPr>
          <w:rFonts w:ascii="Times New Roman" w:hAnsi="Times New Roman"/>
          <w:sz w:val="24"/>
          <w:szCs w:val="24"/>
        </w:rPr>
        <w:t>management utilizing the nursing process and syndromic case management approach.</w:t>
      </w:r>
    </w:p>
    <w:p w:rsidR="00E7096D" w:rsidRPr="00C9473C" w:rsidRDefault="00E7096D" w:rsidP="001A47DB">
      <w:pPr>
        <w:autoSpaceDE w:val="0"/>
        <w:autoSpaceDN w:val="0"/>
        <w:adjustRightInd w:val="0"/>
        <w:spacing w:after="0" w:line="360" w:lineRule="auto"/>
        <w:ind w:left="720"/>
        <w:rPr>
          <w:rFonts w:ascii="Times New Roman" w:hAnsi="Times New Roman"/>
          <w:color w:val="000000"/>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FC339F" w:rsidRPr="00C9473C">
        <w:tc>
          <w:tcPr>
            <w:tcW w:w="8856" w:type="dxa"/>
          </w:tcPr>
          <w:p w:rsidR="000E1E34" w:rsidRDefault="00CE328C" w:rsidP="000E1E34">
            <w:pPr>
              <w:pStyle w:val="ListParagraph"/>
              <w:spacing w:line="360" w:lineRule="auto"/>
              <w:ind w:left="0"/>
              <w:rPr>
                <w:rFonts w:ascii="Times New Roman" w:hAnsi="Times New Roman"/>
                <w:i/>
                <w:sz w:val="24"/>
                <w:szCs w:val="24"/>
              </w:rPr>
            </w:pPr>
            <w:r w:rsidRPr="00C9473C">
              <w:rPr>
                <w:rFonts w:ascii="Times New Roman" w:eastAsia="Times New Roman" w:hAnsi="Times New Roman"/>
                <w:b/>
                <w:i/>
                <w:sz w:val="24"/>
                <w:szCs w:val="24"/>
              </w:rPr>
              <w:t>Self Activity</w:t>
            </w:r>
            <w:r w:rsidR="006739FF">
              <w:rPr>
                <w:rFonts w:ascii="Times New Roman" w:eastAsia="Times New Roman" w:hAnsi="Times New Roman"/>
                <w:b/>
                <w:i/>
                <w:sz w:val="24"/>
                <w:szCs w:val="24"/>
              </w:rPr>
              <w:t xml:space="preserve"> 8.3</w:t>
            </w:r>
            <w:r w:rsidRPr="00C9473C">
              <w:rPr>
                <w:rFonts w:ascii="Times New Roman" w:hAnsi="Times New Roman"/>
                <w:i/>
                <w:sz w:val="24"/>
                <w:szCs w:val="24"/>
              </w:rPr>
              <w:t xml:space="preserve"> </w:t>
            </w:r>
          </w:p>
          <w:p w:rsidR="007B3B15" w:rsidRPr="000E1E34" w:rsidRDefault="000E1E34" w:rsidP="005B4BB1">
            <w:pPr>
              <w:pStyle w:val="ListParagraph"/>
              <w:numPr>
                <w:ilvl w:val="0"/>
                <w:numId w:val="118"/>
              </w:numPr>
              <w:spacing w:line="360" w:lineRule="auto"/>
              <w:rPr>
                <w:rFonts w:ascii="Times New Roman" w:hAnsi="Times New Roman"/>
                <w:i/>
                <w:sz w:val="24"/>
                <w:szCs w:val="24"/>
              </w:rPr>
            </w:pPr>
            <w:r>
              <w:rPr>
                <w:rFonts w:ascii="Times New Roman" w:eastAsia="Times New Roman" w:hAnsi="Times New Roman"/>
                <w:i/>
                <w:color w:val="000000"/>
                <w:sz w:val="24"/>
                <w:szCs w:val="24"/>
              </w:rPr>
              <w:t>Explain the pathophysiology</w:t>
            </w:r>
            <w:r w:rsidR="008134C4" w:rsidRPr="00C9473C">
              <w:rPr>
                <w:rFonts w:ascii="Times New Roman" w:eastAsia="Times New Roman" w:hAnsi="Times New Roman"/>
                <w:i/>
                <w:color w:val="000000"/>
                <w:sz w:val="24"/>
                <w:szCs w:val="24"/>
              </w:rPr>
              <w:t xml:space="preserve"> of the clinical manifestations STIs</w:t>
            </w:r>
            <w:r w:rsidR="008134C4" w:rsidRPr="00C9473C">
              <w:rPr>
                <w:rFonts w:ascii="Times New Roman" w:eastAsia="Times New Roman" w:hAnsi="Times New Roman"/>
                <w:i/>
                <w:sz w:val="24"/>
                <w:szCs w:val="24"/>
              </w:rPr>
              <w:t xml:space="preserve"> </w:t>
            </w:r>
          </w:p>
          <w:p w:rsidR="008134C4" w:rsidRPr="000E1E34" w:rsidRDefault="008134C4" w:rsidP="005B4BB1">
            <w:pPr>
              <w:pStyle w:val="ListParagraph"/>
              <w:numPr>
                <w:ilvl w:val="0"/>
                <w:numId w:val="118"/>
              </w:numPr>
              <w:autoSpaceDE w:val="0"/>
              <w:autoSpaceDN w:val="0"/>
              <w:adjustRightInd w:val="0"/>
              <w:spacing w:after="0" w:line="360" w:lineRule="auto"/>
              <w:rPr>
                <w:rFonts w:ascii="Times New Roman" w:hAnsi="Times New Roman"/>
                <w:i/>
                <w:color w:val="000000"/>
                <w:sz w:val="24"/>
                <w:szCs w:val="24"/>
              </w:rPr>
            </w:pPr>
            <w:r w:rsidRPr="000E1E34">
              <w:rPr>
                <w:rFonts w:ascii="Times New Roman" w:eastAsia="Times New Roman" w:hAnsi="Times New Roman"/>
                <w:i/>
                <w:color w:val="000000"/>
                <w:sz w:val="24"/>
                <w:szCs w:val="24"/>
              </w:rPr>
              <w:t>Explain the modes of transmission of STIs.</w:t>
            </w:r>
          </w:p>
          <w:p w:rsidR="000E1E34" w:rsidRPr="000E1E34" w:rsidRDefault="008134C4" w:rsidP="005B4BB1">
            <w:pPr>
              <w:pStyle w:val="ListParagraph"/>
              <w:numPr>
                <w:ilvl w:val="0"/>
                <w:numId w:val="118"/>
              </w:numPr>
              <w:autoSpaceDE w:val="0"/>
              <w:autoSpaceDN w:val="0"/>
              <w:adjustRightInd w:val="0"/>
              <w:spacing w:after="0" w:line="360" w:lineRule="auto"/>
              <w:rPr>
                <w:rFonts w:ascii="Times New Roman" w:eastAsia="Times New Roman" w:hAnsi="Times New Roman"/>
                <w:bCs/>
                <w:i/>
                <w:sz w:val="24"/>
                <w:szCs w:val="24"/>
              </w:rPr>
            </w:pPr>
            <w:r w:rsidRPr="000E1E34">
              <w:rPr>
                <w:rFonts w:ascii="Times New Roman" w:eastAsia="Times New Roman" w:hAnsi="Times New Roman"/>
                <w:bCs/>
                <w:i/>
                <w:sz w:val="24"/>
                <w:szCs w:val="24"/>
              </w:rPr>
              <w:t>Explain the factors that increase the risk of STI transmission?</w:t>
            </w:r>
          </w:p>
          <w:p w:rsidR="008134C4" w:rsidRPr="000E1E34" w:rsidRDefault="008134C4" w:rsidP="005B4BB1">
            <w:pPr>
              <w:pStyle w:val="ListParagraph"/>
              <w:numPr>
                <w:ilvl w:val="0"/>
                <w:numId w:val="118"/>
              </w:numPr>
              <w:autoSpaceDE w:val="0"/>
              <w:autoSpaceDN w:val="0"/>
              <w:adjustRightInd w:val="0"/>
              <w:spacing w:after="0" w:line="360" w:lineRule="auto"/>
              <w:rPr>
                <w:rFonts w:ascii="Times New Roman" w:eastAsia="Times New Roman" w:hAnsi="Times New Roman"/>
                <w:bCs/>
                <w:i/>
                <w:sz w:val="24"/>
                <w:szCs w:val="24"/>
              </w:rPr>
            </w:pPr>
            <w:r w:rsidRPr="000E1E34">
              <w:rPr>
                <w:rFonts w:ascii="Times New Roman" w:eastAsia="Times New Roman" w:hAnsi="Times New Roman"/>
                <w:bCs/>
                <w:i/>
                <w:sz w:val="24"/>
                <w:szCs w:val="24"/>
              </w:rPr>
              <w:t>Identify the Vulnerable populations to STIs</w:t>
            </w:r>
          </w:p>
          <w:p w:rsidR="007B3B15" w:rsidRPr="000E1E34" w:rsidRDefault="007B3B15" w:rsidP="005B4BB1">
            <w:pPr>
              <w:pStyle w:val="ListParagraph"/>
              <w:numPr>
                <w:ilvl w:val="0"/>
                <w:numId w:val="118"/>
              </w:numPr>
              <w:autoSpaceDE w:val="0"/>
              <w:autoSpaceDN w:val="0"/>
              <w:adjustRightInd w:val="0"/>
              <w:spacing w:after="0" w:line="360" w:lineRule="auto"/>
              <w:rPr>
                <w:rFonts w:ascii="Times New Roman" w:eastAsia="Times New Roman" w:hAnsi="Times New Roman"/>
                <w:i/>
                <w:sz w:val="24"/>
                <w:szCs w:val="24"/>
              </w:rPr>
            </w:pPr>
            <w:r w:rsidRPr="000E1E34">
              <w:rPr>
                <w:rFonts w:ascii="Times New Roman" w:eastAsia="Times New Roman" w:hAnsi="Times New Roman"/>
                <w:i/>
                <w:color w:val="000000"/>
                <w:sz w:val="24"/>
                <w:szCs w:val="24"/>
              </w:rPr>
              <w:t xml:space="preserve">Explain the management of STIs utilizing the syndromic case management approach. </w:t>
            </w:r>
          </w:p>
          <w:p w:rsidR="00FC339F" w:rsidRPr="00C9473C" w:rsidRDefault="00FC339F" w:rsidP="001A47DB">
            <w:pPr>
              <w:pStyle w:val="ListParagraph"/>
              <w:spacing w:line="360" w:lineRule="auto"/>
              <w:ind w:left="0"/>
              <w:rPr>
                <w:rFonts w:ascii="Times New Roman" w:hAnsi="Times New Roman"/>
                <w:color w:val="FF0000"/>
                <w:sz w:val="24"/>
                <w:szCs w:val="24"/>
              </w:rPr>
            </w:pPr>
          </w:p>
        </w:tc>
      </w:tr>
    </w:tbl>
    <w:p w:rsidR="00282B92" w:rsidRPr="00C9473C" w:rsidRDefault="00282B92" w:rsidP="001A47DB">
      <w:pPr>
        <w:autoSpaceDE w:val="0"/>
        <w:autoSpaceDN w:val="0"/>
        <w:adjustRightInd w:val="0"/>
        <w:spacing w:after="0" w:line="360" w:lineRule="auto"/>
        <w:rPr>
          <w:rFonts w:ascii="Times New Roman" w:hAnsi="Times New Roman"/>
          <w:b/>
          <w:bCs/>
          <w:sz w:val="24"/>
          <w:szCs w:val="24"/>
        </w:rPr>
      </w:pPr>
    </w:p>
    <w:p w:rsidR="00F472AC" w:rsidRPr="00C9473C" w:rsidRDefault="008365E0" w:rsidP="001A47DB">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8.4. </w:t>
      </w:r>
      <w:r w:rsidR="00F472AC" w:rsidRPr="00C9473C">
        <w:rPr>
          <w:rFonts w:ascii="Times New Roman" w:hAnsi="Times New Roman"/>
          <w:b/>
          <w:bCs/>
          <w:sz w:val="24"/>
          <w:szCs w:val="24"/>
        </w:rPr>
        <w:t xml:space="preserve">THE </w:t>
      </w:r>
      <w:r w:rsidR="008134C4" w:rsidRPr="00C9473C">
        <w:rPr>
          <w:rFonts w:ascii="Times New Roman" w:hAnsi="Times New Roman"/>
          <w:b/>
          <w:bCs/>
          <w:sz w:val="24"/>
          <w:szCs w:val="24"/>
        </w:rPr>
        <w:t>RELATIONSHIP BETWEEN</w:t>
      </w:r>
      <w:r w:rsidR="00F472AC" w:rsidRPr="00C9473C">
        <w:rPr>
          <w:rFonts w:ascii="Times New Roman" w:hAnsi="Times New Roman"/>
          <w:b/>
          <w:bCs/>
          <w:sz w:val="24"/>
          <w:szCs w:val="24"/>
        </w:rPr>
        <w:t xml:space="preserve"> STI</w:t>
      </w:r>
      <w:r w:rsidR="00282B92" w:rsidRPr="00C9473C">
        <w:rPr>
          <w:rFonts w:ascii="Times New Roman" w:hAnsi="Times New Roman"/>
          <w:b/>
          <w:bCs/>
          <w:sz w:val="24"/>
          <w:szCs w:val="24"/>
        </w:rPr>
        <w:t>s</w:t>
      </w:r>
      <w:r w:rsidR="00744F30" w:rsidRPr="00C9473C">
        <w:rPr>
          <w:rFonts w:ascii="Times New Roman" w:hAnsi="Times New Roman"/>
          <w:b/>
          <w:bCs/>
          <w:sz w:val="24"/>
          <w:szCs w:val="24"/>
        </w:rPr>
        <w:t>, HIV AND AIDS</w:t>
      </w:r>
    </w:p>
    <w:p w:rsidR="00F472AC" w:rsidRPr="00C9473C" w:rsidRDefault="008365E0" w:rsidP="001A47DB">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8.4.1 </w:t>
      </w:r>
      <w:r w:rsidR="00F472AC" w:rsidRPr="00C9473C">
        <w:rPr>
          <w:rFonts w:ascii="Times New Roman" w:hAnsi="Times New Roman"/>
          <w:b/>
          <w:bCs/>
          <w:sz w:val="24"/>
          <w:szCs w:val="24"/>
        </w:rPr>
        <w:t>STIs and the risk of acquiring HIV</w:t>
      </w:r>
    </w:p>
    <w:p w:rsidR="00F472AC" w:rsidRPr="00C9473C" w:rsidRDefault="00F472AC" w:rsidP="001A47DB">
      <w:pPr>
        <w:autoSpaceDE w:val="0"/>
        <w:autoSpaceDN w:val="0"/>
        <w:adjustRightInd w:val="0"/>
        <w:spacing w:after="0" w:line="360" w:lineRule="auto"/>
        <w:jc w:val="both"/>
        <w:rPr>
          <w:rFonts w:ascii="Times New Roman" w:hAnsi="Times New Roman"/>
          <w:sz w:val="24"/>
          <w:szCs w:val="24"/>
        </w:rPr>
      </w:pPr>
      <w:r w:rsidRPr="00C9473C">
        <w:rPr>
          <w:rFonts w:ascii="Times New Roman" w:hAnsi="Times New Roman"/>
          <w:sz w:val="24"/>
          <w:szCs w:val="24"/>
        </w:rPr>
        <w:t>It is essential to treat STIs because most STIs enhance HIV transmission.</w:t>
      </w:r>
      <w:r w:rsidR="000E1E34">
        <w:rPr>
          <w:rFonts w:ascii="Times New Roman" w:hAnsi="Times New Roman"/>
          <w:sz w:val="24"/>
          <w:szCs w:val="24"/>
        </w:rPr>
        <w:t xml:space="preserve"> The risk of sexual transmission of HIV increases 5 to 10 times more in the presence of STIs. </w:t>
      </w:r>
      <w:r w:rsidRPr="00C9473C">
        <w:rPr>
          <w:rFonts w:ascii="Times New Roman" w:hAnsi="Times New Roman"/>
          <w:sz w:val="24"/>
          <w:szCs w:val="24"/>
        </w:rPr>
        <w:t xml:space="preserve"> It increases the infectiousness of a</w:t>
      </w:r>
      <w:r w:rsidR="003D2356" w:rsidRPr="00C9473C">
        <w:rPr>
          <w:rFonts w:ascii="Times New Roman" w:hAnsi="Times New Roman"/>
          <w:sz w:val="24"/>
          <w:szCs w:val="24"/>
        </w:rPr>
        <w:t>n</w:t>
      </w:r>
      <w:r w:rsidRPr="00C9473C">
        <w:rPr>
          <w:rFonts w:ascii="Times New Roman" w:hAnsi="Times New Roman"/>
          <w:sz w:val="24"/>
          <w:szCs w:val="24"/>
        </w:rPr>
        <w:t xml:space="preserve"> HIV-positive person as well as the susceptibility of the HIV-negative partner by altering the integrity of the mucosal barriers. This is especially true of the STIs that cause genital ulceration. Herpes ulceration </w:t>
      </w:r>
      <w:r w:rsidR="003D2356" w:rsidRPr="00C9473C">
        <w:rPr>
          <w:rFonts w:ascii="Times New Roman" w:hAnsi="Times New Roman"/>
          <w:sz w:val="24"/>
          <w:szCs w:val="24"/>
        </w:rPr>
        <w:t>increases the risk five-fold; w</w:t>
      </w:r>
      <w:r w:rsidRPr="00C9473C">
        <w:rPr>
          <w:rFonts w:ascii="Times New Roman" w:hAnsi="Times New Roman"/>
          <w:sz w:val="24"/>
          <w:szCs w:val="24"/>
        </w:rPr>
        <w:t>here-as other STIs double the risk of acquiring HIV disease.</w:t>
      </w:r>
      <w:r w:rsidR="002B3D0E">
        <w:rPr>
          <w:rFonts w:ascii="Times New Roman" w:hAnsi="Times New Roman"/>
          <w:sz w:val="24"/>
          <w:szCs w:val="24"/>
        </w:rPr>
        <w:t xml:space="preserve"> </w:t>
      </w:r>
      <w:r w:rsidRPr="00C9473C">
        <w:rPr>
          <w:rFonts w:ascii="Times New Roman" w:hAnsi="Times New Roman"/>
          <w:sz w:val="24"/>
          <w:szCs w:val="24"/>
        </w:rPr>
        <w:t>Herpes infection is recurrent in nature and cannot be cured. Research has proven that adequate treatment of symptomatic STIs reduces HIV transmission.</w:t>
      </w:r>
    </w:p>
    <w:p w:rsidR="00CE328C" w:rsidRPr="00C9473C" w:rsidRDefault="00CE328C" w:rsidP="001A47DB">
      <w:pPr>
        <w:autoSpaceDE w:val="0"/>
        <w:autoSpaceDN w:val="0"/>
        <w:adjustRightInd w:val="0"/>
        <w:spacing w:after="0" w:line="360" w:lineRule="auto"/>
        <w:rPr>
          <w:rFonts w:ascii="Times New Roman" w:hAnsi="Times New Roman"/>
          <w:b/>
          <w:bCs/>
          <w:sz w:val="24"/>
          <w:szCs w:val="24"/>
        </w:rPr>
      </w:pPr>
    </w:p>
    <w:p w:rsidR="00F472AC" w:rsidRDefault="008365E0" w:rsidP="001A47DB">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8.4.2 </w:t>
      </w:r>
      <w:r w:rsidR="00F472AC" w:rsidRPr="00C9473C">
        <w:rPr>
          <w:rFonts w:ascii="Times New Roman" w:hAnsi="Times New Roman"/>
          <w:b/>
          <w:bCs/>
          <w:sz w:val="24"/>
          <w:szCs w:val="24"/>
        </w:rPr>
        <w:t>The effect of HIV on STIs</w:t>
      </w:r>
    </w:p>
    <w:p w:rsidR="002B3D0E" w:rsidRPr="002B3D0E" w:rsidRDefault="002B3D0E" w:rsidP="001A47DB">
      <w:pPr>
        <w:autoSpaceDE w:val="0"/>
        <w:autoSpaceDN w:val="0"/>
        <w:adjustRightInd w:val="0"/>
        <w:spacing w:after="0" w:line="360" w:lineRule="auto"/>
        <w:rPr>
          <w:rFonts w:ascii="Times New Roman" w:hAnsi="Times New Roman"/>
          <w:bCs/>
          <w:sz w:val="24"/>
          <w:szCs w:val="24"/>
        </w:rPr>
      </w:pPr>
      <w:r w:rsidRPr="002B3D0E">
        <w:rPr>
          <w:rFonts w:ascii="Times New Roman" w:hAnsi="Times New Roman"/>
          <w:bCs/>
          <w:sz w:val="24"/>
          <w:szCs w:val="24"/>
        </w:rPr>
        <w:t xml:space="preserve">HIV </w:t>
      </w:r>
      <w:r>
        <w:rPr>
          <w:rFonts w:ascii="Times New Roman" w:hAnsi="Times New Roman"/>
          <w:bCs/>
          <w:sz w:val="24"/>
          <w:szCs w:val="24"/>
        </w:rPr>
        <w:t xml:space="preserve">infection may complicate diagnosis and treatment of other STIs because HIV may change the pattern of disease or clinical manifestations of certain infections and may affect laboratory tests results. </w:t>
      </w:r>
    </w:p>
    <w:p w:rsidR="00F472AC" w:rsidRPr="00C9473C" w:rsidRDefault="00F472AC" w:rsidP="0092468C">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C9473C">
        <w:rPr>
          <w:rFonts w:ascii="Times New Roman" w:hAnsi="Times New Roman"/>
          <w:sz w:val="24"/>
          <w:szCs w:val="24"/>
        </w:rPr>
        <w:lastRenderedPageBreak/>
        <w:t xml:space="preserve">Syphilis progresses to the secondary stage more rapidly and more often in HIV infected individuals. The other bacterial and protozoal STIs respond as readily to treatment in HIV-infected </w:t>
      </w:r>
      <w:r w:rsidR="002B3D0E">
        <w:rPr>
          <w:rFonts w:ascii="Times New Roman" w:hAnsi="Times New Roman"/>
          <w:sz w:val="24"/>
          <w:szCs w:val="24"/>
        </w:rPr>
        <w:t xml:space="preserve">clients </w:t>
      </w:r>
      <w:r w:rsidRPr="00C9473C">
        <w:rPr>
          <w:rFonts w:ascii="Times New Roman" w:hAnsi="Times New Roman"/>
          <w:sz w:val="24"/>
          <w:szCs w:val="24"/>
        </w:rPr>
        <w:t>and non-infected individuals.</w:t>
      </w:r>
    </w:p>
    <w:p w:rsidR="00F472AC" w:rsidRPr="000D3BAB" w:rsidRDefault="00F472AC" w:rsidP="0092468C">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C9473C">
        <w:rPr>
          <w:rFonts w:ascii="Times New Roman" w:hAnsi="Times New Roman"/>
          <w:sz w:val="24"/>
          <w:szCs w:val="24"/>
        </w:rPr>
        <w:t>As the immune system deteriorates with HIV disease, the ulcers of herpes simplex</w:t>
      </w:r>
      <w:r w:rsidR="000D3BAB">
        <w:rPr>
          <w:rFonts w:ascii="Times New Roman" w:hAnsi="Times New Roman"/>
          <w:sz w:val="24"/>
          <w:szCs w:val="24"/>
        </w:rPr>
        <w:t xml:space="preserve"> </w:t>
      </w:r>
      <w:r w:rsidRPr="000D3BAB">
        <w:rPr>
          <w:rFonts w:ascii="Times New Roman" w:hAnsi="Times New Roman"/>
          <w:sz w:val="24"/>
          <w:szCs w:val="24"/>
        </w:rPr>
        <w:t xml:space="preserve">take longer to heal. Herpes ulceration </w:t>
      </w:r>
      <w:r w:rsidR="00CE2FE9">
        <w:rPr>
          <w:rFonts w:ascii="Times New Roman" w:hAnsi="Times New Roman"/>
          <w:sz w:val="24"/>
          <w:szCs w:val="24"/>
        </w:rPr>
        <w:t xml:space="preserve">that </w:t>
      </w:r>
      <w:r w:rsidRPr="000D3BAB">
        <w:rPr>
          <w:rFonts w:ascii="Times New Roman" w:hAnsi="Times New Roman"/>
          <w:sz w:val="24"/>
          <w:szCs w:val="24"/>
        </w:rPr>
        <w:t>persists for several weeks is an AIDS defining</w:t>
      </w:r>
      <w:r w:rsidR="000D3BAB">
        <w:rPr>
          <w:rFonts w:ascii="Times New Roman" w:hAnsi="Times New Roman"/>
          <w:sz w:val="24"/>
          <w:szCs w:val="24"/>
        </w:rPr>
        <w:t xml:space="preserve"> </w:t>
      </w:r>
      <w:r w:rsidRPr="000D3BAB">
        <w:rPr>
          <w:rFonts w:ascii="Times New Roman" w:hAnsi="Times New Roman"/>
          <w:sz w:val="24"/>
          <w:szCs w:val="24"/>
        </w:rPr>
        <w:t>condition.</w:t>
      </w:r>
    </w:p>
    <w:p w:rsidR="00F472AC" w:rsidRPr="00C9473C" w:rsidRDefault="00F472AC" w:rsidP="0092468C">
      <w:pPr>
        <w:pStyle w:val="ListParagraph"/>
        <w:numPr>
          <w:ilvl w:val="0"/>
          <w:numId w:val="8"/>
        </w:numPr>
        <w:autoSpaceDE w:val="0"/>
        <w:autoSpaceDN w:val="0"/>
        <w:adjustRightInd w:val="0"/>
        <w:spacing w:after="0" w:line="360" w:lineRule="auto"/>
        <w:jc w:val="both"/>
        <w:rPr>
          <w:rFonts w:ascii="Times New Roman" w:hAnsi="Times New Roman"/>
          <w:sz w:val="24"/>
          <w:szCs w:val="24"/>
        </w:rPr>
      </w:pPr>
      <w:r w:rsidRPr="00C9473C">
        <w:rPr>
          <w:rFonts w:ascii="Times New Roman" w:hAnsi="Times New Roman"/>
          <w:sz w:val="24"/>
          <w:szCs w:val="24"/>
        </w:rPr>
        <w:t>Human papilloma virus can cause anogenital warts or condyloma accuminata. These</w:t>
      </w:r>
    </w:p>
    <w:p w:rsidR="00F472AC" w:rsidRPr="00C9473C" w:rsidRDefault="00F472AC" w:rsidP="001A47DB">
      <w:pPr>
        <w:autoSpaceDE w:val="0"/>
        <w:autoSpaceDN w:val="0"/>
        <w:adjustRightInd w:val="0"/>
        <w:spacing w:after="0" w:line="360" w:lineRule="auto"/>
        <w:ind w:firstLine="720"/>
        <w:jc w:val="both"/>
        <w:rPr>
          <w:rFonts w:ascii="Times New Roman" w:hAnsi="Times New Roman"/>
          <w:sz w:val="24"/>
          <w:szCs w:val="24"/>
        </w:rPr>
      </w:pPr>
      <w:r w:rsidRPr="00C9473C">
        <w:rPr>
          <w:rFonts w:ascii="Times New Roman" w:hAnsi="Times New Roman"/>
          <w:sz w:val="24"/>
          <w:szCs w:val="24"/>
        </w:rPr>
        <w:t>may become quite large and difficult to treat in HIV-positive individuals. Human</w:t>
      </w:r>
    </w:p>
    <w:p w:rsidR="003914EE" w:rsidRDefault="00F472AC" w:rsidP="00CE2FE9">
      <w:pPr>
        <w:autoSpaceDE w:val="0"/>
        <w:autoSpaceDN w:val="0"/>
        <w:adjustRightInd w:val="0"/>
        <w:spacing w:after="0" w:line="360" w:lineRule="auto"/>
        <w:ind w:firstLine="720"/>
        <w:jc w:val="both"/>
        <w:rPr>
          <w:rFonts w:ascii="Times New Roman" w:hAnsi="Times New Roman"/>
          <w:sz w:val="24"/>
          <w:szCs w:val="24"/>
        </w:rPr>
      </w:pPr>
      <w:r w:rsidRPr="00C9473C">
        <w:rPr>
          <w:rFonts w:ascii="Times New Roman" w:hAnsi="Times New Roman"/>
          <w:sz w:val="24"/>
          <w:szCs w:val="24"/>
        </w:rPr>
        <w:t xml:space="preserve">papilloma virus is also associated with increased </w:t>
      </w:r>
      <w:r w:rsidR="00CE2FE9">
        <w:rPr>
          <w:rFonts w:ascii="Times New Roman" w:hAnsi="Times New Roman"/>
          <w:sz w:val="24"/>
          <w:szCs w:val="24"/>
        </w:rPr>
        <w:t>incidence of cervical carcinoma.</w:t>
      </w:r>
    </w:p>
    <w:p w:rsidR="003914EE" w:rsidRPr="00C9473C" w:rsidRDefault="003914EE" w:rsidP="001A47DB">
      <w:pPr>
        <w:autoSpaceDE w:val="0"/>
        <w:autoSpaceDN w:val="0"/>
        <w:adjustRightInd w:val="0"/>
        <w:spacing w:after="0" w:line="360" w:lineRule="auto"/>
        <w:jc w:val="both"/>
        <w:rPr>
          <w:rFonts w:ascii="Times New Roman" w:hAnsi="Times New Roman"/>
          <w:sz w:val="24"/>
          <w:szCs w:val="24"/>
        </w:rPr>
      </w:pPr>
    </w:p>
    <w:p w:rsidR="003914EE" w:rsidRPr="00F12550" w:rsidRDefault="008365E0" w:rsidP="001A47DB">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8.4.3 </w:t>
      </w:r>
      <w:r w:rsidR="00C827E9" w:rsidRPr="00C9473C">
        <w:rPr>
          <w:rFonts w:ascii="Times New Roman" w:hAnsi="Times New Roman"/>
          <w:b/>
          <w:sz w:val="24"/>
          <w:szCs w:val="24"/>
        </w:rPr>
        <w:t>Approaches to STI diagnosis</w:t>
      </w:r>
    </w:p>
    <w:p w:rsidR="00F12550" w:rsidRPr="00F12550" w:rsidRDefault="00CE2FE9" w:rsidP="005B4BB1">
      <w:pPr>
        <w:pStyle w:val="ListParagraph"/>
        <w:numPr>
          <w:ilvl w:val="0"/>
          <w:numId w:val="126"/>
        </w:numPr>
        <w:autoSpaceDE w:val="0"/>
        <w:autoSpaceDN w:val="0"/>
        <w:adjustRightInd w:val="0"/>
        <w:spacing w:after="0" w:line="360" w:lineRule="auto"/>
        <w:rPr>
          <w:rFonts w:ascii="Times New Roman" w:hAnsi="Times New Roman"/>
          <w:b/>
          <w:bCs/>
          <w:sz w:val="24"/>
          <w:szCs w:val="24"/>
        </w:rPr>
      </w:pPr>
      <w:r w:rsidRPr="00F12550">
        <w:rPr>
          <w:rFonts w:ascii="Times New Roman" w:hAnsi="Times New Roman"/>
          <w:b/>
          <w:bCs/>
          <w:sz w:val="24"/>
          <w:szCs w:val="24"/>
        </w:rPr>
        <w:t>T</w:t>
      </w:r>
      <w:r w:rsidR="00F12550" w:rsidRPr="00F12550">
        <w:rPr>
          <w:rFonts w:ascii="Times New Roman" w:hAnsi="Times New Roman"/>
          <w:b/>
          <w:bCs/>
          <w:sz w:val="24"/>
          <w:szCs w:val="24"/>
        </w:rPr>
        <w:t>he traditional diagnosis of ST</w:t>
      </w:r>
      <w:r w:rsidR="00FA6B65">
        <w:rPr>
          <w:rFonts w:ascii="Times New Roman" w:hAnsi="Times New Roman"/>
          <w:b/>
          <w:bCs/>
          <w:sz w:val="24"/>
          <w:szCs w:val="24"/>
        </w:rPr>
        <w:t>I</w:t>
      </w:r>
      <w:r w:rsidRPr="00F12550">
        <w:rPr>
          <w:rFonts w:ascii="Times New Roman" w:hAnsi="Times New Roman"/>
          <w:b/>
          <w:bCs/>
          <w:sz w:val="24"/>
          <w:szCs w:val="24"/>
        </w:rPr>
        <w:t>s</w:t>
      </w:r>
      <w:r w:rsidR="00D8768F">
        <w:rPr>
          <w:rFonts w:ascii="Times New Roman" w:hAnsi="Times New Roman"/>
          <w:b/>
          <w:bCs/>
          <w:sz w:val="24"/>
          <w:szCs w:val="24"/>
        </w:rPr>
        <w:t xml:space="preserve"> (definite etiology method)</w:t>
      </w:r>
    </w:p>
    <w:p w:rsidR="00F12550" w:rsidRDefault="00F12550" w:rsidP="00F12550">
      <w:pPr>
        <w:autoSpaceDE w:val="0"/>
        <w:autoSpaceDN w:val="0"/>
        <w:adjustRightInd w:val="0"/>
        <w:spacing w:after="0" w:line="360" w:lineRule="auto"/>
        <w:ind w:left="720"/>
        <w:rPr>
          <w:rFonts w:ascii="Times New Roman" w:hAnsi="Times New Roman"/>
          <w:bCs/>
          <w:sz w:val="24"/>
          <w:szCs w:val="24"/>
        </w:rPr>
      </w:pPr>
      <w:r>
        <w:rPr>
          <w:rFonts w:ascii="Times New Roman" w:hAnsi="Times New Roman"/>
          <w:bCs/>
          <w:sz w:val="24"/>
          <w:szCs w:val="24"/>
        </w:rPr>
        <w:t xml:space="preserve">The method relies </w:t>
      </w:r>
      <w:r w:rsidR="00CE2FE9">
        <w:rPr>
          <w:rFonts w:ascii="Times New Roman" w:hAnsi="Times New Roman"/>
          <w:bCs/>
          <w:sz w:val="24"/>
          <w:szCs w:val="24"/>
        </w:rPr>
        <w:t>on identifying the organism causing the symptoms through sophisticated laboratory facilities</w:t>
      </w:r>
      <w:r>
        <w:rPr>
          <w:rFonts w:ascii="Times New Roman" w:hAnsi="Times New Roman"/>
          <w:bCs/>
          <w:sz w:val="24"/>
          <w:szCs w:val="24"/>
        </w:rPr>
        <w:t xml:space="preserve">. In </w:t>
      </w:r>
      <w:r w:rsidR="00D8768F">
        <w:rPr>
          <w:rFonts w:ascii="Times New Roman" w:hAnsi="Times New Roman"/>
          <w:bCs/>
          <w:sz w:val="24"/>
          <w:szCs w:val="24"/>
        </w:rPr>
        <w:t xml:space="preserve">Malawi such facilities are not readily available as such </w:t>
      </w:r>
      <w:r>
        <w:rPr>
          <w:rFonts w:ascii="Times New Roman" w:hAnsi="Times New Roman"/>
          <w:bCs/>
          <w:sz w:val="24"/>
          <w:szCs w:val="24"/>
        </w:rPr>
        <w:t xml:space="preserve">it </w:t>
      </w:r>
      <w:r w:rsidR="00CE2FE9">
        <w:rPr>
          <w:rFonts w:ascii="Times New Roman" w:hAnsi="Times New Roman"/>
          <w:bCs/>
          <w:sz w:val="24"/>
          <w:szCs w:val="24"/>
        </w:rPr>
        <w:t xml:space="preserve">places constraints </w:t>
      </w:r>
      <w:r w:rsidR="008A580E">
        <w:rPr>
          <w:rFonts w:ascii="Times New Roman" w:hAnsi="Times New Roman"/>
          <w:bCs/>
          <w:sz w:val="24"/>
          <w:szCs w:val="24"/>
        </w:rPr>
        <w:t>on time, resources and</w:t>
      </w:r>
      <w:r w:rsidR="00CE2FE9">
        <w:rPr>
          <w:rFonts w:ascii="Times New Roman" w:hAnsi="Times New Roman"/>
          <w:bCs/>
          <w:sz w:val="24"/>
          <w:szCs w:val="24"/>
        </w:rPr>
        <w:t xml:space="preserve"> reduces access to treatment.</w:t>
      </w:r>
      <w:r w:rsidR="00CE2FE9" w:rsidRPr="00F12550">
        <w:rPr>
          <w:rFonts w:ascii="Times New Roman" w:hAnsi="Times New Roman"/>
          <w:bCs/>
          <w:sz w:val="24"/>
          <w:szCs w:val="24"/>
        </w:rPr>
        <w:t xml:space="preserve"> </w:t>
      </w:r>
    </w:p>
    <w:p w:rsidR="00AB0232" w:rsidRDefault="008A580E" w:rsidP="005B4BB1">
      <w:pPr>
        <w:pStyle w:val="ListParagraph"/>
        <w:numPr>
          <w:ilvl w:val="0"/>
          <w:numId w:val="126"/>
        </w:numPr>
        <w:autoSpaceDE w:val="0"/>
        <w:autoSpaceDN w:val="0"/>
        <w:adjustRightInd w:val="0"/>
        <w:spacing w:after="0" w:line="360" w:lineRule="auto"/>
        <w:rPr>
          <w:rFonts w:ascii="Times New Roman" w:hAnsi="Times New Roman"/>
          <w:b/>
          <w:bCs/>
          <w:sz w:val="24"/>
          <w:szCs w:val="24"/>
        </w:rPr>
      </w:pPr>
      <w:r w:rsidRPr="00F12550">
        <w:rPr>
          <w:rFonts w:ascii="Times New Roman" w:hAnsi="Times New Roman"/>
          <w:b/>
          <w:bCs/>
          <w:sz w:val="24"/>
          <w:szCs w:val="24"/>
        </w:rPr>
        <w:t>Sydromic Managemet</w:t>
      </w:r>
      <w:r w:rsidR="00F12550" w:rsidRPr="00F12550">
        <w:rPr>
          <w:rFonts w:ascii="Times New Roman" w:hAnsi="Times New Roman"/>
          <w:b/>
          <w:bCs/>
          <w:sz w:val="24"/>
          <w:szCs w:val="24"/>
        </w:rPr>
        <w:t xml:space="preserve"> Approach</w:t>
      </w:r>
      <w:r w:rsidR="00F12550">
        <w:rPr>
          <w:rFonts w:ascii="Times New Roman" w:hAnsi="Times New Roman"/>
          <w:b/>
          <w:bCs/>
          <w:sz w:val="24"/>
          <w:szCs w:val="24"/>
        </w:rPr>
        <w:t xml:space="preserve"> (SMA)</w:t>
      </w:r>
      <w:r w:rsidR="00AF25D2">
        <w:rPr>
          <w:rFonts w:ascii="Times New Roman" w:hAnsi="Times New Roman"/>
          <w:b/>
          <w:bCs/>
          <w:sz w:val="24"/>
          <w:szCs w:val="24"/>
        </w:rPr>
        <w:t>, the clinical method</w:t>
      </w:r>
    </w:p>
    <w:p w:rsidR="00AB0232" w:rsidRPr="00AB0232" w:rsidRDefault="00AB0232" w:rsidP="00AB0232">
      <w:pPr>
        <w:pStyle w:val="ListParagraph"/>
        <w:autoSpaceDE w:val="0"/>
        <w:autoSpaceDN w:val="0"/>
        <w:adjustRightInd w:val="0"/>
        <w:spacing w:after="0" w:line="360" w:lineRule="auto"/>
        <w:ind w:left="1489"/>
        <w:rPr>
          <w:rFonts w:ascii="Times New Roman" w:hAnsi="Times New Roman"/>
          <w:b/>
          <w:bCs/>
          <w:sz w:val="24"/>
          <w:szCs w:val="24"/>
        </w:rPr>
      </w:pPr>
      <w:r>
        <w:rPr>
          <w:rFonts w:ascii="Times New Roman" w:hAnsi="Times New Roman"/>
          <w:bCs/>
          <w:sz w:val="24"/>
          <w:szCs w:val="24"/>
        </w:rPr>
        <w:t>SMA</w:t>
      </w:r>
      <w:r w:rsidR="00F12550" w:rsidRPr="00AB0232">
        <w:rPr>
          <w:rFonts w:ascii="Times New Roman" w:hAnsi="Times New Roman"/>
          <w:bCs/>
          <w:sz w:val="24"/>
          <w:szCs w:val="24"/>
        </w:rPr>
        <w:t xml:space="preserve"> is </w:t>
      </w:r>
      <w:r w:rsidR="008A580E" w:rsidRPr="00AB0232">
        <w:rPr>
          <w:rFonts w:ascii="Times New Roman" w:hAnsi="Times New Roman"/>
          <w:bCs/>
          <w:sz w:val="24"/>
          <w:szCs w:val="24"/>
        </w:rPr>
        <w:t>based on the fact that most common causes of STIs present signs and symptoms (syndromes)</w:t>
      </w:r>
      <w:r w:rsidR="00D8768F">
        <w:rPr>
          <w:rFonts w:ascii="Times New Roman" w:hAnsi="Times New Roman"/>
          <w:bCs/>
          <w:sz w:val="24"/>
          <w:szCs w:val="24"/>
        </w:rPr>
        <w:t xml:space="preserve"> </w:t>
      </w:r>
      <w:r w:rsidR="008A580E" w:rsidRPr="00AB0232">
        <w:rPr>
          <w:rFonts w:ascii="Times New Roman" w:hAnsi="Times New Roman"/>
          <w:bCs/>
          <w:sz w:val="24"/>
          <w:szCs w:val="24"/>
        </w:rPr>
        <w:t xml:space="preserve">that can be grouped and used as basis for treatment. </w:t>
      </w:r>
    </w:p>
    <w:p w:rsidR="00AB0232" w:rsidRPr="00AB0232" w:rsidRDefault="00AB0232" w:rsidP="00AB0232">
      <w:pPr>
        <w:autoSpaceDE w:val="0"/>
        <w:autoSpaceDN w:val="0"/>
        <w:adjustRightInd w:val="0"/>
        <w:spacing w:after="0" w:line="360" w:lineRule="auto"/>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p>
    <w:p w:rsidR="008A580E" w:rsidRDefault="00AB0232" w:rsidP="00F12550">
      <w:pPr>
        <w:autoSpaceDE w:val="0"/>
        <w:autoSpaceDN w:val="0"/>
        <w:adjustRightInd w:val="0"/>
        <w:spacing w:after="0" w:line="360" w:lineRule="auto"/>
        <w:ind w:left="720"/>
        <w:rPr>
          <w:rFonts w:ascii="Times New Roman" w:hAnsi="Times New Roman"/>
          <w:sz w:val="24"/>
          <w:szCs w:val="24"/>
        </w:rPr>
      </w:pPr>
      <w:r w:rsidRPr="00AB0232">
        <w:rPr>
          <w:rFonts w:ascii="Times New Roman" w:hAnsi="Times New Roman"/>
          <w:b/>
          <w:bCs/>
          <w:sz w:val="24"/>
          <w:szCs w:val="24"/>
        </w:rPr>
        <w:t>THE SYNDROMIC MANAGEMENT APPROACH</w:t>
      </w:r>
      <w:r w:rsidR="00B42691" w:rsidRPr="00F12550">
        <w:rPr>
          <w:rFonts w:ascii="Times New Roman" w:hAnsi="Times New Roman"/>
          <w:sz w:val="24"/>
          <w:szCs w:val="24"/>
        </w:rPr>
        <w:t>:</w:t>
      </w:r>
    </w:p>
    <w:p w:rsidR="00FA6B65" w:rsidRDefault="00D8768F" w:rsidP="00FA6B65">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SMA</w:t>
      </w:r>
      <w:r w:rsidR="00FA6B65">
        <w:rPr>
          <w:rFonts w:ascii="Times New Roman" w:hAnsi="Times New Roman"/>
          <w:sz w:val="24"/>
          <w:szCs w:val="24"/>
        </w:rPr>
        <w:t xml:space="preserve"> </w:t>
      </w:r>
      <w:r w:rsidR="00AB0232">
        <w:rPr>
          <w:rFonts w:ascii="Times New Roman" w:hAnsi="Times New Roman"/>
          <w:sz w:val="24"/>
          <w:szCs w:val="24"/>
        </w:rPr>
        <w:t>is a</w:t>
      </w:r>
      <w:r w:rsidR="00AB0232" w:rsidRPr="00C9473C">
        <w:rPr>
          <w:rFonts w:ascii="Times New Roman" w:hAnsi="Times New Roman"/>
          <w:sz w:val="24"/>
          <w:szCs w:val="24"/>
        </w:rPr>
        <w:t xml:space="preserve"> clinical approach</w:t>
      </w:r>
      <w:r w:rsidR="00AB0232">
        <w:rPr>
          <w:rFonts w:ascii="Times New Roman" w:hAnsi="Times New Roman"/>
          <w:sz w:val="24"/>
          <w:szCs w:val="24"/>
        </w:rPr>
        <w:t xml:space="preserve"> in the management of STIs which </w:t>
      </w:r>
      <w:r w:rsidR="00AB0232" w:rsidRPr="00C9473C">
        <w:rPr>
          <w:rFonts w:ascii="Times New Roman" w:hAnsi="Times New Roman"/>
          <w:sz w:val="24"/>
          <w:szCs w:val="24"/>
        </w:rPr>
        <w:t xml:space="preserve">depends on the ability </w:t>
      </w:r>
      <w:r w:rsidR="00AB0232">
        <w:rPr>
          <w:rFonts w:ascii="Times New Roman" w:hAnsi="Times New Roman"/>
          <w:sz w:val="24"/>
          <w:szCs w:val="24"/>
        </w:rPr>
        <w:t xml:space="preserve">of the health </w:t>
      </w:r>
      <w:r>
        <w:rPr>
          <w:rFonts w:ascii="Times New Roman" w:hAnsi="Times New Roman"/>
          <w:sz w:val="24"/>
          <w:szCs w:val="24"/>
        </w:rPr>
        <w:t>care provider</w:t>
      </w:r>
      <w:r w:rsidR="00AB0232">
        <w:rPr>
          <w:rFonts w:ascii="Times New Roman" w:hAnsi="Times New Roman"/>
          <w:sz w:val="24"/>
          <w:szCs w:val="24"/>
        </w:rPr>
        <w:t xml:space="preserve"> </w:t>
      </w:r>
      <w:r w:rsidR="00AB0232" w:rsidRPr="00C9473C">
        <w:rPr>
          <w:rFonts w:ascii="Times New Roman" w:hAnsi="Times New Roman"/>
          <w:sz w:val="24"/>
          <w:szCs w:val="24"/>
        </w:rPr>
        <w:t>to identify and treat a syndrome</w:t>
      </w:r>
      <w:r w:rsidR="00AB0232">
        <w:rPr>
          <w:rFonts w:ascii="Times New Roman" w:hAnsi="Times New Roman"/>
          <w:sz w:val="24"/>
          <w:szCs w:val="24"/>
        </w:rPr>
        <w:t>. Malawi adopted the SMA in 1992 for the management of STIs as recommended by the World Health Organization</w:t>
      </w:r>
      <w:r w:rsidR="00AB0232" w:rsidRPr="00AB0232">
        <w:rPr>
          <w:rFonts w:ascii="Times New Roman" w:hAnsi="Times New Roman"/>
          <w:b/>
          <w:sz w:val="24"/>
          <w:szCs w:val="24"/>
        </w:rPr>
        <w:t>.</w:t>
      </w:r>
      <w:r>
        <w:rPr>
          <w:rFonts w:ascii="Times New Roman" w:hAnsi="Times New Roman"/>
          <w:b/>
          <w:sz w:val="24"/>
          <w:szCs w:val="24"/>
        </w:rPr>
        <w:t xml:space="preserve"> </w:t>
      </w:r>
      <w:r w:rsidRPr="00D8768F">
        <w:rPr>
          <w:rFonts w:ascii="Times New Roman" w:hAnsi="Times New Roman"/>
          <w:sz w:val="24"/>
          <w:szCs w:val="24"/>
        </w:rPr>
        <w:t>The approach:</w:t>
      </w:r>
    </w:p>
    <w:p w:rsidR="00FA6B65" w:rsidRDefault="00B42691" w:rsidP="005B4BB1">
      <w:pPr>
        <w:pStyle w:val="ListParagraph"/>
        <w:numPr>
          <w:ilvl w:val="0"/>
          <w:numId w:val="137"/>
        </w:numPr>
        <w:autoSpaceDE w:val="0"/>
        <w:autoSpaceDN w:val="0"/>
        <w:adjustRightInd w:val="0"/>
        <w:spacing w:after="0" w:line="360" w:lineRule="auto"/>
        <w:rPr>
          <w:rFonts w:ascii="Times New Roman" w:hAnsi="Times New Roman"/>
          <w:b/>
          <w:sz w:val="24"/>
          <w:szCs w:val="24"/>
        </w:rPr>
      </w:pPr>
      <w:r w:rsidRPr="00FA6B65">
        <w:rPr>
          <w:rFonts w:ascii="Times New Roman" w:hAnsi="Times New Roman"/>
          <w:sz w:val="24"/>
          <w:szCs w:val="24"/>
        </w:rPr>
        <w:t xml:space="preserve">Is </w:t>
      </w:r>
      <w:r w:rsidR="00F472AC" w:rsidRPr="00FA6B65">
        <w:rPr>
          <w:rFonts w:ascii="Times New Roman" w:hAnsi="Times New Roman"/>
          <w:sz w:val="24"/>
          <w:szCs w:val="24"/>
        </w:rPr>
        <w:t>problem-oriented (it responds to the patient’s symptoms);</w:t>
      </w:r>
    </w:p>
    <w:p w:rsidR="00FA6B65" w:rsidRDefault="00B42691" w:rsidP="005B4BB1">
      <w:pPr>
        <w:pStyle w:val="ListParagraph"/>
        <w:numPr>
          <w:ilvl w:val="0"/>
          <w:numId w:val="137"/>
        </w:numPr>
        <w:autoSpaceDE w:val="0"/>
        <w:autoSpaceDN w:val="0"/>
        <w:adjustRightInd w:val="0"/>
        <w:spacing w:after="0" w:line="360" w:lineRule="auto"/>
        <w:rPr>
          <w:rFonts w:ascii="Times New Roman" w:hAnsi="Times New Roman"/>
          <w:b/>
          <w:sz w:val="24"/>
          <w:szCs w:val="24"/>
        </w:rPr>
      </w:pPr>
      <w:r w:rsidRPr="00FA6B65">
        <w:rPr>
          <w:rFonts w:ascii="Times New Roman" w:hAnsi="Times New Roman"/>
          <w:sz w:val="24"/>
          <w:szCs w:val="24"/>
        </w:rPr>
        <w:t xml:space="preserve">Is </w:t>
      </w:r>
      <w:r w:rsidR="00F472AC" w:rsidRPr="00FA6B65">
        <w:rPr>
          <w:rFonts w:ascii="Times New Roman" w:hAnsi="Times New Roman"/>
          <w:sz w:val="24"/>
          <w:szCs w:val="24"/>
        </w:rPr>
        <w:t xml:space="preserve">highly sensitive and does not miss mixed infections; treats the patient at the </w:t>
      </w:r>
      <w:r w:rsidR="00F472AC" w:rsidRPr="00FA6B65">
        <w:rPr>
          <w:rFonts w:ascii="Times New Roman" w:hAnsi="Times New Roman"/>
          <w:i/>
          <w:iCs/>
          <w:sz w:val="24"/>
          <w:szCs w:val="24"/>
        </w:rPr>
        <w:t xml:space="preserve">first </w:t>
      </w:r>
      <w:r w:rsidR="00F472AC" w:rsidRPr="00FA6B65">
        <w:rPr>
          <w:rFonts w:ascii="Times New Roman" w:hAnsi="Times New Roman"/>
          <w:sz w:val="24"/>
          <w:szCs w:val="24"/>
        </w:rPr>
        <w:t>visit;</w:t>
      </w:r>
    </w:p>
    <w:p w:rsidR="00FA6B65" w:rsidRDefault="00F472AC" w:rsidP="005B4BB1">
      <w:pPr>
        <w:pStyle w:val="ListParagraph"/>
        <w:numPr>
          <w:ilvl w:val="0"/>
          <w:numId w:val="137"/>
        </w:numPr>
        <w:autoSpaceDE w:val="0"/>
        <w:autoSpaceDN w:val="0"/>
        <w:adjustRightInd w:val="0"/>
        <w:spacing w:after="0" w:line="360" w:lineRule="auto"/>
        <w:rPr>
          <w:rFonts w:ascii="Times New Roman" w:hAnsi="Times New Roman"/>
          <w:b/>
          <w:sz w:val="24"/>
          <w:szCs w:val="24"/>
        </w:rPr>
      </w:pPr>
      <w:r w:rsidRPr="00FA6B65">
        <w:rPr>
          <w:rFonts w:ascii="Times New Roman" w:hAnsi="Times New Roman"/>
          <w:sz w:val="24"/>
          <w:szCs w:val="24"/>
        </w:rPr>
        <w:t>makes STI care more accessible as it can be implemented at primary</w:t>
      </w:r>
      <w:r w:rsidR="003D2356" w:rsidRPr="00FA6B65">
        <w:rPr>
          <w:rFonts w:ascii="Times New Roman" w:hAnsi="Times New Roman"/>
          <w:sz w:val="24"/>
          <w:szCs w:val="24"/>
        </w:rPr>
        <w:t xml:space="preserve"> </w:t>
      </w:r>
      <w:r w:rsidRPr="00FA6B65">
        <w:rPr>
          <w:rFonts w:ascii="Times New Roman" w:hAnsi="Times New Roman"/>
          <w:sz w:val="24"/>
          <w:szCs w:val="24"/>
        </w:rPr>
        <w:t>health-care level;</w:t>
      </w:r>
    </w:p>
    <w:p w:rsidR="00F472AC" w:rsidRPr="00FA6B65" w:rsidRDefault="00F12550" w:rsidP="005B4BB1">
      <w:pPr>
        <w:pStyle w:val="ListParagraph"/>
        <w:numPr>
          <w:ilvl w:val="0"/>
          <w:numId w:val="137"/>
        </w:numPr>
        <w:autoSpaceDE w:val="0"/>
        <w:autoSpaceDN w:val="0"/>
        <w:adjustRightInd w:val="0"/>
        <w:spacing w:after="0" w:line="360" w:lineRule="auto"/>
        <w:rPr>
          <w:rFonts w:ascii="Times New Roman" w:hAnsi="Times New Roman"/>
          <w:b/>
          <w:sz w:val="24"/>
          <w:szCs w:val="24"/>
        </w:rPr>
      </w:pPr>
      <w:r w:rsidRPr="00FA6B65">
        <w:rPr>
          <w:rFonts w:ascii="Times New Roman" w:hAnsi="Times New Roman"/>
          <w:sz w:val="24"/>
          <w:szCs w:val="24"/>
        </w:rPr>
        <w:t>Uses</w:t>
      </w:r>
      <w:r w:rsidR="00F472AC" w:rsidRPr="00FA6B65">
        <w:rPr>
          <w:rFonts w:ascii="Times New Roman" w:hAnsi="Times New Roman"/>
          <w:sz w:val="24"/>
          <w:szCs w:val="24"/>
        </w:rPr>
        <w:t xml:space="preserve"> flowcharts that guide the health worker through logical steps; provides opportunity and time for education and counseling.</w:t>
      </w:r>
    </w:p>
    <w:p w:rsidR="00015723" w:rsidRPr="00C9473C" w:rsidRDefault="00015723" w:rsidP="00015723">
      <w:pPr>
        <w:pStyle w:val="ListParagraph"/>
        <w:autoSpaceDE w:val="0"/>
        <w:autoSpaceDN w:val="0"/>
        <w:adjustRightInd w:val="0"/>
        <w:spacing w:after="0" w:line="360" w:lineRule="auto"/>
        <w:rPr>
          <w:rFonts w:ascii="Times New Roman" w:hAnsi="Times New Roman"/>
          <w:sz w:val="24"/>
          <w:szCs w:val="24"/>
        </w:rPr>
      </w:pPr>
    </w:p>
    <w:p w:rsidR="00F472AC" w:rsidRPr="00C9473C" w:rsidRDefault="00F472AC" w:rsidP="001A47DB">
      <w:pPr>
        <w:autoSpaceDE w:val="0"/>
        <w:autoSpaceDN w:val="0"/>
        <w:adjustRightInd w:val="0"/>
        <w:spacing w:after="0" w:line="360" w:lineRule="auto"/>
        <w:rPr>
          <w:rFonts w:ascii="Times New Roman" w:hAnsi="Times New Roman"/>
          <w:b/>
          <w:bCs/>
          <w:sz w:val="24"/>
          <w:szCs w:val="24"/>
        </w:rPr>
      </w:pPr>
      <w:r w:rsidRPr="00C9473C">
        <w:rPr>
          <w:rFonts w:ascii="Times New Roman" w:hAnsi="Times New Roman"/>
          <w:b/>
          <w:bCs/>
          <w:sz w:val="24"/>
          <w:szCs w:val="24"/>
        </w:rPr>
        <w:lastRenderedPageBreak/>
        <w:t>Identifying the syndromes</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A number of different organisms that cause STIs give rise to only a limited number of syndromes. A syndrome is simply a group of the symptoms a patient complains about and the clinical signs you observe during examination. The 7 most important STI related syndromes are:</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1. Urethral discharge in men</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2. Scrotal swelling</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3. Vaginal discharge</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4. Lower abdominal pain in women</w:t>
      </w:r>
    </w:p>
    <w:p w:rsidR="00F472AC" w:rsidRPr="00C9473C" w:rsidRDefault="003D2356"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5. Genital ulcer in men or w</w:t>
      </w:r>
      <w:r w:rsidR="00F472AC" w:rsidRPr="00C9473C">
        <w:rPr>
          <w:rFonts w:ascii="Times New Roman" w:hAnsi="Times New Roman"/>
          <w:sz w:val="24"/>
          <w:szCs w:val="24"/>
        </w:rPr>
        <w:t>omen</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6. Inguinal bubo (swelling) without ulcer in men or w omen</w:t>
      </w:r>
    </w:p>
    <w:p w:rsidR="003D2356" w:rsidRPr="00E40E09"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7. Balanitis</w:t>
      </w:r>
      <w:r w:rsidR="003D2356" w:rsidRPr="00C9473C">
        <w:rPr>
          <w:rFonts w:ascii="Times New Roman" w:hAnsi="Times New Roman"/>
          <w:sz w:val="24"/>
          <w:szCs w:val="24"/>
        </w:rPr>
        <w:t xml:space="preserve"> </w:t>
      </w:r>
      <w:r w:rsidRPr="00C9473C">
        <w:rPr>
          <w:rFonts w:ascii="Times New Roman" w:hAnsi="Times New Roman"/>
          <w:sz w:val="24"/>
          <w:szCs w:val="24"/>
        </w:rPr>
        <w:t>/</w:t>
      </w:r>
      <w:r w:rsidR="003D2356" w:rsidRPr="00C9473C">
        <w:rPr>
          <w:rFonts w:ascii="Times New Roman" w:hAnsi="Times New Roman"/>
          <w:sz w:val="24"/>
          <w:szCs w:val="24"/>
        </w:rPr>
        <w:t xml:space="preserve"> </w:t>
      </w:r>
      <w:r w:rsidRPr="00C9473C">
        <w:rPr>
          <w:rFonts w:ascii="Times New Roman" w:hAnsi="Times New Roman"/>
          <w:sz w:val="24"/>
          <w:szCs w:val="24"/>
        </w:rPr>
        <w:t>balanoposthitis in men</w:t>
      </w:r>
    </w:p>
    <w:p w:rsidR="00D10226" w:rsidRDefault="00D10226" w:rsidP="001A47DB">
      <w:pPr>
        <w:autoSpaceDE w:val="0"/>
        <w:autoSpaceDN w:val="0"/>
        <w:adjustRightInd w:val="0"/>
        <w:spacing w:after="0" w:line="360" w:lineRule="auto"/>
        <w:rPr>
          <w:rFonts w:ascii="Times New Roman" w:hAnsi="Times New Roman"/>
          <w:b/>
          <w:bCs/>
          <w:sz w:val="24"/>
          <w:szCs w:val="24"/>
        </w:rPr>
      </w:pPr>
    </w:p>
    <w:p w:rsidR="00F472AC" w:rsidRPr="00C9473C" w:rsidRDefault="00F472AC" w:rsidP="001A47DB">
      <w:pPr>
        <w:autoSpaceDE w:val="0"/>
        <w:autoSpaceDN w:val="0"/>
        <w:adjustRightInd w:val="0"/>
        <w:spacing w:after="0" w:line="360" w:lineRule="auto"/>
        <w:rPr>
          <w:rFonts w:ascii="Times New Roman" w:hAnsi="Times New Roman"/>
          <w:b/>
          <w:bCs/>
          <w:sz w:val="24"/>
          <w:szCs w:val="24"/>
        </w:rPr>
      </w:pPr>
      <w:r w:rsidRPr="00C9473C">
        <w:rPr>
          <w:rFonts w:ascii="Times New Roman" w:hAnsi="Times New Roman"/>
          <w:b/>
          <w:bCs/>
          <w:sz w:val="24"/>
          <w:szCs w:val="24"/>
        </w:rPr>
        <w:t>Syndromic flowcharts</w:t>
      </w:r>
    </w:p>
    <w:p w:rsidR="00F472AC" w:rsidRPr="00D10226" w:rsidRDefault="00F472AC" w:rsidP="0092468C">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C9473C">
        <w:rPr>
          <w:rFonts w:ascii="Times New Roman" w:hAnsi="Times New Roman"/>
          <w:sz w:val="24"/>
          <w:szCs w:val="24"/>
        </w:rPr>
        <w:t>The syndromes are relatively easy to identify and it is possible to devise a flowchart for each one. A flowchart is a diagram or type of map representing steps to be taken through a process of decision-making.</w:t>
      </w:r>
    </w:p>
    <w:p w:rsidR="00F472AC" w:rsidRPr="00D10226" w:rsidRDefault="00F472AC" w:rsidP="0092468C">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C9473C">
        <w:rPr>
          <w:rFonts w:ascii="Times New Roman" w:hAnsi="Times New Roman"/>
          <w:sz w:val="24"/>
          <w:szCs w:val="24"/>
        </w:rPr>
        <w:t xml:space="preserve">A major benefit of the flowcharts is that, once trained, service providers find them easy to use – so non-STI specialists </w:t>
      </w:r>
      <w:r w:rsidRPr="00FA6B65">
        <w:rPr>
          <w:rFonts w:ascii="Times New Roman" w:hAnsi="Times New Roman"/>
          <w:iCs/>
          <w:sz w:val="24"/>
          <w:szCs w:val="24"/>
        </w:rPr>
        <w:t>at any health facility</w:t>
      </w:r>
      <w:r w:rsidRPr="00C9473C">
        <w:rPr>
          <w:rFonts w:ascii="Times New Roman" w:hAnsi="Times New Roman"/>
          <w:i/>
          <w:iCs/>
          <w:sz w:val="24"/>
          <w:szCs w:val="24"/>
        </w:rPr>
        <w:t xml:space="preserve"> </w:t>
      </w:r>
      <w:r w:rsidRPr="00C9473C">
        <w:rPr>
          <w:rFonts w:ascii="Times New Roman" w:hAnsi="Times New Roman"/>
          <w:sz w:val="24"/>
          <w:szCs w:val="24"/>
        </w:rPr>
        <w:t>are able to manage STI cases.</w:t>
      </w:r>
    </w:p>
    <w:p w:rsidR="00F472AC" w:rsidRPr="00C9473C" w:rsidRDefault="00F472AC" w:rsidP="0092468C">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C9473C">
        <w:rPr>
          <w:rFonts w:ascii="Times New Roman" w:hAnsi="Times New Roman"/>
          <w:sz w:val="24"/>
          <w:szCs w:val="24"/>
        </w:rPr>
        <w:t>In turn, this means that: you can offer prompt treatment because patients with STIs are</w:t>
      </w:r>
    </w:p>
    <w:p w:rsidR="00F472AC" w:rsidRDefault="00F472AC" w:rsidP="00D8768F">
      <w:pPr>
        <w:autoSpaceDE w:val="0"/>
        <w:autoSpaceDN w:val="0"/>
        <w:adjustRightInd w:val="0"/>
        <w:spacing w:after="0" w:line="360" w:lineRule="auto"/>
        <w:ind w:left="720"/>
        <w:jc w:val="both"/>
        <w:rPr>
          <w:rFonts w:ascii="Times New Roman" w:hAnsi="Times New Roman"/>
          <w:sz w:val="24"/>
          <w:szCs w:val="24"/>
        </w:rPr>
      </w:pPr>
      <w:r w:rsidRPr="00C9473C">
        <w:rPr>
          <w:rFonts w:ascii="Times New Roman" w:hAnsi="Times New Roman"/>
          <w:sz w:val="24"/>
          <w:szCs w:val="24"/>
        </w:rPr>
        <w:t>treated at their first visit; many more patients with STIs have access to treatment; there are opportunities for introducing preventive and promotive measures such as education and condom distribution.</w:t>
      </w:r>
    </w:p>
    <w:p w:rsidR="00D8768F" w:rsidRPr="00C9473C" w:rsidRDefault="00D8768F" w:rsidP="00D8768F">
      <w:pPr>
        <w:autoSpaceDE w:val="0"/>
        <w:autoSpaceDN w:val="0"/>
        <w:adjustRightInd w:val="0"/>
        <w:spacing w:after="0" w:line="360" w:lineRule="auto"/>
        <w:ind w:left="720"/>
        <w:jc w:val="both"/>
        <w:rPr>
          <w:rFonts w:ascii="Times New Roman" w:hAnsi="Times New Roman"/>
          <w:sz w:val="24"/>
          <w:szCs w:val="24"/>
        </w:rPr>
      </w:pPr>
    </w:p>
    <w:p w:rsidR="00F472AC" w:rsidRPr="00D10226" w:rsidRDefault="00F472AC" w:rsidP="001A47DB">
      <w:pPr>
        <w:autoSpaceDE w:val="0"/>
        <w:autoSpaceDN w:val="0"/>
        <w:adjustRightInd w:val="0"/>
        <w:spacing w:after="0" w:line="360" w:lineRule="auto"/>
        <w:rPr>
          <w:rFonts w:ascii="Times New Roman" w:hAnsi="Times New Roman"/>
          <w:b/>
          <w:bCs/>
          <w:sz w:val="24"/>
          <w:szCs w:val="24"/>
        </w:rPr>
      </w:pPr>
      <w:r w:rsidRPr="00C9473C">
        <w:rPr>
          <w:rFonts w:ascii="Times New Roman" w:hAnsi="Times New Roman"/>
          <w:b/>
          <w:bCs/>
          <w:sz w:val="24"/>
          <w:szCs w:val="24"/>
        </w:rPr>
        <w:t>Using the flowcharts</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A flowchart is a diagrammatic map that guides you through a series of decisions and actions you need to make. Each decision or action is enclosed in a box, with one or two routes leading out of it to another box, with another decision or action.</w:t>
      </w:r>
      <w:r w:rsidR="00FA6B65">
        <w:rPr>
          <w:rFonts w:ascii="Times New Roman" w:hAnsi="Times New Roman"/>
          <w:sz w:val="24"/>
          <w:szCs w:val="24"/>
        </w:rPr>
        <w:t xml:space="preserve"> </w:t>
      </w:r>
      <w:r w:rsidRPr="00C9473C">
        <w:rPr>
          <w:rFonts w:ascii="Times New Roman" w:hAnsi="Times New Roman"/>
          <w:sz w:val="24"/>
          <w:szCs w:val="24"/>
        </w:rPr>
        <w:t>Upon learning a patient’s symptoms, you would turn to the relevant flowchart and work through the decisions and actions it suggests.</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 xml:space="preserve">Each flowchart is made up of a series of </w:t>
      </w:r>
      <w:r w:rsidR="003D2356" w:rsidRPr="00C9473C">
        <w:rPr>
          <w:rFonts w:ascii="Times New Roman" w:hAnsi="Times New Roman"/>
          <w:sz w:val="24"/>
          <w:szCs w:val="24"/>
        </w:rPr>
        <w:t>three steps</w:t>
      </w:r>
      <w:r w:rsidRPr="00C9473C">
        <w:rPr>
          <w:rFonts w:ascii="Times New Roman" w:hAnsi="Times New Roman"/>
          <w:sz w:val="24"/>
          <w:szCs w:val="24"/>
        </w:rPr>
        <w:t>:</w:t>
      </w:r>
    </w:p>
    <w:p w:rsidR="003D2356" w:rsidRPr="00C9473C" w:rsidRDefault="003D2356" w:rsidP="005B4BB1">
      <w:pPr>
        <w:numPr>
          <w:ilvl w:val="0"/>
          <w:numId w:val="67"/>
        </w:num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T</w:t>
      </w:r>
      <w:r w:rsidR="00F472AC" w:rsidRPr="00C9473C">
        <w:rPr>
          <w:rFonts w:ascii="Times New Roman" w:hAnsi="Times New Roman"/>
          <w:sz w:val="24"/>
          <w:szCs w:val="24"/>
        </w:rPr>
        <w:t>he clinical problem – the patient’s presenting symptom at the top– this is the starting point;</w:t>
      </w:r>
    </w:p>
    <w:p w:rsidR="003D2356" w:rsidRPr="00C9473C" w:rsidRDefault="003D2356" w:rsidP="005B4BB1">
      <w:pPr>
        <w:numPr>
          <w:ilvl w:val="0"/>
          <w:numId w:val="67"/>
        </w:num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lastRenderedPageBreak/>
        <w:t>A</w:t>
      </w:r>
      <w:r w:rsidR="00F472AC" w:rsidRPr="00C9473C">
        <w:rPr>
          <w:rFonts w:ascii="Times New Roman" w:hAnsi="Times New Roman"/>
          <w:sz w:val="24"/>
          <w:szCs w:val="24"/>
        </w:rPr>
        <w:t xml:space="preserve"> decision to make, usually by answering "yes" or "no" to a question;</w:t>
      </w:r>
    </w:p>
    <w:p w:rsidR="00F472AC" w:rsidRPr="00C9473C" w:rsidRDefault="003D2356" w:rsidP="005B4BB1">
      <w:pPr>
        <w:numPr>
          <w:ilvl w:val="0"/>
          <w:numId w:val="67"/>
        </w:num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An</w:t>
      </w:r>
      <w:r w:rsidR="00F472AC" w:rsidRPr="00C9473C">
        <w:rPr>
          <w:rFonts w:ascii="Times New Roman" w:hAnsi="Times New Roman"/>
          <w:sz w:val="24"/>
          <w:szCs w:val="24"/>
        </w:rPr>
        <w:t xml:space="preserve"> action to take: what you need to do (different boxes suggest</w:t>
      </w:r>
      <w:r w:rsidR="00095B75" w:rsidRPr="00C9473C">
        <w:rPr>
          <w:rFonts w:ascii="Times New Roman" w:hAnsi="Times New Roman"/>
          <w:sz w:val="24"/>
          <w:szCs w:val="24"/>
        </w:rPr>
        <w:t xml:space="preserve"> </w:t>
      </w:r>
      <w:r w:rsidR="00F472AC" w:rsidRPr="00C9473C">
        <w:rPr>
          <w:rFonts w:ascii="Times New Roman" w:hAnsi="Times New Roman"/>
          <w:sz w:val="24"/>
          <w:szCs w:val="24"/>
        </w:rPr>
        <w:t>treatment, education and condom promotion, etc, and patient referral</w:t>
      </w:r>
      <w:r w:rsidR="00095B75" w:rsidRPr="00C9473C">
        <w:rPr>
          <w:rFonts w:ascii="Times New Roman" w:hAnsi="Times New Roman"/>
          <w:sz w:val="24"/>
          <w:szCs w:val="24"/>
        </w:rPr>
        <w:t xml:space="preserve"> </w:t>
      </w:r>
      <w:r w:rsidR="00F472AC" w:rsidRPr="00C9473C">
        <w:rPr>
          <w:rFonts w:ascii="Times New Roman" w:hAnsi="Times New Roman"/>
          <w:sz w:val="24"/>
          <w:szCs w:val="24"/>
        </w:rPr>
        <w:t>if necessary).</w:t>
      </w:r>
    </w:p>
    <w:p w:rsidR="004972B1" w:rsidRPr="00C9473C" w:rsidRDefault="004972B1" w:rsidP="001A47DB">
      <w:pPr>
        <w:autoSpaceDE w:val="0"/>
        <w:autoSpaceDN w:val="0"/>
        <w:adjustRightInd w:val="0"/>
        <w:spacing w:after="0" w:line="36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9A0804" w:rsidRPr="00C9473C">
        <w:trPr>
          <w:trHeight w:val="8779"/>
        </w:trPr>
        <w:tc>
          <w:tcPr>
            <w:tcW w:w="9576" w:type="dxa"/>
          </w:tcPr>
          <w:p w:rsidR="00D8768F" w:rsidRDefault="00D8768F" w:rsidP="00B42691">
            <w:pPr>
              <w:autoSpaceDE w:val="0"/>
              <w:autoSpaceDN w:val="0"/>
              <w:adjustRightInd w:val="0"/>
              <w:spacing w:after="0" w:line="360" w:lineRule="auto"/>
              <w:rPr>
                <w:rFonts w:ascii="Times New Roman" w:eastAsia="Times New Roman" w:hAnsi="Times New Roman"/>
                <w:b/>
                <w:i/>
                <w:sz w:val="24"/>
                <w:szCs w:val="24"/>
              </w:rPr>
            </w:pPr>
          </w:p>
          <w:p w:rsidR="00B42691" w:rsidRDefault="00CE328C" w:rsidP="00B42691">
            <w:pPr>
              <w:autoSpaceDE w:val="0"/>
              <w:autoSpaceDN w:val="0"/>
              <w:adjustRightInd w:val="0"/>
              <w:spacing w:after="0" w:line="360" w:lineRule="auto"/>
              <w:rPr>
                <w:rFonts w:ascii="Times New Roman" w:eastAsia="Times New Roman" w:hAnsi="Times New Roman"/>
                <w:b/>
                <w:i/>
                <w:sz w:val="24"/>
                <w:szCs w:val="24"/>
              </w:rPr>
            </w:pPr>
            <w:r w:rsidRPr="00C9473C">
              <w:rPr>
                <w:rFonts w:ascii="Times New Roman" w:eastAsia="Times New Roman" w:hAnsi="Times New Roman"/>
                <w:b/>
                <w:i/>
                <w:sz w:val="24"/>
                <w:szCs w:val="24"/>
              </w:rPr>
              <w:t>Self Activity</w:t>
            </w:r>
            <w:r w:rsidR="006739FF">
              <w:rPr>
                <w:rFonts w:ascii="Times New Roman" w:eastAsia="Times New Roman" w:hAnsi="Times New Roman"/>
                <w:b/>
                <w:i/>
                <w:sz w:val="24"/>
                <w:szCs w:val="24"/>
              </w:rPr>
              <w:t xml:space="preserve"> 8.4</w:t>
            </w:r>
            <w:r w:rsidRPr="00C9473C">
              <w:rPr>
                <w:rFonts w:ascii="Times New Roman" w:eastAsia="Times New Roman" w:hAnsi="Times New Roman"/>
                <w:b/>
                <w:i/>
                <w:sz w:val="24"/>
                <w:szCs w:val="24"/>
              </w:rPr>
              <w:t xml:space="preserve"> </w:t>
            </w:r>
          </w:p>
          <w:p w:rsidR="009A0804" w:rsidRPr="00012A96" w:rsidRDefault="00B42691" w:rsidP="005B4BB1">
            <w:pPr>
              <w:pStyle w:val="ListParagraph"/>
              <w:numPr>
                <w:ilvl w:val="0"/>
                <w:numId w:val="138"/>
              </w:numPr>
              <w:autoSpaceDE w:val="0"/>
              <w:autoSpaceDN w:val="0"/>
              <w:adjustRightInd w:val="0"/>
              <w:spacing w:after="0" w:line="360" w:lineRule="auto"/>
              <w:rPr>
                <w:rFonts w:ascii="Times New Roman" w:eastAsia="Times New Roman" w:hAnsi="Times New Roman"/>
                <w:b/>
                <w:i/>
                <w:sz w:val="24"/>
                <w:szCs w:val="24"/>
              </w:rPr>
            </w:pPr>
            <w:r>
              <w:rPr>
                <w:rFonts w:ascii="Times New Roman" w:eastAsia="Times New Roman" w:hAnsi="Times New Roman"/>
                <w:i/>
                <w:sz w:val="24"/>
                <w:szCs w:val="24"/>
              </w:rPr>
              <w:t>T</w:t>
            </w:r>
            <w:r w:rsidR="009A0804" w:rsidRPr="00B42691">
              <w:rPr>
                <w:rFonts w:ascii="Times New Roman" w:eastAsia="Times New Roman" w:hAnsi="Times New Roman"/>
                <w:i/>
                <w:sz w:val="24"/>
                <w:szCs w:val="24"/>
              </w:rPr>
              <w:t xml:space="preserve">urn to </w:t>
            </w:r>
            <w:r>
              <w:rPr>
                <w:rFonts w:ascii="Times New Roman" w:eastAsia="Times New Roman" w:hAnsi="Times New Roman"/>
                <w:i/>
                <w:sz w:val="24"/>
                <w:szCs w:val="24"/>
              </w:rPr>
              <w:t xml:space="preserve">the </w:t>
            </w:r>
            <w:r w:rsidR="009A0804" w:rsidRPr="00B42691">
              <w:rPr>
                <w:rFonts w:ascii="Times New Roman" w:eastAsia="Times New Roman" w:hAnsi="Times New Roman"/>
                <w:i/>
                <w:sz w:val="24"/>
                <w:szCs w:val="24"/>
              </w:rPr>
              <w:t>national flowcharts and spend</w:t>
            </w:r>
            <w:r>
              <w:rPr>
                <w:rFonts w:ascii="Times New Roman" w:eastAsia="Times New Roman" w:hAnsi="Times New Roman"/>
                <w:i/>
                <w:sz w:val="24"/>
                <w:szCs w:val="24"/>
              </w:rPr>
              <w:t xml:space="preserve"> some minutes </w:t>
            </w:r>
            <w:r w:rsidR="009A0804" w:rsidRPr="00B42691">
              <w:rPr>
                <w:rFonts w:ascii="Times New Roman" w:eastAsia="Times New Roman" w:hAnsi="Times New Roman"/>
                <w:i/>
                <w:sz w:val="24"/>
                <w:szCs w:val="24"/>
              </w:rPr>
              <w:t>looking through</w:t>
            </w:r>
            <w:r w:rsidR="000D3BAB" w:rsidRPr="00B42691">
              <w:rPr>
                <w:rFonts w:ascii="Times New Roman" w:eastAsia="Times New Roman" w:hAnsi="Times New Roman"/>
                <w:i/>
                <w:sz w:val="24"/>
                <w:szCs w:val="24"/>
              </w:rPr>
              <w:t xml:space="preserve"> </w:t>
            </w:r>
            <w:r>
              <w:rPr>
                <w:rFonts w:ascii="Times New Roman" w:eastAsia="Times New Roman" w:hAnsi="Times New Roman"/>
                <w:i/>
                <w:sz w:val="24"/>
                <w:szCs w:val="24"/>
              </w:rPr>
              <w:t>them (s</w:t>
            </w:r>
            <w:r w:rsidR="009A0804" w:rsidRPr="00B42691">
              <w:rPr>
                <w:rFonts w:ascii="Times New Roman" w:eastAsia="Times New Roman" w:hAnsi="Times New Roman"/>
                <w:i/>
                <w:sz w:val="24"/>
                <w:szCs w:val="24"/>
              </w:rPr>
              <w:t>ome are more complicated than the others but they work in exactly the same way</w:t>
            </w:r>
            <w:r>
              <w:rPr>
                <w:rFonts w:ascii="Times New Roman" w:eastAsia="Times New Roman" w:hAnsi="Times New Roman"/>
                <w:i/>
                <w:sz w:val="24"/>
                <w:szCs w:val="24"/>
              </w:rPr>
              <w:t>)</w:t>
            </w:r>
          </w:p>
          <w:p w:rsidR="009A0804" w:rsidRPr="00FA6B65" w:rsidRDefault="00CE328C" w:rsidP="005B4BB1">
            <w:pPr>
              <w:pStyle w:val="ListParagraph"/>
              <w:numPr>
                <w:ilvl w:val="0"/>
                <w:numId w:val="138"/>
              </w:numPr>
              <w:autoSpaceDE w:val="0"/>
              <w:autoSpaceDN w:val="0"/>
              <w:adjustRightInd w:val="0"/>
              <w:spacing w:after="0" w:line="360" w:lineRule="auto"/>
              <w:rPr>
                <w:rFonts w:ascii="Times New Roman" w:eastAsia="Times New Roman" w:hAnsi="Times New Roman"/>
                <w:sz w:val="24"/>
                <w:szCs w:val="24"/>
              </w:rPr>
            </w:pPr>
            <w:r w:rsidRPr="00FA6B65">
              <w:rPr>
                <w:rFonts w:ascii="Times New Roman" w:eastAsia="Times New Roman" w:hAnsi="Times New Roman"/>
                <w:i/>
                <w:sz w:val="24"/>
                <w:szCs w:val="24"/>
              </w:rPr>
              <w:t>Use</w:t>
            </w:r>
            <w:r w:rsidR="009A0804" w:rsidRPr="00FA6B65">
              <w:rPr>
                <w:rFonts w:ascii="Times New Roman" w:eastAsia="Times New Roman" w:hAnsi="Times New Roman"/>
                <w:i/>
                <w:sz w:val="24"/>
                <w:szCs w:val="24"/>
              </w:rPr>
              <w:t xml:space="preserve"> the</w:t>
            </w:r>
            <w:r w:rsidR="00422F2E" w:rsidRPr="00FA6B65">
              <w:rPr>
                <w:rFonts w:ascii="Times New Roman" w:eastAsia="Times New Roman" w:hAnsi="Times New Roman"/>
                <w:i/>
                <w:sz w:val="24"/>
                <w:szCs w:val="24"/>
              </w:rPr>
              <w:t xml:space="preserve"> scenarios below to practice on how flow charts work</w:t>
            </w:r>
            <w:r w:rsidR="009A0804" w:rsidRPr="00FA6B65">
              <w:rPr>
                <w:rFonts w:ascii="Times New Roman" w:eastAsia="Times New Roman" w:hAnsi="Times New Roman"/>
                <w:sz w:val="24"/>
                <w:szCs w:val="24"/>
              </w:rPr>
              <w:t>.</w:t>
            </w:r>
          </w:p>
          <w:p w:rsidR="00422F2E" w:rsidRPr="00012A96" w:rsidRDefault="009A0804" w:rsidP="00422F2E">
            <w:pPr>
              <w:autoSpaceDE w:val="0"/>
              <w:autoSpaceDN w:val="0"/>
              <w:adjustRightInd w:val="0"/>
              <w:spacing w:after="0" w:line="360" w:lineRule="auto"/>
              <w:rPr>
                <w:rFonts w:ascii="Times New Roman" w:eastAsia="Times New Roman" w:hAnsi="Times New Roman"/>
                <w:b/>
                <w:i/>
                <w:sz w:val="24"/>
                <w:szCs w:val="24"/>
              </w:rPr>
            </w:pPr>
            <w:r w:rsidRPr="00012A96">
              <w:rPr>
                <w:rFonts w:ascii="Times New Roman" w:eastAsia="Times New Roman" w:hAnsi="Times New Roman"/>
                <w:i/>
                <w:sz w:val="24"/>
                <w:szCs w:val="24"/>
              </w:rPr>
              <w:t xml:space="preserve"> </w:t>
            </w:r>
            <w:r w:rsidRPr="00012A96">
              <w:rPr>
                <w:rFonts w:ascii="Times New Roman" w:eastAsia="Times New Roman" w:hAnsi="Times New Roman"/>
                <w:b/>
                <w:i/>
                <w:sz w:val="24"/>
                <w:szCs w:val="24"/>
              </w:rPr>
              <w:t>Scenarios</w:t>
            </w:r>
          </w:p>
          <w:p w:rsidR="009A0804" w:rsidRPr="00FA6B65" w:rsidRDefault="009A0804" w:rsidP="005B4BB1">
            <w:pPr>
              <w:pStyle w:val="ListParagraph"/>
              <w:numPr>
                <w:ilvl w:val="0"/>
                <w:numId w:val="139"/>
              </w:numPr>
              <w:autoSpaceDE w:val="0"/>
              <w:autoSpaceDN w:val="0"/>
              <w:adjustRightInd w:val="0"/>
              <w:spacing w:after="0" w:line="360" w:lineRule="auto"/>
              <w:rPr>
                <w:rFonts w:ascii="Times New Roman" w:eastAsia="Times New Roman" w:hAnsi="Times New Roman"/>
                <w:b/>
                <w:i/>
                <w:sz w:val="24"/>
                <w:szCs w:val="24"/>
              </w:rPr>
            </w:pPr>
            <w:r w:rsidRPr="00FA6B65">
              <w:rPr>
                <w:rFonts w:ascii="Times New Roman" w:hAnsi="Times New Roman"/>
                <w:i/>
                <w:sz w:val="24"/>
                <w:szCs w:val="24"/>
              </w:rPr>
              <w:t>A male patient complains that he has a sore penis. Upon examination, you can see no discharge, but there is an ulcer on the penis. The sore is large and there is no history of recurrence.</w:t>
            </w:r>
          </w:p>
          <w:p w:rsidR="009A0804" w:rsidRPr="00012A96" w:rsidRDefault="009A0804" w:rsidP="005B4BB1">
            <w:pPr>
              <w:pStyle w:val="ListParagraph"/>
              <w:numPr>
                <w:ilvl w:val="0"/>
                <w:numId w:val="119"/>
              </w:numPr>
              <w:autoSpaceDE w:val="0"/>
              <w:autoSpaceDN w:val="0"/>
              <w:adjustRightInd w:val="0"/>
              <w:spacing w:after="0" w:line="360" w:lineRule="auto"/>
              <w:rPr>
                <w:rFonts w:ascii="Times New Roman" w:eastAsia="Times New Roman" w:hAnsi="Times New Roman"/>
                <w:i/>
                <w:sz w:val="24"/>
                <w:szCs w:val="24"/>
              </w:rPr>
            </w:pPr>
            <w:r w:rsidRPr="00012A96">
              <w:rPr>
                <w:rFonts w:ascii="Times New Roman" w:eastAsia="Times New Roman" w:hAnsi="Times New Roman"/>
                <w:i/>
                <w:iCs/>
                <w:sz w:val="24"/>
                <w:szCs w:val="24"/>
              </w:rPr>
              <w:t>W</w:t>
            </w:r>
            <w:r w:rsidR="00422F2E" w:rsidRPr="00012A96">
              <w:rPr>
                <w:rFonts w:ascii="Times New Roman" w:eastAsia="Times New Roman" w:hAnsi="Times New Roman"/>
                <w:i/>
                <w:iCs/>
                <w:sz w:val="24"/>
                <w:szCs w:val="24"/>
              </w:rPr>
              <w:t xml:space="preserve">hich </w:t>
            </w:r>
            <w:r w:rsidRPr="00012A96">
              <w:rPr>
                <w:rFonts w:ascii="Times New Roman" w:eastAsia="Times New Roman" w:hAnsi="Times New Roman"/>
                <w:i/>
                <w:iCs/>
                <w:sz w:val="24"/>
                <w:szCs w:val="24"/>
              </w:rPr>
              <w:t xml:space="preserve">flowchart </w:t>
            </w:r>
            <w:r w:rsidR="009A6948" w:rsidRPr="00012A96">
              <w:rPr>
                <w:rFonts w:ascii="Times New Roman" w:eastAsia="Times New Roman" w:hAnsi="Times New Roman"/>
                <w:i/>
                <w:iCs/>
                <w:sz w:val="24"/>
                <w:szCs w:val="24"/>
              </w:rPr>
              <w:t xml:space="preserve">will </w:t>
            </w:r>
            <w:r w:rsidR="00422F2E" w:rsidRPr="00012A96">
              <w:rPr>
                <w:rFonts w:ascii="Times New Roman" w:eastAsia="Times New Roman" w:hAnsi="Times New Roman"/>
                <w:i/>
                <w:iCs/>
                <w:sz w:val="24"/>
                <w:szCs w:val="24"/>
              </w:rPr>
              <w:t xml:space="preserve">be </w:t>
            </w:r>
            <w:r w:rsidRPr="00012A96">
              <w:rPr>
                <w:rFonts w:ascii="Times New Roman" w:eastAsia="Times New Roman" w:hAnsi="Times New Roman"/>
                <w:i/>
                <w:iCs/>
                <w:sz w:val="24"/>
                <w:szCs w:val="24"/>
              </w:rPr>
              <w:t>use</w:t>
            </w:r>
            <w:r w:rsidR="00422F2E" w:rsidRPr="00012A96">
              <w:rPr>
                <w:rFonts w:ascii="Times New Roman" w:eastAsia="Times New Roman" w:hAnsi="Times New Roman"/>
                <w:i/>
                <w:iCs/>
                <w:sz w:val="24"/>
                <w:szCs w:val="24"/>
              </w:rPr>
              <w:t>d</w:t>
            </w:r>
            <w:r w:rsidRPr="00012A96">
              <w:rPr>
                <w:rFonts w:ascii="Times New Roman" w:eastAsia="Times New Roman" w:hAnsi="Times New Roman"/>
                <w:i/>
                <w:iCs/>
                <w:sz w:val="24"/>
                <w:szCs w:val="24"/>
              </w:rPr>
              <w:t>?</w:t>
            </w:r>
          </w:p>
          <w:p w:rsidR="00422F2E" w:rsidRPr="00012A96" w:rsidRDefault="00422F2E" w:rsidP="005B4BB1">
            <w:pPr>
              <w:pStyle w:val="ListParagraph"/>
              <w:numPr>
                <w:ilvl w:val="0"/>
                <w:numId w:val="119"/>
              </w:numPr>
              <w:autoSpaceDE w:val="0"/>
              <w:autoSpaceDN w:val="0"/>
              <w:adjustRightInd w:val="0"/>
              <w:spacing w:after="0" w:line="360" w:lineRule="auto"/>
              <w:rPr>
                <w:rFonts w:ascii="Times New Roman" w:eastAsia="Times New Roman" w:hAnsi="Times New Roman"/>
                <w:i/>
                <w:iCs/>
                <w:sz w:val="24"/>
                <w:szCs w:val="24"/>
              </w:rPr>
            </w:pPr>
            <w:r w:rsidRPr="00012A96">
              <w:rPr>
                <w:rFonts w:ascii="Times New Roman" w:eastAsia="Times New Roman" w:hAnsi="Times New Roman"/>
                <w:i/>
                <w:iCs/>
                <w:sz w:val="24"/>
                <w:szCs w:val="24"/>
              </w:rPr>
              <w:t xml:space="preserve">What will be the </w:t>
            </w:r>
            <w:r w:rsidR="009A0804" w:rsidRPr="00012A96">
              <w:rPr>
                <w:rFonts w:ascii="Times New Roman" w:eastAsia="Times New Roman" w:hAnsi="Times New Roman"/>
                <w:i/>
                <w:iCs/>
                <w:sz w:val="24"/>
                <w:szCs w:val="24"/>
              </w:rPr>
              <w:t>treat</w:t>
            </w:r>
            <w:r w:rsidRPr="00012A96">
              <w:rPr>
                <w:rFonts w:ascii="Times New Roman" w:eastAsia="Times New Roman" w:hAnsi="Times New Roman"/>
                <w:i/>
                <w:iCs/>
                <w:sz w:val="24"/>
                <w:szCs w:val="24"/>
              </w:rPr>
              <w:t xml:space="preserve">ment of the </w:t>
            </w:r>
            <w:r w:rsidR="009A0804" w:rsidRPr="00012A96">
              <w:rPr>
                <w:rFonts w:ascii="Times New Roman" w:eastAsia="Times New Roman" w:hAnsi="Times New Roman"/>
                <w:i/>
                <w:iCs/>
                <w:sz w:val="24"/>
                <w:szCs w:val="24"/>
              </w:rPr>
              <w:t>patient?</w:t>
            </w:r>
          </w:p>
          <w:p w:rsidR="006C5A8F" w:rsidRPr="00012A96" w:rsidRDefault="006C5A8F" w:rsidP="006C5A8F">
            <w:pPr>
              <w:pStyle w:val="ListParagraph"/>
              <w:autoSpaceDE w:val="0"/>
              <w:autoSpaceDN w:val="0"/>
              <w:adjustRightInd w:val="0"/>
              <w:spacing w:after="0" w:line="360" w:lineRule="auto"/>
              <w:ind w:left="1440"/>
              <w:rPr>
                <w:rFonts w:ascii="Times New Roman" w:eastAsia="Times New Roman" w:hAnsi="Times New Roman"/>
                <w:i/>
                <w:iCs/>
                <w:sz w:val="24"/>
                <w:szCs w:val="24"/>
              </w:rPr>
            </w:pPr>
          </w:p>
          <w:p w:rsidR="002D6DE7" w:rsidRPr="00012A96" w:rsidRDefault="0029364B" w:rsidP="005B4BB1">
            <w:pPr>
              <w:pStyle w:val="ListParagraph"/>
              <w:numPr>
                <w:ilvl w:val="0"/>
                <w:numId w:val="139"/>
              </w:numPr>
              <w:autoSpaceDE w:val="0"/>
              <w:autoSpaceDN w:val="0"/>
              <w:adjustRightInd w:val="0"/>
              <w:spacing w:after="0" w:line="360" w:lineRule="auto"/>
              <w:rPr>
                <w:rFonts w:ascii="Times New Roman" w:eastAsia="Times New Roman" w:hAnsi="Times New Roman"/>
                <w:i/>
                <w:iCs/>
                <w:sz w:val="24"/>
                <w:szCs w:val="24"/>
              </w:rPr>
            </w:pPr>
            <w:r w:rsidRPr="00012A96">
              <w:rPr>
                <w:rFonts w:ascii="Times New Roman" w:hAnsi="Times New Roman"/>
                <w:i/>
                <w:sz w:val="24"/>
                <w:szCs w:val="24"/>
              </w:rPr>
              <w:t xml:space="preserve">A young woman complains of </w:t>
            </w:r>
            <w:r w:rsidR="009A0804" w:rsidRPr="00012A96">
              <w:rPr>
                <w:rFonts w:ascii="Times New Roman" w:hAnsi="Times New Roman"/>
                <w:i/>
                <w:sz w:val="24"/>
                <w:szCs w:val="24"/>
              </w:rPr>
              <w:t>pain in her stomach, low down. You take her history and examine her. She tells you that her periods are normal and she has never been pregnant. She has no rebound tenderness but clearly feels pain when you palpate her abdomen.</w:t>
            </w:r>
          </w:p>
          <w:p w:rsidR="009A0804" w:rsidRPr="00012A96" w:rsidRDefault="00422F2E" w:rsidP="005B4BB1">
            <w:pPr>
              <w:pStyle w:val="ListParagraph"/>
              <w:numPr>
                <w:ilvl w:val="0"/>
                <w:numId w:val="120"/>
              </w:numPr>
              <w:autoSpaceDE w:val="0"/>
              <w:autoSpaceDN w:val="0"/>
              <w:adjustRightInd w:val="0"/>
              <w:spacing w:after="0" w:line="360" w:lineRule="auto"/>
              <w:rPr>
                <w:rFonts w:ascii="Times New Roman" w:eastAsia="Times New Roman" w:hAnsi="Times New Roman"/>
                <w:i/>
                <w:iCs/>
                <w:sz w:val="24"/>
                <w:szCs w:val="24"/>
              </w:rPr>
            </w:pPr>
            <w:r w:rsidRPr="00012A96">
              <w:rPr>
                <w:rFonts w:ascii="Times New Roman" w:eastAsia="Times New Roman" w:hAnsi="Times New Roman"/>
                <w:i/>
                <w:iCs/>
                <w:sz w:val="24"/>
                <w:szCs w:val="24"/>
              </w:rPr>
              <w:t xml:space="preserve">Which </w:t>
            </w:r>
            <w:r w:rsidR="009A0804" w:rsidRPr="00012A96">
              <w:rPr>
                <w:rFonts w:ascii="Times New Roman" w:eastAsia="Times New Roman" w:hAnsi="Times New Roman"/>
                <w:i/>
                <w:iCs/>
                <w:sz w:val="24"/>
                <w:szCs w:val="24"/>
              </w:rPr>
              <w:t xml:space="preserve">flowchart </w:t>
            </w:r>
            <w:r w:rsidR="009A6948" w:rsidRPr="00012A96">
              <w:rPr>
                <w:rFonts w:ascii="Times New Roman" w:eastAsia="Times New Roman" w:hAnsi="Times New Roman"/>
                <w:i/>
                <w:iCs/>
                <w:sz w:val="24"/>
                <w:szCs w:val="24"/>
              </w:rPr>
              <w:t>will</w:t>
            </w:r>
            <w:r w:rsidRPr="00012A96">
              <w:rPr>
                <w:rFonts w:ascii="Times New Roman" w:eastAsia="Times New Roman" w:hAnsi="Times New Roman"/>
                <w:i/>
                <w:iCs/>
                <w:sz w:val="24"/>
                <w:szCs w:val="24"/>
              </w:rPr>
              <w:t xml:space="preserve"> be </w:t>
            </w:r>
            <w:r w:rsidR="009A0804" w:rsidRPr="00012A96">
              <w:rPr>
                <w:rFonts w:ascii="Times New Roman" w:eastAsia="Times New Roman" w:hAnsi="Times New Roman"/>
                <w:i/>
                <w:iCs/>
                <w:sz w:val="24"/>
                <w:szCs w:val="24"/>
              </w:rPr>
              <w:t>use</w:t>
            </w:r>
            <w:r w:rsidRPr="00012A96">
              <w:rPr>
                <w:rFonts w:ascii="Times New Roman" w:eastAsia="Times New Roman" w:hAnsi="Times New Roman"/>
                <w:i/>
                <w:iCs/>
                <w:sz w:val="24"/>
                <w:szCs w:val="24"/>
              </w:rPr>
              <w:t>d</w:t>
            </w:r>
            <w:r w:rsidR="009A0804" w:rsidRPr="00012A96">
              <w:rPr>
                <w:rFonts w:ascii="Times New Roman" w:eastAsia="Times New Roman" w:hAnsi="Times New Roman"/>
                <w:i/>
                <w:iCs/>
                <w:sz w:val="24"/>
                <w:szCs w:val="24"/>
              </w:rPr>
              <w:t>?</w:t>
            </w:r>
          </w:p>
          <w:p w:rsidR="009A0804" w:rsidRPr="00012A96" w:rsidRDefault="00422F2E" w:rsidP="005B4BB1">
            <w:pPr>
              <w:pStyle w:val="ListParagraph"/>
              <w:numPr>
                <w:ilvl w:val="0"/>
                <w:numId w:val="120"/>
              </w:numPr>
              <w:autoSpaceDE w:val="0"/>
              <w:autoSpaceDN w:val="0"/>
              <w:adjustRightInd w:val="0"/>
              <w:spacing w:after="0" w:line="360" w:lineRule="auto"/>
              <w:rPr>
                <w:rFonts w:ascii="Times New Roman" w:eastAsia="Times New Roman" w:hAnsi="Times New Roman"/>
                <w:i/>
                <w:iCs/>
                <w:sz w:val="24"/>
                <w:szCs w:val="24"/>
              </w:rPr>
            </w:pPr>
            <w:r w:rsidRPr="00012A96">
              <w:rPr>
                <w:rFonts w:ascii="Times New Roman" w:eastAsia="Times New Roman" w:hAnsi="Times New Roman"/>
                <w:i/>
                <w:iCs/>
                <w:sz w:val="24"/>
                <w:szCs w:val="24"/>
              </w:rPr>
              <w:t>W</w:t>
            </w:r>
            <w:r w:rsidR="009A0804" w:rsidRPr="00012A96">
              <w:rPr>
                <w:rFonts w:ascii="Times New Roman" w:eastAsia="Times New Roman" w:hAnsi="Times New Roman"/>
                <w:i/>
                <w:iCs/>
                <w:sz w:val="24"/>
                <w:szCs w:val="24"/>
              </w:rPr>
              <w:t>hat action</w:t>
            </w:r>
            <w:r w:rsidR="009A6948" w:rsidRPr="00012A96">
              <w:rPr>
                <w:rFonts w:ascii="Times New Roman" w:eastAsia="Times New Roman" w:hAnsi="Times New Roman"/>
                <w:i/>
                <w:iCs/>
                <w:sz w:val="24"/>
                <w:szCs w:val="24"/>
              </w:rPr>
              <w:t xml:space="preserve"> will be taken?</w:t>
            </w:r>
          </w:p>
          <w:p w:rsidR="00422F2E" w:rsidRPr="00012A96" w:rsidRDefault="00422F2E" w:rsidP="00422F2E">
            <w:pPr>
              <w:pStyle w:val="ListParagraph"/>
              <w:autoSpaceDE w:val="0"/>
              <w:autoSpaceDN w:val="0"/>
              <w:adjustRightInd w:val="0"/>
              <w:spacing w:after="0" w:line="360" w:lineRule="auto"/>
              <w:rPr>
                <w:rFonts w:ascii="Times New Roman" w:eastAsia="Times New Roman" w:hAnsi="Times New Roman"/>
                <w:i/>
                <w:iCs/>
                <w:sz w:val="24"/>
                <w:szCs w:val="24"/>
              </w:rPr>
            </w:pPr>
          </w:p>
          <w:p w:rsidR="002D6DE7" w:rsidRPr="00012A96" w:rsidRDefault="009A0804" w:rsidP="005B4BB1">
            <w:pPr>
              <w:pStyle w:val="ListParagraph"/>
              <w:numPr>
                <w:ilvl w:val="0"/>
                <w:numId w:val="139"/>
              </w:numPr>
              <w:autoSpaceDE w:val="0"/>
              <w:autoSpaceDN w:val="0"/>
              <w:adjustRightInd w:val="0"/>
              <w:spacing w:after="0" w:line="360" w:lineRule="auto"/>
              <w:jc w:val="both"/>
              <w:rPr>
                <w:rFonts w:ascii="Times New Roman" w:eastAsia="Times New Roman" w:hAnsi="Times New Roman"/>
                <w:i/>
                <w:sz w:val="24"/>
                <w:szCs w:val="24"/>
              </w:rPr>
            </w:pPr>
            <w:r w:rsidRPr="00012A96">
              <w:rPr>
                <w:rFonts w:ascii="Times New Roman" w:eastAsia="Times New Roman" w:hAnsi="Times New Roman"/>
                <w:i/>
                <w:sz w:val="24"/>
                <w:szCs w:val="24"/>
              </w:rPr>
              <w:t>A week later, the same woman returns. She tells you that she feels no better, though she is taking all the tablets you gave her as you suggested. Upon examination, you discover that she has a temperature of 38.2°C.</w:t>
            </w:r>
          </w:p>
          <w:p w:rsidR="009A0804" w:rsidRPr="00012A96" w:rsidRDefault="00422F2E" w:rsidP="005B4BB1">
            <w:pPr>
              <w:pStyle w:val="ListParagraph"/>
              <w:numPr>
                <w:ilvl w:val="0"/>
                <w:numId w:val="120"/>
              </w:numPr>
              <w:autoSpaceDE w:val="0"/>
              <w:autoSpaceDN w:val="0"/>
              <w:adjustRightInd w:val="0"/>
              <w:spacing w:after="0" w:line="360" w:lineRule="auto"/>
              <w:jc w:val="both"/>
              <w:rPr>
                <w:rFonts w:ascii="Times New Roman" w:eastAsia="Times New Roman" w:hAnsi="Times New Roman"/>
                <w:i/>
                <w:sz w:val="24"/>
                <w:szCs w:val="24"/>
              </w:rPr>
            </w:pPr>
            <w:r w:rsidRPr="00012A96">
              <w:rPr>
                <w:rFonts w:ascii="Times New Roman" w:eastAsia="Times New Roman" w:hAnsi="Times New Roman"/>
                <w:i/>
                <w:iCs/>
                <w:sz w:val="24"/>
                <w:szCs w:val="24"/>
              </w:rPr>
              <w:t xml:space="preserve">What action do you </w:t>
            </w:r>
            <w:r w:rsidR="009A0804" w:rsidRPr="00012A96">
              <w:rPr>
                <w:rFonts w:ascii="Times New Roman" w:eastAsia="Times New Roman" w:hAnsi="Times New Roman"/>
                <w:i/>
                <w:iCs/>
                <w:sz w:val="24"/>
                <w:szCs w:val="24"/>
              </w:rPr>
              <w:t>take</w:t>
            </w:r>
            <w:r w:rsidRPr="00012A96">
              <w:rPr>
                <w:rFonts w:ascii="Times New Roman" w:eastAsia="Times New Roman" w:hAnsi="Times New Roman"/>
                <w:i/>
                <w:iCs/>
                <w:sz w:val="24"/>
                <w:szCs w:val="24"/>
              </w:rPr>
              <w:t xml:space="preserve"> now</w:t>
            </w:r>
            <w:r w:rsidR="009A0804" w:rsidRPr="00012A96">
              <w:rPr>
                <w:rFonts w:ascii="Times New Roman" w:eastAsia="Times New Roman" w:hAnsi="Times New Roman"/>
                <w:i/>
                <w:iCs/>
                <w:sz w:val="24"/>
                <w:szCs w:val="24"/>
              </w:rPr>
              <w:t>?</w:t>
            </w:r>
          </w:p>
          <w:p w:rsidR="002D6DE7" w:rsidRPr="00012A96" w:rsidRDefault="002D6DE7" w:rsidP="002D6DE7">
            <w:pPr>
              <w:pStyle w:val="ListParagraph"/>
              <w:autoSpaceDE w:val="0"/>
              <w:autoSpaceDN w:val="0"/>
              <w:adjustRightInd w:val="0"/>
              <w:spacing w:after="0" w:line="360" w:lineRule="auto"/>
              <w:ind w:left="1440"/>
              <w:jc w:val="both"/>
              <w:rPr>
                <w:rFonts w:ascii="Times New Roman" w:eastAsia="Times New Roman" w:hAnsi="Times New Roman"/>
                <w:i/>
                <w:iCs/>
                <w:sz w:val="24"/>
                <w:szCs w:val="24"/>
              </w:rPr>
            </w:pPr>
          </w:p>
          <w:p w:rsidR="009A0804" w:rsidRPr="00012A96" w:rsidRDefault="009A0804" w:rsidP="005B4BB1">
            <w:pPr>
              <w:pStyle w:val="ListParagraph"/>
              <w:numPr>
                <w:ilvl w:val="0"/>
                <w:numId w:val="139"/>
              </w:numPr>
              <w:autoSpaceDE w:val="0"/>
              <w:autoSpaceDN w:val="0"/>
              <w:adjustRightInd w:val="0"/>
              <w:spacing w:after="0" w:line="360" w:lineRule="auto"/>
              <w:jc w:val="both"/>
              <w:rPr>
                <w:rFonts w:ascii="Times New Roman" w:eastAsia="Times New Roman" w:hAnsi="Times New Roman"/>
                <w:i/>
                <w:sz w:val="24"/>
                <w:szCs w:val="24"/>
              </w:rPr>
            </w:pPr>
            <w:r w:rsidRPr="00012A96">
              <w:rPr>
                <w:rFonts w:ascii="Times New Roman" w:eastAsia="Times New Roman" w:hAnsi="Times New Roman"/>
                <w:i/>
                <w:sz w:val="24"/>
                <w:szCs w:val="24"/>
              </w:rPr>
              <w:t>A middle-aged man tells you that he has felt pain in his groin for a week or so. Upon examination, you confirm that he has a painful fluctuating mass in the right groin. The patient winces when the mass is touched. There are no ulcers on his penis.</w:t>
            </w:r>
          </w:p>
          <w:p w:rsidR="009A0804" w:rsidRPr="00012A96" w:rsidRDefault="009A0804" w:rsidP="001A47DB">
            <w:pPr>
              <w:autoSpaceDE w:val="0"/>
              <w:autoSpaceDN w:val="0"/>
              <w:adjustRightInd w:val="0"/>
              <w:spacing w:after="0" w:line="360" w:lineRule="auto"/>
              <w:rPr>
                <w:rFonts w:ascii="Times New Roman" w:eastAsia="Times New Roman" w:hAnsi="Times New Roman"/>
                <w:i/>
                <w:iCs/>
                <w:sz w:val="24"/>
                <w:szCs w:val="24"/>
              </w:rPr>
            </w:pPr>
          </w:p>
          <w:p w:rsidR="009A0804" w:rsidRPr="00012A96" w:rsidRDefault="00FA6B65" w:rsidP="005B4BB1">
            <w:pPr>
              <w:pStyle w:val="ListParagraph"/>
              <w:numPr>
                <w:ilvl w:val="0"/>
                <w:numId w:val="121"/>
              </w:numPr>
              <w:autoSpaceDE w:val="0"/>
              <w:autoSpaceDN w:val="0"/>
              <w:adjustRightInd w:val="0"/>
              <w:spacing w:after="0" w:line="360" w:lineRule="auto"/>
              <w:rPr>
                <w:rFonts w:ascii="Times New Roman" w:eastAsia="Times New Roman" w:hAnsi="Times New Roman"/>
                <w:i/>
                <w:iCs/>
                <w:sz w:val="24"/>
                <w:szCs w:val="24"/>
              </w:rPr>
            </w:pPr>
            <w:r w:rsidRPr="00012A96">
              <w:rPr>
                <w:rFonts w:ascii="Times New Roman" w:eastAsia="Times New Roman" w:hAnsi="Times New Roman"/>
                <w:i/>
                <w:iCs/>
                <w:sz w:val="24"/>
                <w:szCs w:val="24"/>
              </w:rPr>
              <w:t>Which flowchart</w:t>
            </w:r>
            <w:r w:rsidR="00451B93" w:rsidRPr="00012A96">
              <w:rPr>
                <w:rFonts w:ascii="Times New Roman" w:eastAsia="Times New Roman" w:hAnsi="Times New Roman"/>
                <w:i/>
                <w:iCs/>
                <w:sz w:val="24"/>
                <w:szCs w:val="24"/>
              </w:rPr>
              <w:t xml:space="preserve"> </w:t>
            </w:r>
            <w:r w:rsidRPr="00012A96">
              <w:rPr>
                <w:rFonts w:ascii="Times New Roman" w:eastAsia="Times New Roman" w:hAnsi="Times New Roman"/>
                <w:i/>
                <w:iCs/>
                <w:sz w:val="24"/>
                <w:szCs w:val="24"/>
              </w:rPr>
              <w:t>will be</w:t>
            </w:r>
            <w:r w:rsidR="002D6DE7" w:rsidRPr="00012A96">
              <w:rPr>
                <w:rFonts w:ascii="Times New Roman" w:eastAsia="Times New Roman" w:hAnsi="Times New Roman"/>
                <w:i/>
                <w:iCs/>
                <w:sz w:val="24"/>
                <w:szCs w:val="24"/>
              </w:rPr>
              <w:t xml:space="preserve"> </w:t>
            </w:r>
            <w:r w:rsidR="009A0804" w:rsidRPr="00012A96">
              <w:rPr>
                <w:rFonts w:ascii="Times New Roman" w:eastAsia="Times New Roman" w:hAnsi="Times New Roman"/>
                <w:i/>
                <w:iCs/>
                <w:sz w:val="24"/>
                <w:szCs w:val="24"/>
              </w:rPr>
              <w:t>use</w:t>
            </w:r>
            <w:r w:rsidR="002D6DE7" w:rsidRPr="00012A96">
              <w:rPr>
                <w:rFonts w:ascii="Times New Roman" w:eastAsia="Times New Roman" w:hAnsi="Times New Roman"/>
                <w:i/>
                <w:iCs/>
                <w:sz w:val="24"/>
                <w:szCs w:val="24"/>
              </w:rPr>
              <w:t>d</w:t>
            </w:r>
            <w:r w:rsidR="009A0804" w:rsidRPr="00012A96">
              <w:rPr>
                <w:rFonts w:ascii="Times New Roman" w:eastAsia="Times New Roman" w:hAnsi="Times New Roman"/>
                <w:i/>
                <w:iCs/>
                <w:sz w:val="24"/>
                <w:szCs w:val="24"/>
              </w:rPr>
              <w:t>?</w:t>
            </w:r>
          </w:p>
          <w:p w:rsidR="002D6DE7" w:rsidRPr="00D8768F" w:rsidRDefault="002D6DE7" w:rsidP="005B4BB1">
            <w:pPr>
              <w:pStyle w:val="ListParagraph"/>
              <w:numPr>
                <w:ilvl w:val="0"/>
                <w:numId w:val="121"/>
              </w:numPr>
              <w:autoSpaceDE w:val="0"/>
              <w:autoSpaceDN w:val="0"/>
              <w:adjustRightInd w:val="0"/>
              <w:spacing w:after="0" w:line="360" w:lineRule="auto"/>
              <w:rPr>
                <w:rFonts w:ascii="Times New Roman" w:eastAsia="Times New Roman" w:hAnsi="Times New Roman"/>
                <w:i/>
                <w:sz w:val="24"/>
                <w:szCs w:val="24"/>
              </w:rPr>
            </w:pPr>
            <w:r w:rsidRPr="00012A96">
              <w:rPr>
                <w:rFonts w:ascii="Times New Roman" w:eastAsia="Times New Roman" w:hAnsi="Times New Roman"/>
                <w:i/>
                <w:iCs/>
                <w:sz w:val="24"/>
                <w:szCs w:val="24"/>
              </w:rPr>
              <w:t xml:space="preserve">What will be the treatment of the </w:t>
            </w:r>
            <w:r w:rsidR="00FA6B65" w:rsidRPr="00012A96">
              <w:rPr>
                <w:rFonts w:ascii="Times New Roman" w:eastAsia="Times New Roman" w:hAnsi="Times New Roman"/>
                <w:i/>
                <w:iCs/>
                <w:sz w:val="24"/>
                <w:szCs w:val="24"/>
              </w:rPr>
              <w:t xml:space="preserve">patient? </w:t>
            </w:r>
          </w:p>
          <w:p w:rsidR="002D6DE7" w:rsidRPr="00012A96" w:rsidRDefault="002D6DE7" w:rsidP="002D6DE7">
            <w:pPr>
              <w:autoSpaceDE w:val="0"/>
              <w:autoSpaceDN w:val="0"/>
              <w:adjustRightInd w:val="0"/>
              <w:spacing w:after="0" w:line="360" w:lineRule="auto"/>
              <w:rPr>
                <w:rFonts w:ascii="Times New Roman" w:eastAsia="Times New Roman" w:hAnsi="Times New Roman"/>
                <w:i/>
                <w:sz w:val="24"/>
                <w:szCs w:val="24"/>
              </w:rPr>
            </w:pPr>
          </w:p>
          <w:p w:rsidR="009A0804" w:rsidRPr="00012A96" w:rsidRDefault="009A0804" w:rsidP="005B4BB1">
            <w:pPr>
              <w:pStyle w:val="ListParagraph"/>
              <w:numPr>
                <w:ilvl w:val="0"/>
                <w:numId w:val="139"/>
              </w:numPr>
              <w:autoSpaceDE w:val="0"/>
              <w:autoSpaceDN w:val="0"/>
              <w:adjustRightInd w:val="0"/>
              <w:spacing w:after="0" w:line="360" w:lineRule="auto"/>
              <w:rPr>
                <w:rFonts w:ascii="Times New Roman" w:eastAsia="Times New Roman" w:hAnsi="Times New Roman"/>
                <w:i/>
                <w:sz w:val="24"/>
                <w:szCs w:val="24"/>
              </w:rPr>
            </w:pPr>
            <w:r w:rsidRPr="00012A96">
              <w:rPr>
                <w:rFonts w:ascii="Times New Roman" w:eastAsia="Times New Roman" w:hAnsi="Times New Roman"/>
                <w:i/>
                <w:sz w:val="24"/>
                <w:szCs w:val="24"/>
              </w:rPr>
              <w:t xml:space="preserve">A woman </w:t>
            </w:r>
            <w:r w:rsidR="002D6DE7" w:rsidRPr="00012A96">
              <w:rPr>
                <w:rFonts w:ascii="Times New Roman" w:eastAsia="Times New Roman" w:hAnsi="Times New Roman"/>
                <w:i/>
                <w:sz w:val="24"/>
                <w:szCs w:val="24"/>
              </w:rPr>
              <w:t xml:space="preserve">has come from the postnatal ward to the under five clinic </w:t>
            </w:r>
            <w:r w:rsidRPr="00012A96">
              <w:rPr>
                <w:rFonts w:ascii="Times New Roman" w:eastAsia="Times New Roman" w:hAnsi="Times New Roman"/>
                <w:i/>
                <w:sz w:val="24"/>
                <w:szCs w:val="24"/>
              </w:rPr>
              <w:t xml:space="preserve">with her four-day-old baby </w:t>
            </w:r>
            <w:r w:rsidR="002D6DE7" w:rsidRPr="00012A96">
              <w:rPr>
                <w:rFonts w:ascii="Times New Roman" w:eastAsia="Times New Roman" w:hAnsi="Times New Roman"/>
                <w:i/>
                <w:sz w:val="24"/>
                <w:szCs w:val="24"/>
              </w:rPr>
              <w:t xml:space="preserve">for polio 0 and BCG before discharge. As you attend to the baby you noticed that the </w:t>
            </w:r>
            <w:r w:rsidRPr="00012A96">
              <w:rPr>
                <w:rFonts w:ascii="Times New Roman" w:eastAsia="Times New Roman" w:hAnsi="Times New Roman"/>
                <w:i/>
                <w:sz w:val="24"/>
                <w:szCs w:val="24"/>
              </w:rPr>
              <w:t>eyelids are swollen and there is a purulent discharge in both eyes.</w:t>
            </w:r>
          </w:p>
          <w:p w:rsidR="009A0804" w:rsidRPr="00012A96" w:rsidRDefault="00451B93" w:rsidP="005B4BB1">
            <w:pPr>
              <w:pStyle w:val="ListParagraph"/>
              <w:numPr>
                <w:ilvl w:val="0"/>
                <w:numId w:val="122"/>
              </w:numPr>
              <w:autoSpaceDE w:val="0"/>
              <w:autoSpaceDN w:val="0"/>
              <w:adjustRightInd w:val="0"/>
              <w:spacing w:after="0" w:line="360" w:lineRule="auto"/>
              <w:rPr>
                <w:rFonts w:ascii="Times New Roman" w:eastAsia="Times New Roman" w:hAnsi="Times New Roman"/>
                <w:i/>
                <w:iCs/>
                <w:sz w:val="24"/>
                <w:szCs w:val="24"/>
              </w:rPr>
            </w:pPr>
            <w:r w:rsidRPr="00012A96">
              <w:rPr>
                <w:rFonts w:ascii="Times New Roman" w:eastAsia="Times New Roman" w:hAnsi="Times New Roman"/>
                <w:i/>
                <w:iCs/>
                <w:sz w:val="24"/>
                <w:szCs w:val="24"/>
              </w:rPr>
              <w:t>Which</w:t>
            </w:r>
            <w:r w:rsidR="009A0804" w:rsidRPr="00012A96">
              <w:rPr>
                <w:rFonts w:ascii="Times New Roman" w:eastAsia="Times New Roman" w:hAnsi="Times New Roman"/>
                <w:i/>
                <w:iCs/>
                <w:sz w:val="24"/>
                <w:szCs w:val="24"/>
              </w:rPr>
              <w:t xml:space="preserve"> flowchart</w:t>
            </w:r>
            <w:r w:rsidRPr="00012A96">
              <w:rPr>
                <w:rFonts w:ascii="Times New Roman" w:eastAsia="Times New Roman" w:hAnsi="Times New Roman"/>
                <w:i/>
                <w:iCs/>
                <w:sz w:val="24"/>
                <w:szCs w:val="24"/>
              </w:rPr>
              <w:t xml:space="preserve"> will be </w:t>
            </w:r>
            <w:r w:rsidR="009A0804" w:rsidRPr="00012A96">
              <w:rPr>
                <w:rFonts w:ascii="Times New Roman" w:eastAsia="Times New Roman" w:hAnsi="Times New Roman"/>
                <w:i/>
                <w:iCs/>
                <w:sz w:val="24"/>
                <w:szCs w:val="24"/>
              </w:rPr>
              <w:t>use</w:t>
            </w:r>
            <w:r w:rsidRPr="00012A96">
              <w:rPr>
                <w:rFonts w:ascii="Times New Roman" w:eastAsia="Times New Roman" w:hAnsi="Times New Roman"/>
                <w:i/>
                <w:iCs/>
                <w:sz w:val="24"/>
                <w:szCs w:val="24"/>
              </w:rPr>
              <w:t>d</w:t>
            </w:r>
            <w:r w:rsidR="009A0804" w:rsidRPr="00012A96">
              <w:rPr>
                <w:rFonts w:ascii="Times New Roman" w:eastAsia="Times New Roman" w:hAnsi="Times New Roman"/>
                <w:i/>
                <w:iCs/>
                <w:sz w:val="24"/>
                <w:szCs w:val="24"/>
              </w:rPr>
              <w:t>?</w:t>
            </w:r>
          </w:p>
          <w:p w:rsidR="009A0804" w:rsidRPr="00012A96" w:rsidRDefault="00451B93" w:rsidP="005B4BB1">
            <w:pPr>
              <w:pStyle w:val="ListParagraph"/>
              <w:numPr>
                <w:ilvl w:val="0"/>
                <w:numId w:val="122"/>
              </w:numPr>
              <w:autoSpaceDE w:val="0"/>
              <w:autoSpaceDN w:val="0"/>
              <w:adjustRightInd w:val="0"/>
              <w:spacing w:after="0" w:line="360" w:lineRule="auto"/>
              <w:rPr>
                <w:rFonts w:ascii="Times New Roman" w:eastAsia="Times New Roman" w:hAnsi="Times New Roman"/>
                <w:i/>
                <w:iCs/>
                <w:sz w:val="24"/>
                <w:szCs w:val="24"/>
              </w:rPr>
            </w:pPr>
            <w:r w:rsidRPr="00012A96">
              <w:rPr>
                <w:rFonts w:ascii="Times New Roman" w:eastAsia="Times New Roman" w:hAnsi="Times New Roman"/>
                <w:i/>
                <w:iCs/>
                <w:sz w:val="24"/>
                <w:szCs w:val="24"/>
              </w:rPr>
              <w:t>What will be the treatment of the baby?</w:t>
            </w:r>
          </w:p>
          <w:p w:rsidR="009A0804" w:rsidRPr="00012A96" w:rsidRDefault="009A0804" w:rsidP="005B4BB1">
            <w:pPr>
              <w:pStyle w:val="ListParagraph"/>
              <w:numPr>
                <w:ilvl w:val="0"/>
                <w:numId w:val="122"/>
              </w:numPr>
              <w:autoSpaceDE w:val="0"/>
              <w:autoSpaceDN w:val="0"/>
              <w:adjustRightInd w:val="0"/>
              <w:spacing w:after="0" w:line="360" w:lineRule="auto"/>
              <w:rPr>
                <w:rFonts w:ascii="Times New Roman" w:eastAsia="Times New Roman" w:hAnsi="Times New Roman"/>
                <w:i/>
                <w:sz w:val="24"/>
                <w:szCs w:val="24"/>
              </w:rPr>
            </w:pPr>
            <w:r w:rsidRPr="00012A96">
              <w:rPr>
                <w:rFonts w:ascii="Times New Roman" w:eastAsia="Times New Roman" w:hAnsi="Times New Roman"/>
                <w:i/>
                <w:iCs/>
                <w:sz w:val="24"/>
                <w:szCs w:val="24"/>
              </w:rPr>
              <w:t xml:space="preserve">Who </w:t>
            </w:r>
            <w:r w:rsidR="00451B93" w:rsidRPr="00012A96">
              <w:rPr>
                <w:rFonts w:ascii="Times New Roman" w:eastAsia="Times New Roman" w:hAnsi="Times New Roman"/>
                <w:i/>
                <w:iCs/>
                <w:sz w:val="24"/>
                <w:szCs w:val="24"/>
              </w:rPr>
              <w:t>else will be treated and for which STI?</w:t>
            </w:r>
            <w:r w:rsidRPr="00012A96">
              <w:rPr>
                <w:rFonts w:ascii="Times New Roman" w:eastAsia="Times New Roman" w:hAnsi="Times New Roman"/>
                <w:i/>
                <w:sz w:val="24"/>
                <w:szCs w:val="24"/>
              </w:rPr>
              <w:t xml:space="preserve"> </w:t>
            </w:r>
          </w:p>
          <w:p w:rsidR="00451B93" w:rsidRPr="00012A96" w:rsidRDefault="00451B93" w:rsidP="00451B93">
            <w:pPr>
              <w:pStyle w:val="ListParagraph"/>
              <w:autoSpaceDE w:val="0"/>
              <w:autoSpaceDN w:val="0"/>
              <w:adjustRightInd w:val="0"/>
              <w:spacing w:after="0" w:line="360" w:lineRule="auto"/>
              <w:ind w:left="1440"/>
              <w:rPr>
                <w:rFonts w:ascii="Times New Roman" w:eastAsia="Times New Roman" w:hAnsi="Times New Roman"/>
                <w:i/>
                <w:sz w:val="24"/>
                <w:szCs w:val="24"/>
              </w:rPr>
            </w:pPr>
          </w:p>
          <w:p w:rsidR="009A0804" w:rsidRPr="00012A96" w:rsidRDefault="009A0804" w:rsidP="005B4BB1">
            <w:pPr>
              <w:pStyle w:val="ListParagraph"/>
              <w:numPr>
                <w:ilvl w:val="0"/>
                <w:numId w:val="139"/>
              </w:numPr>
              <w:autoSpaceDE w:val="0"/>
              <w:autoSpaceDN w:val="0"/>
              <w:adjustRightInd w:val="0"/>
              <w:spacing w:after="0" w:line="360" w:lineRule="auto"/>
              <w:rPr>
                <w:rFonts w:ascii="Times New Roman" w:hAnsi="Times New Roman"/>
                <w:i/>
                <w:sz w:val="24"/>
                <w:szCs w:val="24"/>
              </w:rPr>
            </w:pPr>
            <w:r w:rsidRPr="00012A96">
              <w:rPr>
                <w:rFonts w:ascii="Times New Roman" w:hAnsi="Times New Roman"/>
                <w:i/>
                <w:sz w:val="24"/>
                <w:szCs w:val="24"/>
              </w:rPr>
              <w:t>A young man complains of a swollen scrotum. An examination confirms the swelling</w:t>
            </w:r>
          </w:p>
          <w:p w:rsidR="009A0804" w:rsidRPr="00012A96" w:rsidRDefault="00094671" w:rsidP="001A47DB">
            <w:pPr>
              <w:autoSpaceDE w:val="0"/>
              <w:autoSpaceDN w:val="0"/>
              <w:adjustRightInd w:val="0"/>
              <w:spacing w:after="0" w:line="360" w:lineRule="auto"/>
              <w:ind w:firstLine="360"/>
              <w:rPr>
                <w:rFonts w:ascii="Times New Roman" w:eastAsia="Times New Roman" w:hAnsi="Times New Roman"/>
                <w:i/>
                <w:sz w:val="24"/>
                <w:szCs w:val="24"/>
              </w:rPr>
            </w:pPr>
            <w:r w:rsidRPr="00012A96">
              <w:rPr>
                <w:rFonts w:ascii="Times New Roman" w:eastAsia="Times New Roman" w:hAnsi="Times New Roman"/>
                <w:i/>
                <w:sz w:val="24"/>
                <w:szCs w:val="24"/>
              </w:rPr>
              <w:t xml:space="preserve">      </w:t>
            </w:r>
            <w:r w:rsidR="009A0804" w:rsidRPr="00012A96">
              <w:rPr>
                <w:rFonts w:ascii="Times New Roman" w:eastAsia="Times New Roman" w:hAnsi="Times New Roman"/>
                <w:i/>
                <w:sz w:val="24"/>
                <w:szCs w:val="24"/>
              </w:rPr>
              <w:t>but the testis is not rotated or elevated and there is no history of trauma.</w:t>
            </w:r>
          </w:p>
          <w:p w:rsidR="009A0804" w:rsidRPr="00012A96" w:rsidRDefault="00451B93" w:rsidP="005B4BB1">
            <w:pPr>
              <w:pStyle w:val="ListParagraph"/>
              <w:numPr>
                <w:ilvl w:val="0"/>
                <w:numId w:val="123"/>
              </w:numPr>
              <w:autoSpaceDE w:val="0"/>
              <w:autoSpaceDN w:val="0"/>
              <w:adjustRightInd w:val="0"/>
              <w:spacing w:after="0" w:line="360" w:lineRule="auto"/>
              <w:rPr>
                <w:rFonts w:ascii="Times New Roman" w:eastAsia="Times New Roman" w:hAnsi="Times New Roman"/>
                <w:i/>
                <w:iCs/>
                <w:sz w:val="24"/>
                <w:szCs w:val="24"/>
              </w:rPr>
            </w:pPr>
            <w:r w:rsidRPr="00012A96">
              <w:rPr>
                <w:rFonts w:ascii="Times New Roman" w:eastAsia="Times New Roman" w:hAnsi="Times New Roman"/>
                <w:i/>
                <w:iCs/>
                <w:sz w:val="24"/>
                <w:szCs w:val="24"/>
              </w:rPr>
              <w:t xml:space="preserve">Which </w:t>
            </w:r>
            <w:r w:rsidR="009A0804" w:rsidRPr="00012A96">
              <w:rPr>
                <w:rFonts w:ascii="Times New Roman" w:eastAsia="Times New Roman" w:hAnsi="Times New Roman"/>
                <w:i/>
                <w:iCs/>
                <w:sz w:val="24"/>
                <w:szCs w:val="24"/>
              </w:rPr>
              <w:t>flowchart</w:t>
            </w:r>
            <w:r w:rsidRPr="00012A96">
              <w:rPr>
                <w:rFonts w:ascii="Times New Roman" w:eastAsia="Times New Roman" w:hAnsi="Times New Roman"/>
                <w:i/>
                <w:iCs/>
                <w:sz w:val="24"/>
                <w:szCs w:val="24"/>
              </w:rPr>
              <w:t xml:space="preserve"> will be</w:t>
            </w:r>
            <w:r w:rsidR="009A0804" w:rsidRPr="00012A96">
              <w:rPr>
                <w:rFonts w:ascii="Times New Roman" w:eastAsia="Times New Roman" w:hAnsi="Times New Roman"/>
                <w:i/>
                <w:iCs/>
                <w:sz w:val="24"/>
                <w:szCs w:val="24"/>
              </w:rPr>
              <w:t xml:space="preserve"> use</w:t>
            </w:r>
            <w:r w:rsidRPr="00012A96">
              <w:rPr>
                <w:rFonts w:ascii="Times New Roman" w:eastAsia="Times New Roman" w:hAnsi="Times New Roman"/>
                <w:i/>
                <w:iCs/>
                <w:sz w:val="24"/>
                <w:szCs w:val="24"/>
              </w:rPr>
              <w:t>d</w:t>
            </w:r>
            <w:r w:rsidR="009A0804" w:rsidRPr="00012A96">
              <w:rPr>
                <w:rFonts w:ascii="Times New Roman" w:eastAsia="Times New Roman" w:hAnsi="Times New Roman"/>
                <w:i/>
                <w:iCs/>
                <w:sz w:val="24"/>
                <w:szCs w:val="24"/>
              </w:rPr>
              <w:t>?</w:t>
            </w:r>
          </w:p>
          <w:p w:rsidR="009A0804" w:rsidRPr="00012A96" w:rsidRDefault="00451B93" w:rsidP="005B4BB1">
            <w:pPr>
              <w:pStyle w:val="ListParagraph"/>
              <w:numPr>
                <w:ilvl w:val="0"/>
                <w:numId w:val="123"/>
              </w:numPr>
              <w:autoSpaceDE w:val="0"/>
              <w:autoSpaceDN w:val="0"/>
              <w:adjustRightInd w:val="0"/>
              <w:spacing w:after="0" w:line="360" w:lineRule="auto"/>
              <w:rPr>
                <w:rFonts w:ascii="Times New Roman" w:eastAsia="Times New Roman" w:hAnsi="Times New Roman"/>
                <w:i/>
                <w:iCs/>
                <w:sz w:val="24"/>
                <w:szCs w:val="24"/>
              </w:rPr>
            </w:pPr>
            <w:r w:rsidRPr="00012A96">
              <w:rPr>
                <w:rFonts w:ascii="Times New Roman" w:eastAsia="Times New Roman" w:hAnsi="Times New Roman"/>
                <w:i/>
                <w:iCs/>
                <w:sz w:val="24"/>
                <w:szCs w:val="24"/>
              </w:rPr>
              <w:t>What will be the treatment of the young man</w:t>
            </w:r>
            <w:r w:rsidR="009A0804" w:rsidRPr="00012A96">
              <w:rPr>
                <w:rFonts w:ascii="Times New Roman" w:eastAsia="Times New Roman" w:hAnsi="Times New Roman"/>
                <w:i/>
                <w:iCs/>
                <w:sz w:val="24"/>
                <w:szCs w:val="24"/>
              </w:rPr>
              <w:t>?</w:t>
            </w:r>
          </w:p>
          <w:p w:rsidR="00CE328C" w:rsidRPr="00012A96" w:rsidRDefault="00CE328C" w:rsidP="001A47DB">
            <w:pPr>
              <w:autoSpaceDE w:val="0"/>
              <w:autoSpaceDN w:val="0"/>
              <w:adjustRightInd w:val="0"/>
              <w:spacing w:after="0" w:line="360" w:lineRule="auto"/>
              <w:ind w:firstLine="720"/>
              <w:rPr>
                <w:rFonts w:ascii="Times New Roman" w:eastAsia="Times New Roman" w:hAnsi="Times New Roman"/>
                <w:i/>
                <w:iCs/>
                <w:sz w:val="24"/>
                <w:szCs w:val="24"/>
              </w:rPr>
            </w:pPr>
          </w:p>
          <w:p w:rsidR="009A0804" w:rsidRPr="00012A96" w:rsidRDefault="009A0804" w:rsidP="005B4BB1">
            <w:pPr>
              <w:numPr>
                <w:ilvl w:val="0"/>
                <w:numId w:val="139"/>
              </w:numPr>
              <w:autoSpaceDE w:val="0"/>
              <w:autoSpaceDN w:val="0"/>
              <w:adjustRightInd w:val="0"/>
              <w:spacing w:after="0" w:line="360" w:lineRule="auto"/>
              <w:rPr>
                <w:rFonts w:ascii="Times New Roman" w:eastAsia="Times New Roman" w:hAnsi="Times New Roman"/>
                <w:i/>
                <w:sz w:val="24"/>
                <w:szCs w:val="24"/>
              </w:rPr>
            </w:pPr>
            <w:r w:rsidRPr="00012A96">
              <w:rPr>
                <w:rFonts w:ascii="Times New Roman" w:eastAsia="Times New Roman" w:hAnsi="Times New Roman"/>
                <w:i/>
                <w:sz w:val="24"/>
                <w:szCs w:val="24"/>
              </w:rPr>
              <w:t xml:space="preserve"> A young man tells you shyly that he has a discharge from his penis. You ask him to milk the urethra</w:t>
            </w:r>
            <w:r w:rsidR="00451B93" w:rsidRPr="00012A96">
              <w:rPr>
                <w:rFonts w:ascii="Times New Roman" w:eastAsia="Times New Roman" w:hAnsi="Times New Roman"/>
                <w:i/>
                <w:sz w:val="24"/>
                <w:szCs w:val="24"/>
              </w:rPr>
              <w:t xml:space="preserve"> and </w:t>
            </w:r>
            <w:r w:rsidRPr="00012A96">
              <w:rPr>
                <w:rFonts w:ascii="Times New Roman" w:eastAsia="Times New Roman" w:hAnsi="Times New Roman"/>
                <w:i/>
                <w:sz w:val="24"/>
                <w:szCs w:val="24"/>
              </w:rPr>
              <w:t xml:space="preserve">you confirm that there is </w:t>
            </w:r>
            <w:r w:rsidR="00451B93" w:rsidRPr="00012A96">
              <w:rPr>
                <w:rFonts w:ascii="Times New Roman" w:eastAsia="Times New Roman" w:hAnsi="Times New Roman"/>
                <w:i/>
                <w:sz w:val="24"/>
                <w:szCs w:val="24"/>
              </w:rPr>
              <w:t>some</w:t>
            </w:r>
            <w:r w:rsidRPr="00012A96">
              <w:rPr>
                <w:rFonts w:ascii="Times New Roman" w:eastAsia="Times New Roman" w:hAnsi="Times New Roman"/>
                <w:i/>
                <w:sz w:val="24"/>
                <w:szCs w:val="24"/>
              </w:rPr>
              <w:t xml:space="preserve"> discharge. There are no other lesions or ulcers.</w:t>
            </w:r>
          </w:p>
          <w:p w:rsidR="00451B93" w:rsidRPr="00012A96" w:rsidRDefault="0029364B" w:rsidP="005B4BB1">
            <w:pPr>
              <w:pStyle w:val="ListParagraph"/>
              <w:numPr>
                <w:ilvl w:val="0"/>
                <w:numId w:val="124"/>
              </w:numPr>
              <w:autoSpaceDE w:val="0"/>
              <w:autoSpaceDN w:val="0"/>
              <w:adjustRightInd w:val="0"/>
              <w:spacing w:after="0" w:line="360" w:lineRule="auto"/>
              <w:rPr>
                <w:rFonts w:ascii="Times New Roman" w:eastAsia="Times New Roman" w:hAnsi="Times New Roman"/>
                <w:i/>
                <w:sz w:val="24"/>
                <w:szCs w:val="24"/>
              </w:rPr>
            </w:pPr>
            <w:r w:rsidRPr="00012A96">
              <w:rPr>
                <w:rFonts w:ascii="Times New Roman" w:eastAsia="Times New Roman" w:hAnsi="Times New Roman"/>
                <w:i/>
                <w:iCs/>
                <w:sz w:val="24"/>
                <w:szCs w:val="24"/>
              </w:rPr>
              <w:t xml:space="preserve"> </w:t>
            </w:r>
            <w:r w:rsidR="009A0804" w:rsidRPr="00012A96">
              <w:rPr>
                <w:rFonts w:ascii="Times New Roman" w:eastAsia="Times New Roman" w:hAnsi="Times New Roman"/>
                <w:i/>
                <w:iCs/>
                <w:sz w:val="24"/>
                <w:szCs w:val="24"/>
              </w:rPr>
              <w:t>W</w:t>
            </w:r>
            <w:r w:rsidR="00451B93" w:rsidRPr="00012A96">
              <w:rPr>
                <w:rFonts w:ascii="Times New Roman" w:eastAsia="Times New Roman" w:hAnsi="Times New Roman"/>
                <w:i/>
                <w:iCs/>
                <w:sz w:val="24"/>
                <w:szCs w:val="24"/>
              </w:rPr>
              <w:t xml:space="preserve">hich </w:t>
            </w:r>
            <w:r w:rsidR="009A0804" w:rsidRPr="00012A96">
              <w:rPr>
                <w:rFonts w:ascii="Times New Roman" w:eastAsia="Times New Roman" w:hAnsi="Times New Roman"/>
                <w:i/>
                <w:iCs/>
                <w:sz w:val="24"/>
                <w:szCs w:val="24"/>
              </w:rPr>
              <w:t>flowchart</w:t>
            </w:r>
            <w:r w:rsidR="00451B93" w:rsidRPr="00012A96">
              <w:rPr>
                <w:rFonts w:ascii="Times New Roman" w:eastAsia="Times New Roman" w:hAnsi="Times New Roman"/>
                <w:i/>
                <w:iCs/>
                <w:sz w:val="24"/>
                <w:szCs w:val="24"/>
              </w:rPr>
              <w:t xml:space="preserve"> will be </w:t>
            </w:r>
            <w:r w:rsidR="009A0804" w:rsidRPr="00012A96">
              <w:rPr>
                <w:rFonts w:ascii="Times New Roman" w:eastAsia="Times New Roman" w:hAnsi="Times New Roman"/>
                <w:i/>
                <w:iCs/>
                <w:sz w:val="24"/>
                <w:szCs w:val="24"/>
              </w:rPr>
              <w:t>use</w:t>
            </w:r>
            <w:r w:rsidR="00451B93" w:rsidRPr="00012A96">
              <w:rPr>
                <w:rFonts w:ascii="Times New Roman" w:eastAsia="Times New Roman" w:hAnsi="Times New Roman"/>
                <w:i/>
                <w:iCs/>
                <w:sz w:val="24"/>
                <w:szCs w:val="24"/>
              </w:rPr>
              <w:t>d</w:t>
            </w:r>
            <w:r w:rsidR="009A0804" w:rsidRPr="00012A96">
              <w:rPr>
                <w:rFonts w:ascii="Times New Roman" w:eastAsia="Times New Roman" w:hAnsi="Times New Roman"/>
                <w:i/>
                <w:iCs/>
                <w:sz w:val="24"/>
                <w:szCs w:val="24"/>
              </w:rPr>
              <w:t xml:space="preserve">? </w:t>
            </w:r>
          </w:p>
          <w:p w:rsidR="009A0804" w:rsidRPr="00012A96" w:rsidRDefault="00451B93" w:rsidP="005B4BB1">
            <w:pPr>
              <w:pStyle w:val="ListParagraph"/>
              <w:numPr>
                <w:ilvl w:val="0"/>
                <w:numId w:val="124"/>
              </w:numPr>
              <w:autoSpaceDE w:val="0"/>
              <w:autoSpaceDN w:val="0"/>
              <w:adjustRightInd w:val="0"/>
              <w:spacing w:after="0" w:line="360" w:lineRule="auto"/>
              <w:rPr>
                <w:rFonts w:ascii="Times New Roman" w:eastAsia="Times New Roman" w:hAnsi="Times New Roman"/>
                <w:i/>
                <w:sz w:val="24"/>
                <w:szCs w:val="24"/>
              </w:rPr>
            </w:pPr>
            <w:r w:rsidRPr="00012A96">
              <w:rPr>
                <w:rFonts w:ascii="Times New Roman" w:eastAsia="Times New Roman" w:hAnsi="Times New Roman"/>
                <w:i/>
                <w:iCs/>
                <w:sz w:val="24"/>
                <w:szCs w:val="24"/>
              </w:rPr>
              <w:t xml:space="preserve">What will be the treatment of the </w:t>
            </w:r>
            <w:r w:rsidR="009A0804" w:rsidRPr="00012A96">
              <w:rPr>
                <w:rFonts w:ascii="Times New Roman" w:eastAsia="Times New Roman" w:hAnsi="Times New Roman"/>
                <w:i/>
                <w:iCs/>
                <w:sz w:val="24"/>
                <w:szCs w:val="24"/>
              </w:rPr>
              <w:t>patient?</w:t>
            </w:r>
          </w:p>
          <w:p w:rsidR="00012A96" w:rsidRDefault="00012A96" w:rsidP="00012A96">
            <w:pPr>
              <w:pStyle w:val="ListParagraph"/>
              <w:autoSpaceDE w:val="0"/>
              <w:autoSpaceDN w:val="0"/>
              <w:adjustRightInd w:val="0"/>
              <w:spacing w:after="0" w:line="360" w:lineRule="auto"/>
              <w:rPr>
                <w:rFonts w:ascii="Times New Roman" w:eastAsia="Times New Roman" w:hAnsi="Times New Roman"/>
                <w:i/>
                <w:sz w:val="24"/>
                <w:szCs w:val="24"/>
              </w:rPr>
            </w:pPr>
          </w:p>
          <w:p w:rsidR="009A0804" w:rsidRPr="00012A96" w:rsidRDefault="0029364B" w:rsidP="005B4BB1">
            <w:pPr>
              <w:pStyle w:val="ListParagraph"/>
              <w:numPr>
                <w:ilvl w:val="0"/>
                <w:numId w:val="139"/>
              </w:numPr>
              <w:autoSpaceDE w:val="0"/>
              <w:autoSpaceDN w:val="0"/>
              <w:adjustRightInd w:val="0"/>
              <w:spacing w:after="0" w:line="360" w:lineRule="auto"/>
              <w:rPr>
                <w:rFonts w:ascii="Times New Roman" w:eastAsia="Times New Roman" w:hAnsi="Times New Roman"/>
                <w:i/>
                <w:iCs/>
                <w:sz w:val="24"/>
                <w:szCs w:val="24"/>
              </w:rPr>
            </w:pPr>
            <w:r w:rsidRPr="00012A96">
              <w:rPr>
                <w:rFonts w:ascii="Times New Roman" w:eastAsia="Times New Roman" w:hAnsi="Times New Roman"/>
                <w:i/>
                <w:iCs/>
                <w:sz w:val="24"/>
                <w:szCs w:val="24"/>
              </w:rPr>
              <w:t xml:space="preserve"> </w:t>
            </w:r>
            <w:r w:rsidR="009A0804" w:rsidRPr="00012A96">
              <w:rPr>
                <w:rFonts w:ascii="Times New Roman" w:eastAsia="Times New Roman" w:hAnsi="Times New Roman"/>
                <w:i/>
                <w:iCs/>
                <w:sz w:val="24"/>
                <w:szCs w:val="24"/>
              </w:rPr>
              <w:t>A young woman complains of a sore. Upon examination you notice an</w:t>
            </w:r>
          </w:p>
          <w:p w:rsidR="009A0804" w:rsidRPr="00012A96" w:rsidRDefault="0029364B" w:rsidP="001A47DB">
            <w:pPr>
              <w:autoSpaceDE w:val="0"/>
              <w:autoSpaceDN w:val="0"/>
              <w:adjustRightInd w:val="0"/>
              <w:spacing w:after="0" w:line="360" w:lineRule="auto"/>
              <w:rPr>
                <w:rFonts w:ascii="Times New Roman" w:eastAsia="Times New Roman" w:hAnsi="Times New Roman"/>
                <w:i/>
                <w:iCs/>
                <w:sz w:val="24"/>
                <w:szCs w:val="24"/>
              </w:rPr>
            </w:pPr>
            <w:r w:rsidRPr="00012A96">
              <w:rPr>
                <w:rFonts w:ascii="Times New Roman" w:eastAsia="Times New Roman" w:hAnsi="Times New Roman"/>
                <w:i/>
                <w:iCs/>
                <w:sz w:val="24"/>
                <w:szCs w:val="24"/>
              </w:rPr>
              <w:t xml:space="preserve">           </w:t>
            </w:r>
            <w:r w:rsidR="006C5A8F" w:rsidRPr="00012A96">
              <w:rPr>
                <w:rFonts w:ascii="Times New Roman" w:eastAsia="Times New Roman" w:hAnsi="Times New Roman"/>
                <w:i/>
                <w:iCs/>
                <w:sz w:val="24"/>
                <w:szCs w:val="24"/>
              </w:rPr>
              <w:t>Ulcer</w:t>
            </w:r>
            <w:r w:rsidR="009A0804" w:rsidRPr="00012A96">
              <w:rPr>
                <w:rFonts w:ascii="Times New Roman" w:eastAsia="Times New Roman" w:hAnsi="Times New Roman"/>
                <w:i/>
                <w:iCs/>
                <w:sz w:val="24"/>
                <w:szCs w:val="24"/>
              </w:rPr>
              <w:t xml:space="preserve"> on the outer labia</w:t>
            </w:r>
            <w:r w:rsidR="006C5A8F" w:rsidRPr="00012A96">
              <w:rPr>
                <w:rFonts w:ascii="Times New Roman" w:eastAsia="Times New Roman" w:hAnsi="Times New Roman"/>
                <w:i/>
                <w:iCs/>
                <w:sz w:val="24"/>
                <w:szCs w:val="24"/>
              </w:rPr>
              <w:t xml:space="preserve"> which </w:t>
            </w:r>
            <w:r w:rsidR="009A0804" w:rsidRPr="00012A96">
              <w:rPr>
                <w:rFonts w:ascii="Times New Roman" w:eastAsia="Times New Roman" w:hAnsi="Times New Roman"/>
                <w:i/>
                <w:iCs/>
                <w:sz w:val="24"/>
                <w:szCs w:val="24"/>
              </w:rPr>
              <w:t>indicates the syndrome of genital ulcer.</w:t>
            </w:r>
          </w:p>
          <w:p w:rsidR="009A0804" w:rsidRPr="00012A96" w:rsidRDefault="0029364B" w:rsidP="001A47DB">
            <w:pPr>
              <w:autoSpaceDE w:val="0"/>
              <w:autoSpaceDN w:val="0"/>
              <w:adjustRightInd w:val="0"/>
              <w:spacing w:after="0" w:line="360" w:lineRule="auto"/>
              <w:rPr>
                <w:rFonts w:ascii="Times New Roman" w:eastAsia="Times New Roman" w:hAnsi="Times New Roman"/>
                <w:i/>
                <w:sz w:val="24"/>
                <w:szCs w:val="24"/>
              </w:rPr>
            </w:pPr>
            <w:r w:rsidRPr="00012A96">
              <w:rPr>
                <w:rFonts w:ascii="Times New Roman" w:eastAsia="Times New Roman" w:hAnsi="Times New Roman"/>
                <w:i/>
                <w:sz w:val="24"/>
                <w:szCs w:val="24"/>
              </w:rPr>
              <w:t xml:space="preserve">           </w:t>
            </w:r>
            <w:r w:rsidR="009A0804" w:rsidRPr="00012A96">
              <w:rPr>
                <w:rFonts w:ascii="Times New Roman" w:eastAsia="Times New Roman" w:hAnsi="Times New Roman"/>
                <w:i/>
                <w:sz w:val="24"/>
                <w:szCs w:val="24"/>
              </w:rPr>
              <w:t>There are two main bacterial causes of genital ulcer: chancroid and</w:t>
            </w:r>
          </w:p>
          <w:p w:rsidR="009A0804" w:rsidRPr="00012A96" w:rsidRDefault="0029364B" w:rsidP="001A47DB">
            <w:pPr>
              <w:autoSpaceDE w:val="0"/>
              <w:autoSpaceDN w:val="0"/>
              <w:adjustRightInd w:val="0"/>
              <w:spacing w:after="0" w:line="360" w:lineRule="auto"/>
              <w:rPr>
                <w:rFonts w:ascii="Times New Roman" w:eastAsia="Times New Roman" w:hAnsi="Times New Roman"/>
                <w:i/>
                <w:sz w:val="24"/>
                <w:szCs w:val="24"/>
              </w:rPr>
            </w:pPr>
            <w:r w:rsidRPr="00012A96">
              <w:rPr>
                <w:rFonts w:ascii="Times New Roman" w:eastAsia="Times New Roman" w:hAnsi="Times New Roman"/>
                <w:i/>
                <w:sz w:val="24"/>
                <w:szCs w:val="24"/>
              </w:rPr>
              <w:t xml:space="preserve">            </w:t>
            </w:r>
            <w:r w:rsidR="006C5A8F" w:rsidRPr="00012A96">
              <w:rPr>
                <w:rFonts w:ascii="Times New Roman" w:eastAsia="Times New Roman" w:hAnsi="Times New Roman"/>
                <w:i/>
                <w:sz w:val="24"/>
                <w:szCs w:val="24"/>
              </w:rPr>
              <w:t>Syphilis</w:t>
            </w:r>
            <w:r w:rsidR="009A0804" w:rsidRPr="00012A96">
              <w:rPr>
                <w:rFonts w:ascii="Times New Roman" w:eastAsia="Times New Roman" w:hAnsi="Times New Roman"/>
                <w:i/>
                <w:sz w:val="24"/>
                <w:szCs w:val="24"/>
              </w:rPr>
              <w:t>.</w:t>
            </w:r>
          </w:p>
          <w:p w:rsidR="006C5A8F" w:rsidRPr="00012A96" w:rsidRDefault="006C5A8F" w:rsidP="001A47DB">
            <w:pPr>
              <w:autoSpaceDE w:val="0"/>
              <w:autoSpaceDN w:val="0"/>
              <w:adjustRightInd w:val="0"/>
              <w:spacing w:after="0" w:line="360" w:lineRule="auto"/>
              <w:rPr>
                <w:rFonts w:ascii="Times New Roman" w:eastAsia="Times New Roman" w:hAnsi="Times New Roman"/>
                <w:i/>
                <w:sz w:val="24"/>
                <w:szCs w:val="24"/>
              </w:rPr>
            </w:pPr>
          </w:p>
          <w:p w:rsidR="006C5A8F" w:rsidRPr="00012A96" w:rsidRDefault="006C5A8F" w:rsidP="006C5A8F">
            <w:pPr>
              <w:autoSpaceDE w:val="0"/>
              <w:autoSpaceDN w:val="0"/>
              <w:adjustRightInd w:val="0"/>
              <w:spacing w:after="0" w:line="360" w:lineRule="auto"/>
              <w:rPr>
                <w:rFonts w:ascii="Times New Roman" w:hAnsi="Times New Roman"/>
                <w:bCs/>
                <w:i/>
                <w:sz w:val="24"/>
                <w:szCs w:val="24"/>
              </w:rPr>
            </w:pPr>
            <w:r w:rsidRPr="00012A96">
              <w:rPr>
                <w:rFonts w:ascii="Times New Roman" w:hAnsi="Times New Roman"/>
                <w:bCs/>
                <w:i/>
                <w:sz w:val="24"/>
                <w:szCs w:val="24"/>
              </w:rPr>
              <w:t xml:space="preserve">         What will </w:t>
            </w:r>
            <w:r w:rsidR="00012A96">
              <w:rPr>
                <w:rFonts w:ascii="Times New Roman" w:hAnsi="Times New Roman"/>
                <w:bCs/>
                <w:i/>
                <w:sz w:val="24"/>
                <w:szCs w:val="24"/>
              </w:rPr>
              <w:t>the management of the young woman</w:t>
            </w:r>
            <w:r w:rsidRPr="00012A96">
              <w:rPr>
                <w:rFonts w:ascii="Times New Roman" w:hAnsi="Times New Roman"/>
                <w:bCs/>
                <w:i/>
                <w:sz w:val="24"/>
                <w:szCs w:val="24"/>
              </w:rPr>
              <w:t>?</w:t>
            </w:r>
          </w:p>
          <w:p w:rsidR="006C5A8F" w:rsidRPr="00C9473C" w:rsidRDefault="006C5A8F" w:rsidP="001A47DB">
            <w:pPr>
              <w:autoSpaceDE w:val="0"/>
              <w:autoSpaceDN w:val="0"/>
              <w:adjustRightInd w:val="0"/>
              <w:spacing w:after="0" w:line="360" w:lineRule="auto"/>
              <w:rPr>
                <w:rFonts w:ascii="Times New Roman" w:eastAsia="Times New Roman" w:hAnsi="Times New Roman"/>
                <w:sz w:val="24"/>
                <w:szCs w:val="24"/>
              </w:rPr>
            </w:pPr>
          </w:p>
        </w:tc>
      </w:tr>
    </w:tbl>
    <w:p w:rsidR="00501C9D" w:rsidRDefault="00501C9D" w:rsidP="001A47DB">
      <w:pPr>
        <w:autoSpaceDE w:val="0"/>
        <w:autoSpaceDN w:val="0"/>
        <w:adjustRightInd w:val="0"/>
        <w:spacing w:after="0" w:line="360" w:lineRule="auto"/>
        <w:rPr>
          <w:rFonts w:ascii="Times New Roman" w:hAnsi="Times New Roman"/>
          <w:b/>
          <w:bCs/>
          <w:sz w:val="24"/>
          <w:szCs w:val="24"/>
        </w:rPr>
      </w:pPr>
    </w:p>
    <w:p w:rsidR="00AF25D2" w:rsidRDefault="00AF25D2" w:rsidP="00AF25D2">
      <w:pPr>
        <w:pStyle w:val="ListParagraph"/>
        <w:autoSpaceDE w:val="0"/>
        <w:autoSpaceDN w:val="0"/>
        <w:adjustRightInd w:val="0"/>
        <w:spacing w:after="0" w:line="360" w:lineRule="auto"/>
        <w:ind w:left="1440"/>
        <w:rPr>
          <w:rFonts w:ascii="Times New Roman" w:hAnsi="Times New Roman"/>
          <w:b/>
          <w:bCs/>
          <w:sz w:val="24"/>
          <w:szCs w:val="24"/>
        </w:rPr>
      </w:pPr>
    </w:p>
    <w:p w:rsidR="00E51252" w:rsidRPr="00AF25D2" w:rsidRDefault="009D062A" w:rsidP="005B4BB1">
      <w:pPr>
        <w:pStyle w:val="ListParagraph"/>
        <w:numPr>
          <w:ilvl w:val="2"/>
          <w:numId w:val="127"/>
        </w:numPr>
        <w:autoSpaceDE w:val="0"/>
        <w:autoSpaceDN w:val="0"/>
        <w:adjustRightInd w:val="0"/>
        <w:spacing w:after="0" w:line="360" w:lineRule="auto"/>
        <w:rPr>
          <w:rFonts w:ascii="Times New Roman" w:hAnsi="Times New Roman"/>
          <w:b/>
          <w:bCs/>
          <w:sz w:val="24"/>
          <w:szCs w:val="24"/>
        </w:rPr>
      </w:pPr>
      <w:r w:rsidRPr="00AF25D2">
        <w:rPr>
          <w:rFonts w:ascii="Times New Roman" w:hAnsi="Times New Roman"/>
          <w:b/>
          <w:bCs/>
          <w:sz w:val="24"/>
          <w:szCs w:val="24"/>
        </w:rPr>
        <w:lastRenderedPageBreak/>
        <w:t>The control of STI</w:t>
      </w:r>
      <w:r w:rsidR="00E51252" w:rsidRPr="00AF25D2">
        <w:rPr>
          <w:rFonts w:ascii="Times New Roman" w:hAnsi="Times New Roman"/>
          <w:b/>
          <w:bCs/>
          <w:sz w:val="24"/>
          <w:szCs w:val="24"/>
        </w:rPr>
        <w:t>s</w:t>
      </w:r>
    </w:p>
    <w:p w:rsidR="00F472AC" w:rsidRPr="00E51252" w:rsidRDefault="00F472AC" w:rsidP="00E51252">
      <w:pPr>
        <w:pStyle w:val="ListParagraph"/>
        <w:autoSpaceDE w:val="0"/>
        <w:autoSpaceDN w:val="0"/>
        <w:adjustRightInd w:val="0"/>
        <w:spacing w:after="0" w:line="360" w:lineRule="auto"/>
        <w:rPr>
          <w:rFonts w:ascii="Times New Roman" w:hAnsi="Times New Roman"/>
          <w:b/>
          <w:bCs/>
          <w:sz w:val="24"/>
          <w:szCs w:val="24"/>
        </w:rPr>
      </w:pPr>
      <w:r w:rsidRPr="00E51252">
        <w:rPr>
          <w:rFonts w:ascii="Times New Roman" w:hAnsi="Times New Roman"/>
          <w:b/>
          <w:bCs/>
          <w:sz w:val="24"/>
          <w:szCs w:val="24"/>
        </w:rPr>
        <w:t xml:space="preserve"> </w:t>
      </w:r>
      <w:r w:rsidR="00E51252" w:rsidRPr="00E51252">
        <w:rPr>
          <w:rFonts w:ascii="Times New Roman" w:hAnsi="Times New Roman"/>
          <w:bCs/>
          <w:sz w:val="24"/>
          <w:szCs w:val="24"/>
        </w:rPr>
        <w:t xml:space="preserve">The control of STIs </w:t>
      </w:r>
      <w:r w:rsidRPr="00E51252">
        <w:rPr>
          <w:rFonts w:ascii="Times New Roman" w:hAnsi="Times New Roman"/>
          <w:bCs/>
          <w:sz w:val="24"/>
          <w:szCs w:val="24"/>
        </w:rPr>
        <w:t>is based on 3 principles</w:t>
      </w:r>
      <w:r w:rsidR="00E51252" w:rsidRPr="00E51252">
        <w:rPr>
          <w:rFonts w:ascii="Times New Roman" w:hAnsi="Times New Roman"/>
          <w:bCs/>
          <w:sz w:val="24"/>
          <w:szCs w:val="24"/>
        </w:rPr>
        <w:t>:</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1. Education of people at risk on modes of transmission of STIs and how to</w:t>
      </w:r>
      <w:r w:rsidR="004607B2" w:rsidRPr="00C9473C">
        <w:rPr>
          <w:rFonts w:ascii="Times New Roman" w:hAnsi="Times New Roman"/>
          <w:sz w:val="24"/>
          <w:szCs w:val="24"/>
        </w:rPr>
        <w:t xml:space="preserve"> </w:t>
      </w:r>
      <w:r w:rsidRPr="00C9473C">
        <w:rPr>
          <w:rFonts w:ascii="Times New Roman" w:hAnsi="Times New Roman"/>
          <w:sz w:val="24"/>
          <w:szCs w:val="24"/>
        </w:rPr>
        <w:t>reduce transmission.</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2. Effective diagno</w:t>
      </w:r>
      <w:r w:rsidR="004607B2" w:rsidRPr="00C9473C">
        <w:rPr>
          <w:rFonts w:ascii="Times New Roman" w:hAnsi="Times New Roman"/>
          <w:sz w:val="24"/>
          <w:szCs w:val="24"/>
        </w:rPr>
        <w:t>sis and treatment of patients w</w:t>
      </w:r>
      <w:r w:rsidRPr="00C9473C">
        <w:rPr>
          <w:rFonts w:ascii="Times New Roman" w:hAnsi="Times New Roman"/>
          <w:sz w:val="24"/>
          <w:szCs w:val="24"/>
        </w:rPr>
        <w:t>ith symptoms.</w:t>
      </w:r>
    </w:p>
    <w:p w:rsidR="00E51252"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3. Detection of STIs in asymptomatic carriers an</w:t>
      </w:r>
      <w:r w:rsidR="004607B2" w:rsidRPr="00C9473C">
        <w:rPr>
          <w:rFonts w:ascii="Times New Roman" w:hAnsi="Times New Roman"/>
          <w:sz w:val="24"/>
          <w:szCs w:val="24"/>
        </w:rPr>
        <w:t>d in people with symptoms w</w:t>
      </w:r>
      <w:r w:rsidRPr="00C9473C">
        <w:rPr>
          <w:rFonts w:ascii="Times New Roman" w:hAnsi="Times New Roman"/>
          <w:sz w:val="24"/>
          <w:szCs w:val="24"/>
        </w:rPr>
        <w:t>ho</w:t>
      </w:r>
      <w:r w:rsidR="004607B2" w:rsidRPr="00C9473C">
        <w:rPr>
          <w:rFonts w:ascii="Times New Roman" w:hAnsi="Times New Roman"/>
          <w:sz w:val="24"/>
          <w:szCs w:val="24"/>
        </w:rPr>
        <w:t xml:space="preserve"> would </w:t>
      </w:r>
      <w:r w:rsidR="00E51252">
        <w:rPr>
          <w:rFonts w:ascii="Times New Roman" w:hAnsi="Times New Roman"/>
          <w:sz w:val="24"/>
          <w:szCs w:val="24"/>
        </w:rPr>
        <w:t xml:space="preserve">  </w:t>
      </w:r>
    </w:p>
    <w:p w:rsidR="00F472AC" w:rsidRPr="00C9473C" w:rsidRDefault="00E51252" w:rsidP="001A47DB">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w:t>
      </w:r>
      <w:r w:rsidRPr="00C9473C">
        <w:rPr>
          <w:rFonts w:ascii="Times New Roman" w:hAnsi="Times New Roman"/>
          <w:sz w:val="24"/>
          <w:szCs w:val="24"/>
        </w:rPr>
        <w:t>Otherwise</w:t>
      </w:r>
      <w:r w:rsidR="00F472AC" w:rsidRPr="00C9473C">
        <w:rPr>
          <w:rFonts w:ascii="Times New Roman" w:hAnsi="Times New Roman"/>
          <w:sz w:val="24"/>
          <w:szCs w:val="24"/>
        </w:rPr>
        <w:t xml:space="preserve"> not present for consultation.</w:t>
      </w:r>
    </w:p>
    <w:p w:rsidR="00200FCB" w:rsidRPr="00C9473C" w:rsidRDefault="00200FCB" w:rsidP="001A47DB">
      <w:pPr>
        <w:autoSpaceDE w:val="0"/>
        <w:autoSpaceDN w:val="0"/>
        <w:adjustRightInd w:val="0"/>
        <w:spacing w:after="0" w:line="360" w:lineRule="auto"/>
        <w:rPr>
          <w:rFonts w:ascii="Times New Roman" w:hAnsi="Times New Roman"/>
          <w:sz w:val="24"/>
          <w:szCs w:val="24"/>
        </w:rPr>
      </w:pPr>
    </w:p>
    <w:p w:rsidR="00F472AC" w:rsidRPr="00E51252" w:rsidRDefault="00F472AC" w:rsidP="005B4BB1">
      <w:pPr>
        <w:pStyle w:val="ListParagraph"/>
        <w:numPr>
          <w:ilvl w:val="0"/>
          <w:numId w:val="125"/>
        </w:numPr>
        <w:autoSpaceDE w:val="0"/>
        <w:autoSpaceDN w:val="0"/>
        <w:adjustRightInd w:val="0"/>
        <w:spacing w:after="0" w:line="360" w:lineRule="auto"/>
        <w:rPr>
          <w:rFonts w:ascii="Times New Roman" w:hAnsi="Times New Roman"/>
          <w:sz w:val="24"/>
          <w:szCs w:val="24"/>
        </w:rPr>
      </w:pPr>
      <w:r w:rsidRPr="00E51252">
        <w:rPr>
          <w:rFonts w:ascii="Times New Roman" w:hAnsi="Times New Roman"/>
          <w:sz w:val="24"/>
          <w:szCs w:val="24"/>
        </w:rPr>
        <w:t>STIs are diseases of ignorance</w:t>
      </w:r>
      <w:r w:rsidR="00E51252">
        <w:rPr>
          <w:rFonts w:ascii="Times New Roman" w:hAnsi="Times New Roman"/>
          <w:sz w:val="24"/>
          <w:szCs w:val="24"/>
        </w:rPr>
        <w:t xml:space="preserve"> as such</w:t>
      </w:r>
      <w:r w:rsidRPr="00E51252">
        <w:rPr>
          <w:rFonts w:ascii="Times New Roman" w:hAnsi="Times New Roman"/>
          <w:sz w:val="24"/>
          <w:szCs w:val="24"/>
        </w:rPr>
        <w:t xml:space="preserve"> prevention is based on providing the necessary</w:t>
      </w:r>
      <w:r w:rsidR="004607B2" w:rsidRPr="00E51252">
        <w:rPr>
          <w:rFonts w:ascii="Times New Roman" w:hAnsi="Times New Roman"/>
          <w:sz w:val="24"/>
          <w:szCs w:val="24"/>
        </w:rPr>
        <w:t xml:space="preserve"> </w:t>
      </w:r>
      <w:r w:rsidRPr="00E51252">
        <w:rPr>
          <w:rFonts w:ascii="Times New Roman" w:hAnsi="Times New Roman"/>
          <w:sz w:val="24"/>
          <w:szCs w:val="24"/>
        </w:rPr>
        <w:t xml:space="preserve">information to change </w:t>
      </w:r>
      <w:r w:rsidR="004607B2" w:rsidRPr="00E51252">
        <w:rPr>
          <w:rFonts w:ascii="Times New Roman" w:hAnsi="Times New Roman"/>
          <w:sz w:val="24"/>
          <w:szCs w:val="24"/>
        </w:rPr>
        <w:t>patterns of sexual behaviour, w</w:t>
      </w:r>
      <w:r w:rsidRPr="00E51252">
        <w:rPr>
          <w:rFonts w:ascii="Times New Roman" w:hAnsi="Times New Roman"/>
          <w:sz w:val="24"/>
          <w:szCs w:val="24"/>
        </w:rPr>
        <w:t>hich put people at risk.</w:t>
      </w:r>
    </w:p>
    <w:p w:rsidR="00E51252" w:rsidRDefault="00E51252" w:rsidP="005B4BB1">
      <w:pPr>
        <w:pStyle w:val="ListParagraph"/>
        <w:numPr>
          <w:ilvl w:val="0"/>
          <w:numId w:val="125"/>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Every health care provider </w:t>
      </w:r>
      <w:r w:rsidR="004607B2" w:rsidRPr="00E51252">
        <w:rPr>
          <w:rFonts w:ascii="Times New Roman" w:hAnsi="Times New Roman"/>
          <w:sz w:val="24"/>
          <w:szCs w:val="24"/>
        </w:rPr>
        <w:t>treating patients w</w:t>
      </w:r>
      <w:r w:rsidR="00F472AC" w:rsidRPr="00E51252">
        <w:rPr>
          <w:rFonts w:ascii="Times New Roman" w:hAnsi="Times New Roman"/>
          <w:sz w:val="24"/>
          <w:szCs w:val="24"/>
        </w:rPr>
        <w:t>ith STIs should be able to educate</w:t>
      </w:r>
      <w:r>
        <w:rPr>
          <w:rFonts w:ascii="Times New Roman" w:hAnsi="Times New Roman"/>
          <w:sz w:val="24"/>
          <w:szCs w:val="24"/>
        </w:rPr>
        <w:t xml:space="preserve"> and </w:t>
      </w:r>
      <w:r w:rsidR="00207750">
        <w:rPr>
          <w:rFonts w:ascii="Times New Roman" w:hAnsi="Times New Roman"/>
          <w:sz w:val="24"/>
          <w:szCs w:val="24"/>
        </w:rPr>
        <w:t xml:space="preserve">counsel </w:t>
      </w:r>
      <w:r w:rsidR="00207750" w:rsidRPr="00E51252">
        <w:rPr>
          <w:rFonts w:ascii="Times New Roman" w:hAnsi="Times New Roman"/>
          <w:sz w:val="24"/>
          <w:szCs w:val="24"/>
        </w:rPr>
        <w:t>the</w:t>
      </w:r>
      <w:r w:rsidR="00F472AC" w:rsidRPr="00E51252">
        <w:rPr>
          <w:rFonts w:ascii="Times New Roman" w:hAnsi="Times New Roman"/>
          <w:sz w:val="24"/>
          <w:szCs w:val="24"/>
        </w:rPr>
        <w:t xml:space="preserve"> patients</w:t>
      </w:r>
      <w:r w:rsidR="004607B2" w:rsidRPr="00E51252">
        <w:rPr>
          <w:rFonts w:ascii="Times New Roman" w:hAnsi="Times New Roman"/>
          <w:sz w:val="24"/>
          <w:szCs w:val="24"/>
        </w:rPr>
        <w:t xml:space="preserve"> </w:t>
      </w:r>
      <w:r>
        <w:rPr>
          <w:rFonts w:ascii="Times New Roman" w:hAnsi="Times New Roman"/>
          <w:sz w:val="24"/>
          <w:szCs w:val="24"/>
        </w:rPr>
        <w:t xml:space="preserve">on the </w:t>
      </w:r>
      <w:r w:rsidR="00F472AC" w:rsidRPr="00E51252">
        <w:rPr>
          <w:rFonts w:ascii="Times New Roman" w:hAnsi="Times New Roman"/>
          <w:sz w:val="24"/>
          <w:szCs w:val="24"/>
        </w:rPr>
        <w:t>risk</w:t>
      </w:r>
      <w:r>
        <w:rPr>
          <w:rFonts w:ascii="Times New Roman" w:hAnsi="Times New Roman"/>
          <w:sz w:val="24"/>
          <w:szCs w:val="24"/>
        </w:rPr>
        <w:t xml:space="preserve">s of STIs and </w:t>
      </w:r>
      <w:r w:rsidR="00F472AC" w:rsidRPr="00E51252">
        <w:rPr>
          <w:rFonts w:ascii="Times New Roman" w:hAnsi="Times New Roman"/>
          <w:sz w:val="24"/>
          <w:szCs w:val="24"/>
        </w:rPr>
        <w:t xml:space="preserve"> </w:t>
      </w:r>
      <w:r w:rsidR="00D369EC" w:rsidRPr="00E51252">
        <w:rPr>
          <w:rFonts w:ascii="Times New Roman" w:hAnsi="Times New Roman"/>
          <w:sz w:val="24"/>
          <w:szCs w:val="24"/>
        </w:rPr>
        <w:t>behavioral</w:t>
      </w:r>
      <w:r w:rsidR="00F472AC" w:rsidRPr="00E51252">
        <w:rPr>
          <w:rFonts w:ascii="Times New Roman" w:hAnsi="Times New Roman"/>
          <w:sz w:val="24"/>
          <w:szCs w:val="24"/>
        </w:rPr>
        <w:t xml:space="preserve"> choices.</w:t>
      </w:r>
    </w:p>
    <w:p w:rsidR="00E51252" w:rsidRDefault="00F472AC" w:rsidP="005B4BB1">
      <w:pPr>
        <w:pStyle w:val="ListParagraph"/>
        <w:numPr>
          <w:ilvl w:val="0"/>
          <w:numId w:val="125"/>
        </w:numPr>
        <w:autoSpaceDE w:val="0"/>
        <w:autoSpaceDN w:val="0"/>
        <w:adjustRightInd w:val="0"/>
        <w:spacing w:after="0" w:line="360" w:lineRule="auto"/>
        <w:rPr>
          <w:rFonts w:ascii="Times New Roman" w:hAnsi="Times New Roman"/>
          <w:sz w:val="24"/>
          <w:szCs w:val="24"/>
        </w:rPr>
      </w:pPr>
      <w:r w:rsidRPr="00E51252">
        <w:rPr>
          <w:rFonts w:ascii="Times New Roman" w:hAnsi="Times New Roman"/>
          <w:sz w:val="24"/>
          <w:szCs w:val="24"/>
        </w:rPr>
        <w:t xml:space="preserve">Patients should </w:t>
      </w:r>
      <w:r w:rsidR="004607B2" w:rsidRPr="00E51252">
        <w:rPr>
          <w:rFonts w:ascii="Times New Roman" w:hAnsi="Times New Roman"/>
          <w:sz w:val="24"/>
          <w:szCs w:val="24"/>
        </w:rPr>
        <w:t xml:space="preserve">be </w:t>
      </w:r>
      <w:r w:rsidR="00D369EC" w:rsidRPr="00E51252">
        <w:rPr>
          <w:rFonts w:ascii="Times New Roman" w:hAnsi="Times New Roman"/>
          <w:sz w:val="24"/>
          <w:szCs w:val="24"/>
        </w:rPr>
        <w:t>counseled</w:t>
      </w:r>
      <w:r w:rsidR="004607B2" w:rsidRPr="00E51252">
        <w:rPr>
          <w:rFonts w:ascii="Times New Roman" w:hAnsi="Times New Roman"/>
          <w:sz w:val="24"/>
          <w:szCs w:val="24"/>
        </w:rPr>
        <w:t xml:space="preserve"> on </w:t>
      </w:r>
      <w:r w:rsidR="00E51252">
        <w:rPr>
          <w:rFonts w:ascii="Times New Roman" w:hAnsi="Times New Roman"/>
          <w:sz w:val="24"/>
          <w:szCs w:val="24"/>
        </w:rPr>
        <w:t xml:space="preserve">the </w:t>
      </w:r>
      <w:r w:rsidR="004607B2" w:rsidRPr="00E51252">
        <w:rPr>
          <w:rFonts w:ascii="Times New Roman" w:hAnsi="Times New Roman"/>
          <w:sz w:val="24"/>
          <w:szCs w:val="24"/>
        </w:rPr>
        <w:t>methods to</w:t>
      </w:r>
      <w:r w:rsidR="00E51252">
        <w:rPr>
          <w:rFonts w:ascii="Times New Roman" w:hAnsi="Times New Roman"/>
          <w:sz w:val="24"/>
          <w:szCs w:val="24"/>
        </w:rPr>
        <w:t xml:space="preserve"> use to</w:t>
      </w:r>
      <w:r w:rsidR="004607B2" w:rsidRPr="00E51252">
        <w:rPr>
          <w:rFonts w:ascii="Times New Roman" w:hAnsi="Times New Roman"/>
          <w:sz w:val="24"/>
          <w:szCs w:val="24"/>
        </w:rPr>
        <w:t xml:space="preserve"> low</w:t>
      </w:r>
      <w:r w:rsidRPr="00E51252">
        <w:rPr>
          <w:rFonts w:ascii="Times New Roman" w:hAnsi="Times New Roman"/>
          <w:sz w:val="24"/>
          <w:szCs w:val="24"/>
        </w:rPr>
        <w:t>er their risk of acquiring STIs e.g.</w:t>
      </w:r>
      <w:r w:rsidR="004607B2" w:rsidRPr="00E51252">
        <w:rPr>
          <w:rFonts w:ascii="Times New Roman" w:hAnsi="Times New Roman"/>
          <w:sz w:val="24"/>
          <w:szCs w:val="24"/>
        </w:rPr>
        <w:t xml:space="preserve"> </w:t>
      </w:r>
      <w:r w:rsidRPr="00E51252">
        <w:rPr>
          <w:rFonts w:ascii="Times New Roman" w:hAnsi="Times New Roman"/>
          <w:sz w:val="24"/>
          <w:szCs w:val="24"/>
        </w:rPr>
        <w:t>abstinence, careful selection of partners, reducing the number of partners, the use of</w:t>
      </w:r>
      <w:r w:rsidR="004607B2" w:rsidRPr="00E51252">
        <w:rPr>
          <w:rFonts w:ascii="Times New Roman" w:hAnsi="Times New Roman"/>
          <w:sz w:val="24"/>
          <w:szCs w:val="24"/>
        </w:rPr>
        <w:t xml:space="preserve"> </w:t>
      </w:r>
      <w:r w:rsidRPr="00E51252">
        <w:rPr>
          <w:rFonts w:ascii="Times New Roman" w:hAnsi="Times New Roman"/>
          <w:sz w:val="24"/>
          <w:szCs w:val="24"/>
        </w:rPr>
        <w:t>condoms and regular physical examination.</w:t>
      </w:r>
    </w:p>
    <w:p w:rsidR="00205700" w:rsidRDefault="00F472AC" w:rsidP="005B4BB1">
      <w:pPr>
        <w:pStyle w:val="ListParagraph"/>
        <w:numPr>
          <w:ilvl w:val="0"/>
          <w:numId w:val="125"/>
        </w:numPr>
        <w:autoSpaceDE w:val="0"/>
        <w:autoSpaceDN w:val="0"/>
        <w:adjustRightInd w:val="0"/>
        <w:spacing w:after="0" w:line="360" w:lineRule="auto"/>
        <w:rPr>
          <w:rFonts w:ascii="Times New Roman" w:hAnsi="Times New Roman"/>
          <w:sz w:val="24"/>
          <w:szCs w:val="24"/>
        </w:rPr>
      </w:pPr>
      <w:r w:rsidRPr="00E51252">
        <w:rPr>
          <w:rFonts w:ascii="Times New Roman" w:hAnsi="Times New Roman"/>
          <w:sz w:val="24"/>
          <w:szCs w:val="24"/>
        </w:rPr>
        <w:t>Condoms should be available at outlets that are readily available to the public.</w:t>
      </w:r>
      <w:r w:rsidR="004607B2" w:rsidRPr="00E51252">
        <w:rPr>
          <w:rFonts w:ascii="Times New Roman" w:hAnsi="Times New Roman"/>
          <w:sz w:val="24"/>
          <w:szCs w:val="24"/>
        </w:rPr>
        <w:t xml:space="preserve"> </w:t>
      </w:r>
      <w:r w:rsidRPr="00E51252">
        <w:rPr>
          <w:rFonts w:ascii="Times New Roman" w:hAnsi="Times New Roman"/>
          <w:sz w:val="24"/>
          <w:szCs w:val="24"/>
        </w:rPr>
        <w:t>Instruction and information regarding their proper use should be provided.</w:t>
      </w:r>
    </w:p>
    <w:p w:rsidR="00207750" w:rsidRPr="00207750" w:rsidRDefault="00207750" w:rsidP="00207750">
      <w:pPr>
        <w:pStyle w:val="ListParagraph"/>
        <w:autoSpaceDE w:val="0"/>
        <w:autoSpaceDN w:val="0"/>
        <w:adjustRightInd w:val="0"/>
        <w:spacing w:after="0" w:line="360" w:lineRule="auto"/>
        <w:rPr>
          <w:rFonts w:ascii="Times New Roman" w:hAnsi="Times New Roman"/>
          <w:sz w:val="24"/>
          <w:szCs w:val="24"/>
        </w:rPr>
      </w:pPr>
    </w:p>
    <w:p w:rsidR="00F472AC" w:rsidRPr="00207750" w:rsidRDefault="00F472AC" w:rsidP="001A47DB">
      <w:pPr>
        <w:autoSpaceDE w:val="0"/>
        <w:autoSpaceDN w:val="0"/>
        <w:adjustRightInd w:val="0"/>
        <w:spacing w:after="0" w:line="360" w:lineRule="auto"/>
        <w:rPr>
          <w:rFonts w:ascii="Times New Roman" w:hAnsi="Times New Roman"/>
          <w:bCs/>
          <w:sz w:val="24"/>
          <w:szCs w:val="24"/>
        </w:rPr>
      </w:pPr>
      <w:r w:rsidRPr="00207750">
        <w:rPr>
          <w:rFonts w:ascii="Times New Roman" w:hAnsi="Times New Roman"/>
          <w:bCs/>
          <w:sz w:val="24"/>
          <w:szCs w:val="24"/>
        </w:rPr>
        <w:t>The management of STIs should always include the following:</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 Medical and sexual history taking</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 Performance of a physical examination</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 Establishment of a diagnosis and provision of treatment</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 xml:space="preserve">• Education and </w:t>
      </w:r>
      <w:r w:rsidR="00D03211" w:rsidRPr="00C9473C">
        <w:rPr>
          <w:rFonts w:ascii="Times New Roman" w:hAnsi="Times New Roman"/>
          <w:sz w:val="24"/>
          <w:szCs w:val="24"/>
        </w:rPr>
        <w:t>counseling</w:t>
      </w:r>
      <w:r w:rsidRPr="00C9473C">
        <w:rPr>
          <w:rFonts w:ascii="Times New Roman" w:hAnsi="Times New Roman"/>
          <w:sz w:val="24"/>
          <w:szCs w:val="24"/>
        </w:rPr>
        <w:t xml:space="preserve"> of the patient on:</w:t>
      </w:r>
    </w:p>
    <w:p w:rsidR="00F472AC" w:rsidRPr="00D369EC" w:rsidRDefault="00D03211" w:rsidP="005B4BB1">
      <w:pPr>
        <w:pStyle w:val="ListParagraph"/>
        <w:numPr>
          <w:ilvl w:val="0"/>
          <w:numId w:val="95"/>
        </w:numPr>
        <w:autoSpaceDE w:val="0"/>
        <w:autoSpaceDN w:val="0"/>
        <w:adjustRightInd w:val="0"/>
        <w:spacing w:after="0" w:line="360" w:lineRule="auto"/>
        <w:rPr>
          <w:rFonts w:ascii="Times New Roman" w:hAnsi="Times New Roman"/>
          <w:sz w:val="24"/>
          <w:szCs w:val="24"/>
        </w:rPr>
      </w:pPr>
      <w:r w:rsidRPr="00D369EC">
        <w:rPr>
          <w:rFonts w:ascii="Times New Roman" w:hAnsi="Times New Roman"/>
          <w:sz w:val="24"/>
          <w:szCs w:val="24"/>
        </w:rPr>
        <w:t>Compliance w</w:t>
      </w:r>
      <w:r w:rsidR="00F472AC" w:rsidRPr="00D369EC">
        <w:rPr>
          <w:rFonts w:ascii="Times New Roman" w:hAnsi="Times New Roman"/>
          <w:sz w:val="24"/>
          <w:szCs w:val="24"/>
        </w:rPr>
        <w:t>ith treatment</w:t>
      </w:r>
    </w:p>
    <w:p w:rsidR="00F472AC" w:rsidRPr="00D369EC" w:rsidRDefault="00D03211" w:rsidP="005B4BB1">
      <w:pPr>
        <w:pStyle w:val="ListParagraph"/>
        <w:numPr>
          <w:ilvl w:val="0"/>
          <w:numId w:val="95"/>
        </w:numPr>
        <w:autoSpaceDE w:val="0"/>
        <w:autoSpaceDN w:val="0"/>
        <w:adjustRightInd w:val="0"/>
        <w:spacing w:after="0" w:line="360" w:lineRule="auto"/>
        <w:rPr>
          <w:rFonts w:ascii="Times New Roman" w:hAnsi="Times New Roman"/>
          <w:sz w:val="24"/>
          <w:szCs w:val="24"/>
        </w:rPr>
      </w:pPr>
      <w:r w:rsidRPr="00D369EC">
        <w:rPr>
          <w:rFonts w:ascii="Times New Roman" w:hAnsi="Times New Roman"/>
          <w:sz w:val="24"/>
          <w:szCs w:val="24"/>
        </w:rPr>
        <w:t>Prevention</w:t>
      </w:r>
      <w:r w:rsidR="00F472AC" w:rsidRPr="00D369EC">
        <w:rPr>
          <w:rFonts w:ascii="Times New Roman" w:hAnsi="Times New Roman"/>
          <w:sz w:val="24"/>
          <w:szCs w:val="24"/>
        </w:rPr>
        <w:t xml:space="preserve"> of complications of STIs</w:t>
      </w:r>
    </w:p>
    <w:p w:rsidR="00F472AC" w:rsidRPr="00D369EC" w:rsidRDefault="00F472AC" w:rsidP="005B4BB1">
      <w:pPr>
        <w:pStyle w:val="ListParagraph"/>
        <w:numPr>
          <w:ilvl w:val="0"/>
          <w:numId w:val="95"/>
        </w:numPr>
        <w:autoSpaceDE w:val="0"/>
        <w:autoSpaceDN w:val="0"/>
        <w:adjustRightInd w:val="0"/>
        <w:spacing w:after="0" w:line="360" w:lineRule="auto"/>
        <w:rPr>
          <w:rFonts w:ascii="Times New Roman" w:hAnsi="Times New Roman"/>
          <w:sz w:val="24"/>
          <w:szCs w:val="24"/>
        </w:rPr>
      </w:pPr>
      <w:r w:rsidRPr="00D369EC">
        <w:rPr>
          <w:rFonts w:ascii="Times New Roman" w:hAnsi="Times New Roman"/>
          <w:sz w:val="24"/>
          <w:szCs w:val="24"/>
        </w:rPr>
        <w:t>reduction in acquiring STIs</w:t>
      </w:r>
    </w:p>
    <w:p w:rsidR="00F472AC" w:rsidRPr="00C9473C" w:rsidRDefault="00F472AC" w:rsidP="005B4BB1">
      <w:pPr>
        <w:numPr>
          <w:ilvl w:val="0"/>
          <w:numId w:val="28"/>
        </w:num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increased risk of HIV</w:t>
      </w:r>
    </w:p>
    <w:p w:rsidR="00F472AC" w:rsidRPr="00C9473C" w:rsidRDefault="00D03211" w:rsidP="005B4BB1">
      <w:pPr>
        <w:numPr>
          <w:ilvl w:val="0"/>
          <w:numId w:val="28"/>
        </w:num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Prophylactic</w:t>
      </w:r>
      <w:r w:rsidR="00F472AC" w:rsidRPr="00C9473C">
        <w:rPr>
          <w:rFonts w:ascii="Times New Roman" w:hAnsi="Times New Roman"/>
          <w:sz w:val="24"/>
          <w:szCs w:val="24"/>
        </w:rPr>
        <w:t xml:space="preserve"> testing for HIV (also of partner)</w:t>
      </w:r>
    </w:p>
    <w:p w:rsidR="00F472AC" w:rsidRPr="00C9473C" w:rsidRDefault="00F472AC" w:rsidP="005B4BB1">
      <w:pPr>
        <w:numPr>
          <w:ilvl w:val="0"/>
          <w:numId w:val="28"/>
        </w:num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Promotion and provision of condoms and demonstration of their use</w:t>
      </w:r>
    </w:p>
    <w:p w:rsidR="00F472AC" w:rsidRPr="00C9473C" w:rsidRDefault="00F472AC" w:rsidP="005B4BB1">
      <w:pPr>
        <w:numPr>
          <w:ilvl w:val="0"/>
          <w:numId w:val="28"/>
        </w:num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Tracing and treating of sexual contacts.</w:t>
      </w:r>
    </w:p>
    <w:p w:rsidR="00F472AC" w:rsidRPr="00C9473C" w:rsidRDefault="00F472AC" w:rsidP="001A47DB">
      <w:pPr>
        <w:autoSpaceDE w:val="0"/>
        <w:autoSpaceDN w:val="0"/>
        <w:adjustRightInd w:val="0"/>
        <w:spacing w:after="0" w:line="360" w:lineRule="auto"/>
        <w:rPr>
          <w:rFonts w:ascii="Times New Roman" w:hAnsi="Times New Roman"/>
          <w:sz w:val="24"/>
          <w:szCs w:val="24"/>
        </w:rPr>
      </w:pPr>
      <w:r w:rsidRPr="00C9473C">
        <w:rPr>
          <w:rFonts w:ascii="Times New Roman" w:hAnsi="Times New Roman"/>
          <w:sz w:val="24"/>
          <w:szCs w:val="24"/>
        </w:rPr>
        <w:t>Based on guidelines of the Standard Treatment and Guidelines and Essential Drug</w:t>
      </w:r>
    </w:p>
    <w:p w:rsidR="00F472AC" w:rsidRPr="00C9473C" w:rsidRDefault="00F472AC" w:rsidP="001A47DB">
      <w:pPr>
        <w:autoSpaceDE w:val="0"/>
        <w:autoSpaceDN w:val="0"/>
        <w:adjustRightInd w:val="0"/>
        <w:spacing w:after="0" w:line="360" w:lineRule="auto"/>
        <w:rPr>
          <w:rFonts w:ascii="Times New Roman" w:hAnsi="Times New Roman"/>
          <w:b/>
          <w:bCs/>
          <w:sz w:val="24"/>
          <w:szCs w:val="24"/>
        </w:rPr>
      </w:pPr>
    </w:p>
    <w:p w:rsidR="00427EA3" w:rsidRPr="00C9473C" w:rsidRDefault="00427EA3" w:rsidP="00427EA3">
      <w:pPr>
        <w:pStyle w:val="ListParagraph"/>
        <w:autoSpaceDE w:val="0"/>
        <w:autoSpaceDN w:val="0"/>
        <w:adjustRightInd w:val="0"/>
        <w:spacing w:after="0" w:line="360" w:lineRule="auto"/>
        <w:ind w:left="144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427EA3" w:rsidRPr="00C9473C" w:rsidTr="005E03E4">
        <w:tc>
          <w:tcPr>
            <w:tcW w:w="9322" w:type="dxa"/>
          </w:tcPr>
          <w:p w:rsidR="00427EA3" w:rsidRDefault="00427EA3" w:rsidP="005E03E4">
            <w:pPr>
              <w:autoSpaceDE w:val="0"/>
              <w:autoSpaceDN w:val="0"/>
              <w:adjustRightInd w:val="0"/>
              <w:spacing w:after="0" w:line="360" w:lineRule="auto"/>
              <w:rPr>
                <w:rFonts w:ascii="Times New Roman" w:eastAsia="Times New Roman" w:hAnsi="Times New Roman"/>
                <w:b/>
                <w:bCs/>
                <w:i/>
                <w:sz w:val="24"/>
                <w:szCs w:val="24"/>
              </w:rPr>
            </w:pPr>
          </w:p>
          <w:p w:rsidR="00427EA3" w:rsidRPr="00C9473C" w:rsidRDefault="00427EA3" w:rsidP="005E03E4">
            <w:pPr>
              <w:autoSpaceDE w:val="0"/>
              <w:autoSpaceDN w:val="0"/>
              <w:adjustRightInd w:val="0"/>
              <w:spacing w:after="0" w:line="360" w:lineRule="auto"/>
              <w:rPr>
                <w:rFonts w:ascii="Times New Roman" w:eastAsia="Times New Roman" w:hAnsi="Times New Roman"/>
                <w:b/>
                <w:bCs/>
                <w:i/>
                <w:sz w:val="24"/>
                <w:szCs w:val="24"/>
              </w:rPr>
            </w:pPr>
            <w:r w:rsidRPr="00C9473C">
              <w:rPr>
                <w:rFonts w:ascii="Times New Roman" w:eastAsia="Times New Roman" w:hAnsi="Times New Roman"/>
                <w:b/>
                <w:bCs/>
                <w:i/>
                <w:sz w:val="24"/>
                <w:szCs w:val="24"/>
              </w:rPr>
              <w:t xml:space="preserve">Self activity </w:t>
            </w:r>
            <w:r>
              <w:rPr>
                <w:rFonts w:ascii="Times New Roman" w:eastAsia="Times New Roman" w:hAnsi="Times New Roman"/>
                <w:b/>
                <w:bCs/>
                <w:i/>
                <w:sz w:val="24"/>
                <w:szCs w:val="24"/>
              </w:rPr>
              <w:t>8.6</w:t>
            </w:r>
          </w:p>
          <w:p w:rsidR="00427EA3" w:rsidRPr="00C9473C" w:rsidRDefault="00427EA3" w:rsidP="005E03E4">
            <w:pPr>
              <w:autoSpaceDE w:val="0"/>
              <w:autoSpaceDN w:val="0"/>
              <w:adjustRightInd w:val="0"/>
              <w:spacing w:after="0" w:line="360" w:lineRule="auto"/>
              <w:rPr>
                <w:rFonts w:ascii="Times New Roman" w:eastAsia="Times New Roman" w:hAnsi="Times New Roman"/>
                <w:bCs/>
                <w:i/>
                <w:sz w:val="24"/>
                <w:szCs w:val="24"/>
              </w:rPr>
            </w:pPr>
            <w:r w:rsidRPr="00C9473C">
              <w:rPr>
                <w:rFonts w:ascii="Times New Roman" w:eastAsia="Times New Roman" w:hAnsi="Times New Roman"/>
                <w:bCs/>
                <w:i/>
                <w:sz w:val="24"/>
                <w:szCs w:val="24"/>
              </w:rPr>
              <w:t>Explain the advantage</w:t>
            </w:r>
            <w:r>
              <w:rPr>
                <w:rFonts w:ascii="Times New Roman" w:eastAsia="Times New Roman" w:hAnsi="Times New Roman"/>
                <w:bCs/>
                <w:i/>
                <w:sz w:val="24"/>
                <w:szCs w:val="24"/>
              </w:rPr>
              <w:t>s</w:t>
            </w:r>
            <w:r w:rsidRPr="00C9473C">
              <w:rPr>
                <w:rFonts w:ascii="Times New Roman" w:eastAsia="Times New Roman" w:hAnsi="Times New Roman"/>
                <w:bCs/>
                <w:i/>
                <w:sz w:val="24"/>
                <w:szCs w:val="24"/>
              </w:rPr>
              <w:t xml:space="preserve"> and disadvantage s of </w:t>
            </w:r>
            <w:r>
              <w:rPr>
                <w:rFonts w:ascii="Times New Roman" w:eastAsia="Times New Roman" w:hAnsi="Times New Roman"/>
                <w:bCs/>
                <w:i/>
                <w:sz w:val="24"/>
                <w:szCs w:val="24"/>
              </w:rPr>
              <w:t xml:space="preserve"> the S</w:t>
            </w:r>
            <w:r w:rsidRPr="00C9473C">
              <w:rPr>
                <w:rFonts w:ascii="Times New Roman" w:eastAsia="Times New Roman" w:hAnsi="Times New Roman"/>
                <w:bCs/>
                <w:i/>
                <w:sz w:val="24"/>
                <w:szCs w:val="24"/>
              </w:rPr>
              <w:t xml:space="preserve">yndromic </w:t>
            </w:r>
            <w:r>
              <w:rPr>
                <w:rFonts w:ascii="Times New Roman" w:eastAsia="Times New Roman" w:hAnsi="Times New Roman"/>
                <w:bCs/>
                <w:i/>
                <w:sz w:val="24"/>
                <w:szCs w:val="24"/>
              </w:rPr>
              <w:t>Management A</w:t>
            </w:r>
            <w:r w:rsidRPr="00C9473C">
              <w:rPr>
                <w:rFonts w:ascii="Times New Roman" w:eastAsia="Times New Roman" w:hAnsi="Times New Roman"/>
                <w:bCs/>
                <w:i/>
                <w:sz w:val="24"/>
                <w:szCs w:val="24"/>
              </w:rPr>
              <w:t>pproach</w:t>
            </w:r>
          </w:p>
        </w:tc>
      </w:tr>
    </w:tbl>
    <w:p w:rsidR="00427EA3" w:rsidRPr="00C9473C" w:rsidRDefault="00427EA3" w:rsidP="00427EA3">
      <w:pPr>
        <w:autoSpaceDE w:val="0"/>
        <w:autoSpaceDN w:val="0"/>
        <w:adjustRightInd w:val="0"/>
        <w:spacing w:after="0" w:line="360" w:lineRule="auto"/>
        <w:rPr>
          <w:rFonts w:ascii="Times New Roman" w:hAnsi="Times New Roman"/>
          <w:b/>
          <w:bCs/>
          <w:sz w:val="24"/>
          <w:szCs w:val="24"/>
        </w:rPr>
      </w:pPr>
    </w:p>
    <w:p w:rsidR="00F472AC" w:rsidRPr="00C9473C" w:rsidRDefault="00F472AC" w:rsidP="001A47DB">
      <w:pPr>
        <w:autoSpaceDE w:val="0"/>
        <w:autoSpaceDN w:val="0"/>
        <w:adjustRightInd w:val="0"/>
        <w:spacing w:after="0" w:line="360" w:lineRule="auto"/>
        <w:rPr>
          <w:rFonts w:ascii="Times New Roman" w:hAnsi="Times New Roman"/>
          <w:b/>
          <w:bCs/>
          <w:sz w:val="24"/>
          <w:szCs w:val="24"/>
        </w:rPr>
      </w:pPr>
    </w:p>
    <w:p w:rsidR="00147E1B" w:rsidRPr="00C9473C" w:rsidRDefault="00147E1B" w:rsidP="001A47DB">
      <w:pPr>
        <w:spacing w:line="360" w:lineRule="auto"/>
        <w:rPr>
          <w:rFonts w:ascii="Times New Roman" w:hAnsi="Times New Roman"/>
          <w:sz w:val="24"/>
          <w:szCs w:val="24"/>
          <w:lang w:val="en-GB"/>
        </w:rPr>
      </w:pPr>
    </w:p>
    <w:p w:rsidR="004F1B0C" w:rsidRPr="00C9473C" w:rsidRDefault="004F1B0C" w:rsidP="001A47DB">
      <w:pPr>
        <w:spacing w:line="360" w:lineRule="auto"/>
        <w:rPr>
          <w:rFonts w:ascii="Times New Roman" w:hAnsi="Times New Roman"/>
          <w:sz w:val="24"/>
          <w:szCs w:val="24"/>
          <w:lang w:val="en-GB"/>
        </w:rPr>
      </w:pPr>
    </w:p>
    <w:p w:rsidR="00105CA5" w:rsidRPr="00C9473C" w:rsidRDefault="00105CA5"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105CA5" w:rsidRPr="00C9473C" w:rsidRDefault="00105CA5"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105CA5" w:rsidRPr="00C9473C" w:rsidRDefault="00105CA5"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105CA5" w:rsidRPr="00C9473C" w:rsidRDefault="00105CA5"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105CA5" w:rsidRDefault="00105CA5"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501C9D" w:rsidRDefault="00501C9D"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501C9D" w:rsidRDefault="00501C9D"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501C9D" w:rsidRDefault="00501C9D"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501C9D" w:rsidRDefault="00501C9D"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501C9D" w:rsidRDefault="00501C9D"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501C9D" w:rsidRDefault="00501C9D"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501C9D" w:rsidRDefault="00501C9D"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501C9D" w:rsidRDefault="00501C9D"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501C9D" w:rsidRPr="00C9473C" w:rsidRDefault="00501C9D"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D10226" w:rsidRDefault="00D10226"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AF25D2" w:rsidRDefault="00AF25D2"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AF25D2" w:rsidRDefault="00AF25D2"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AF25D2" w:rsidRDefault="00AF25D2"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AF25D2" w:rsidRDefault="00AF25D2"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AF25D2" w:rsidRDefault="00AF25D2"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AF25D2" w:rsidRDefault="00AF25D2"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D10226" w:rsidRDefault="00D10226"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241A8D" w:rsidRDefault="00241A8D" w:rsidP="001A47DB">
      <w:pPr>
        <w:autoSpaceDE w:val="0"/>
        <w:autoSpaceDN w:val="0"/>
        <w:adjustRightInd w:val="0"/>
        <w:spacing w:after="0" w:line="360" w:lineRule="auto"/>
        <w:jc w:val="both"/>
        <w:rPr>
          <w:rFonts w:ascii="Times New Roman" w:eastAsia="Times New Roman" w:hAnsi="Times New Roman"/>
          <w:b/>
          <w:color w:val="000000"/>
          <w:sz w:val="24"/>
          <w:szCs w:val="24"/>
        </w:rPr>
      </w:pPr>
    </w:p>
    <w:p w:rsidR="009723F5" w:rsidRDefault="009723F5" w:rsidP="001A47DB">
      <w:pPr>
        <w:autoSpaceDE w:val="0"/>
        <w:autoSpaceDN w:val="0"/>
        <w:adjustRightInd w:val="0"/>
        <w:spacing w:after="0" w:line="360" w:lineRule="auto"/>
        <w:jc w:val="both"/>
        <w:rPr>
          <w:rFonts w:ascii="Times New Roman" w:eastAsia="Times New Roman" w:hAnsi="Times New Roman"/>
          <w:b/>
          <w:color w:val="000000"/>
          <w:sz w:val="24"/>
          <w:szCs w:val="24"/>
        </w:rPr>
      </w:pPr>
      <w:r w:rsidRPr="00C9473C">
        <w:rPr>
          <w:rFonts w:ascii="Times New Roman" w:eastAsia="Times New Roman" w:hAnsi="Times New Roman"/>
          <w:b/>
          <w:color w:val="000000"/>
          <w:sz w:val="24"/>
          <w:szCs w:val="24"/>
        </w:rPr>
        <w:t>References</w:t>
      </w:r>
    </w:p>
    <w:p w:rsidR="005F0723" w:rsidRPr="002338DE" w:rsidRDefault="00DA4F49" w:rsidP="005F0723">
      <w:pPr>
        <w:spacing w:before="100" w:beforeAutospacing="1" w:after="100" w:afterAutospacing="1"/>
        <w:rPr>
          <w:rFonts w:ascii="Times New Roman" w:eastAsia="Times New Roman" w:hAnsi="Times New Roman"/>
          <w:bCs/>
          <w:sz w:val="24"/>
          <w:szCs w:val="24"/>
        </w:rPr>
      </w:pPr>
      <w:r w:rsidRPr="002338DE">
        <w:rPr>
          <w:rFonts w:ascii="Times New Roman" w:eastAsia="Times New Roman" w:hAnsi="Times New Roman"/>
          <w:bCs/>
          <w:sz w:val="24"/>
          <w:szCs w:val="24"/>
        </w:rPr>
        <w:t>Brun</w:t>
      </w:r>
      <w:r w:rsidR="00D40603" w:rsidRPr="002338DE">
        <w:rPr>
          <w:rFonts w:ascii="Times New Roman" w:eastAsia="Times New Roman" w:hAnsi="Times New Roman"/>
          <w:bCs/>
          <w:sz w:val="24"/>
          <w:szCs w:val="24"/>
        </w:rPr>
        <w:t>ner, S.L. &amp; Suddarth, D.S. (2008</w:t>
      </w:r>
      <w:r w:rsidRPr="002338DE">
        <w:rPr>
          <w:rFonts w:ascii="Times New Roman" w:eastAsia="Times New Roman" w:hAnsi="Times New Roman"/>
          <w:bCs/>
          <w:sz w:val="24"/>
          <w:szCs w:val="24"/>
        </w:rPr>
        <w:t xml:space="preserve">). </w:t>
      </w:r>
      <w:r w:rsidRPr="002338DE">
        <w:rPr>
          <w:rFonts w:ascii="Times New Roman" w:eastAsia="Times New Roman" w:hAnsi="Times New Roman"/>
          <w:bCs/>
          <w:i/>
          <w:iCs/>
          <w:sz w:val="24"/>
          <w:szCs w:val="24"/>
        </w:rPr>
        <w:t>Medical-Surgical Nursing</w:t>
      </w:r>
      <w:r w:rsidRPr="002338DE">
        <w:rPr>
          <w:rFonts w:ascii="Times New Roman" w:eastAsia="Times New Roman" w:hAnsi="Times New Roman"/>
          <w:bCs/>
          <w:sz w:val="24"/>
          <w:szCs w:val="24"/>
        </w:rPr>
        <w:t>. Philadelphia : J.B. Lippincott.</w:t>
      </w:r>
    </w:p>
    <w:p w:rsidR="009723F5" w:rsidRPr="002338DE" w:rsidRDefault="009723F5" w:rsidP="005F0723">
      <w:pPr>
        <w:spacing w:before="100" w:beforeAutospacing="1" w:after="100" w:afterAutospacing="1"/>
        <w:rPr>
          <w:rFonts w:ascii="Times New Roman" w:eastAsia="Arial Unicode MS" w:hAnsi="Times New Roman"/>
          <w:sz w:val="24"/>
          <w:szCs w:val="24"/>
        </w:rPr>
      </w:pPr>
      <w:r w:rsidRPr="002338DE">
        <w:rPr>
          <w:rFonts w:ascii="Times New Roman" w:eastAsia="Arial Unicode MS" w:hAnsi="Times New Roman"/>
          <w:sz w:val="24"/>
          <w:szCs w:val="24"/>
        </w:rPr>
        <w:t>Guilebaud, J.(2004)  Contraception  4</w:t>
      </w:r>
      <w:r w:rsidRPr="002338DE">
        <w:rPr>
          <w:rFonts w:ascii="Times New Roman" w:eastAsia="Arial Unicode MS" w:hAnsi="Times New Roman"/>
          <w:sz w:val="24"/>
          <w:szCs w:val="24"/>
          <w:vertAlign w:val="superscript"/>
        </w:rPr>
        <w:t>th</w:t>
      </w:r>
      <w:r w:rsidRPr="002338DE">
        <w:rPr>
          <w:rFonts w:ascii="Times New Roman" w:eastAsia="Arial Unicode MS" w:hAnsi="Times New Roman"/>
          <w:sz w:val="24"/>
          <w:szCs w:val="24"/>
        </w:rPr>
        <w:t xml:space="preserve"> edition.  London, Churchill Livingstone</w:t>
      </w:r>
    </w:p>
    <w:p w:rsidR="005F0723" w:rsidRPr="002338DE" w:rsidRDefault="005F0723" w:rsidP="005F0723">
      <w:pPr>
        <w:autoSpaceDE w:val="0"/>
        <w:autoSpaceDN w:val="0"/>
        <w:adjustRightInd w:val="0"/>
        <w:spacing w:after="0" w:line="360" w:lineRule="auto"/>
        <w:jc w:val="both"/>
        <w:rPr>
          <w:rFonts w:ascii="Times New Roman" w:eastAsia="Times New Roman" w:hAnsi="Times New Roman"/>
          <w:color w:val="000000"/>
          <w:sz w:val="24"/>
          <w:szCs w:val="24"/>
        </w:rPr>
      </w:pPr>
      <w:r w:rsidRPr="002338DE">
        <w:rPr>
          <w:rFonts w:ascii="Times New Roman" w:eastAsia="Times New Roman" w:hAnsi="Times New Roman"/>
          <w:color w:val="000000"/>
          <w:sz w:val="24"/>
          <w:szCs w:val="24"/>
        </w:rPr>
        <w:t>Hart D.M. and Norman J. (2000) 5</w:t>
      </w:r>
      <w:r w:rsidRPr="002338DE">
        <w:rPr>
          <w:rFonts w:ascii="Times New Roman" w:eastAsia="Times New Roman" w:hAnsi="Times New Roman"/>
          <w:color w:val="000000"/>
          <w:sz w:val="24"/>
          <w:szCs w:val="24"/>
          <w:vertAlign w:val="superscript"/>
        </w:rPr>
        <w:t>th</w:t>
      </w:r>
      <w:r w:rsidRPr="002338DE">
        <w:rPr>
          <w:rFonts w:ascii="Times New Roman" w:eastAsia="Times New Roman" w:hAnsi="Times New Roman"/>
          <w:color w:val="000000"/>
          <w:sz w:val="24"/>
          <w:szCs w:val="24"/>
        </w:rPr>
        <w:t xml:space="preserve"> edition. </w:t>
      </w:r>
      <w:r w:rsidR="0029619B" w:rsidRPr="002338DE">
        <w:rPr>
          <w:rFonts w:ascii="Times New Roman" w:eastAsia="Times New Roman" w:hAnsi="Times New Roman"/>
          <w:color w:val="000000"/>
          <w:sz w:val="24"/>
          <w:szCs w:val="24"/>
        </w:rPr>
        <w:t xml:space="preserve">Gynaecology Illustrated. </w:t>
      </w:r>
      <w:r w:rsidRPr="002338DE">
        <w:rPr>
          <w:rFonts w:ascii="Times New Roman" w:eastAsia="Times New Roman" w:hAnsi="Times New Roman"/>
          <w:color w:val="000000"/>
          <w:sz w:val="24"/>
          <w:szCs w:val="24"/>
        </w:rPr>
        <w:t>Edinburgh, Churchhill Livingstone.</w:t>
      </w:r>
    </w:p>
    <w:p w:rsidR="00D40603" w:rsidRPr="002338DE" w:rsidRDefault="00D40603" w:rsidP="005F0723">
      <w:pPr>
        <w:autoSpaceDE w:val="0"/>
        <w:autoSpaceDN w:val="0"/>
        <w:adjustRightInd w:val="0"/>
        <w:spacing w:after="0" w:line="360" w:lineRule="auto"/>
        <w:jc w:val="both"/>
        <w:rPr>
          <w:rFonts w:ascii="Times New Roman" w:eastAsia="Times New Roman" w:hAnsi="Times New Roman"/>
          <w:color w:val="000000"/>
          <w:sz w:val="24"/>
          <w:szCs w:val="24"/>
        </w:rPr>
      </w:pPr>
      <w:r w:rsidRPr="002338DE">
        <w:rPr>
          <w:rFonts w:ascii="Times New Roman" w:eastAsia="Times New Roman" w:hAnsi="Times New Roman"/>
          <w:color w:val="000000"/>
          <w:sz w:val="24"/>
          <w:szCs w:val="24"/>
        </w:rPr>
        <w:t>Karz V.L., Lentz G.M.</w:t>
      </w:r>
      <w:r w:rsidR="0029619B" w:rsidRPr="002338DE">
        <w:rPr>
          <w:rFonts w:ascii="Times New Roman" w:eastAsia="Times New Roman" w:hAnsi="Times New Roman"/>
          <w:color w:val="000000"/>
          <w:sz w:val="24"/>
          <w:szCs w:val="24"/>
        </w:rPr>
        <w:t xml:space="preserve">, Lobo R.A. and Gershenson  D.M. (2007) Comprehensive Gynecology. Philadephia :Mosby </w:t>
      </w:r>
    </w:p>
    <w:p w:rsidR="005F0723" w:rsidRPr="002338DE" w:rsidRDefault="005F0723" w:rsidP="005F0723">
      <w:pPr>
        <w:spacing w:before="100" w:beforeAutospacing="1" w:after="100" w:afterAutospacing="1"/>
        <w:rPr>
          <w:rFonts w:ascii="Times New Roman" w:eastAsia="Times New Roman" w:hAnsi="Times New Roman"/>
          <w:bCs/>
          <w:sz w:val="24"/>
          <w:szCs w:val="24"/>
        </w:rPr>
      </w:pPr>
      <w:r w:rsidRPr="002338DE">
        <w:rPr>
          <w:rFonts w:ascii="Times New Roman" w:eastAsia="Times New Roman" w:hAnsi="Times New Roman"/>
          <w:bCs/>
          <w:sz w:val="24"/>
          <w:szCs w:val="24"/>
        </w:rPr>
        <w:t>Lewis, S.M., Heitkemper, M.M. &amp; Dirksen, S.R.</w:t>
      </w:r>
      <w:r w:rsidR="00D40603" w:rsidRPr="002338DE">
        <w:rPr>
          <w:rFonts w:ascii="Times New Roman" w:eastAsia="Times New Roman" w:hAnsi="Times New Roman"/>
          <w:bCs/>
          <w:sz w:val="24"/>
          <w:szCs w:val="24"/>
        </w:rPr>
        <w:t xml:space="preserve"> Camera I.M.</w:t>
      </w:r>
      <w:r w:rsidRPr="002338DE">
        <w:rPr>
          <w:rFonts w:ascii="Times New Roman" w:eastAsia="Times New Roman" w:hAnsi="Times New Roman"/>
          <w:bCs/>
          <w:sz w:val="24"/>
          <w:szCs w:val="24"/>
        </w:rPr>
        <w:t xml:space="preserve"> (20</w:t>
      </w:r>
      <w:r w:rsidR="00D40603" w:rsidRPr="002338DE">
        <w:rPr>
          <w:rFonts w:ascii="Times New Roman" w:eastAsia="Times New Roman" w:hAnsi="Times New Roman"/>
          <w:bCs/>
          <w:sz w:val="24"/>
          <w:szCs w:val="24"/>
        </w:rPr>
        <w:t>11</w:t>
      </w:r>
      <w:r w:rsidRPr="002338DE">
        <w:rPr>
          <w:rFonts w:ascii="Times New Roman" w:eastAsia="Times New Roman" w:hAnsi="Times New Roman"/>
          <w:bCs/>
          <w:sz w:val="24"/>
          <w:szCs w:val="24"/>
        </w:rPr>
        <w:t xml:space="preserve">). </w:t>
      </w:r>
      <w:r w:rsidRPr="002338DE">
        <w:rPr>
          <w:rFonts w:ascii="Times New Roman" w:eastAsia="Times New Roman" w:hAnsi="Times New Roman"/>
          <w:bCs/>
          <w:i/>
          <w:iCs/>
          <w:sz w:val="24"/>
          <w:szCs w:val="24"/>
        </w:rPr>
        <w:t>Medical-Surgical Nursing.</w:t>
      </w:r>
      <w:r w:rsidRPr="002338DE">
        <w:rPr>
          <w:rFonts w:ascii="Times New Roman" w:eastAsia="Times New Roman" w:hAnsi="Times New Roman"/>
          <w:bCs/>
          <w:sz w:val="24"/>
          <w:szCs w:val="24"/>
        </w:rPr>
        <w:t xml:space="preserve"> Mexico: Mosby.</w:t>
      </w:r>
    </w:p>
    <w:p w:rsidR="009723F5" w:rsidRPr="00C9473C" w:rsidRDefault="009723F5" w:rsidP="005F0723">
      <w:pPr>
        <w:spacing w:line="360" w:lineRule="auto"/>
        <w:rPr>
          <w:rFonts w:ascii="Times New Roman" w:hAnsi="Times New Roman"/>
          <w:sz w:val="24"/>
          <w:szCs w:val="24"/>
        </w:rPr>
      </w:pPr>
      <w:r w:rsidRPr="00C9473C">
        <w:rPr>
          <w:rFonts w:ascii="Times New Roman" w:eastAsia="Arial Unicode MS" w:hAnsi="Times New Roman"/>
          <w:sz w:val="24"/>
          <w:szCs w:val="24"/>
        </w:rPr>
        <w:t xml:space="preserve">Malawi Ministry of Health (July 2007): </w:t>
      </w:r>
      <w:r w:rsidRPr="00C9473C">
        <w:rPr>
          <w:rFonts w:ascii="Times New Roman" w:hAnsi="Times New Roman"/>
          <w:sz w:val="24"/>
          <w:szCs w:val="24"/>
        </w:rPr>
        <w:t>Implementation Framework for Reproductive Health Strategy (2007-2010)</w:t>
      </w:r>
    </w:p>
    <w:p w:rsidR="009723F5" w:rsidRPr="00C9473C" w:rsidRDefault="009723F5" w:rsidP="001A47DB">
      <w:pPr>
        <w:spacing w:line="360" w:lineRule="auto"/>
        <w:jc w:val="both"/>
        <w:rPr>
          <w:rFonts w:ascii="Times New Roman" w:eastAsia="Arial Unicode MS" w:hAnsi="Times New Roman"/>
          <w:sz w:val="24"/>
          <w:szCs w:val="24"/>
        </w:rPr>
      </w:pPr>
      <w:r w:rsidRPr="00C9473C">
        <w:rPr>
          <w:rFonts w:ascii="Times New Roman" w:eastAsia="Arial Unicode MS" w:hAnsi="Times New Roman"/>
          <w:sz w:val="24"/>
          <w:szCs w:val="24"/>
        </w:rPr>
        <w:t xml:space="preserve">World Health Organization. </w:t>
      </w:r>
      <w:r w:rsidR="0043413C" w:rsidRPr="00C9473C">
        <w:rPr>
          <w:rFonts w:ascii="Times New Roman" w:eastAsia="Arial Unicode MS" w:hAnsi="Times New Roman"/>
          <w:sz w:val="24"/>
          <w:szCs w:val="24"/>
        </w:rPr>
        <w:t xml:space="preserve">(2007). </w:t>
      </w:r>
      <w:r w:rsidRPr="00C9473C">
        <w:rPr>
          <w:rFonts w:ascii="Times New Roman" w:eastAsia="Arial Unicode MS" w:hAnsi="Times New Roman"/>
          <w:sz w:val="24"/>
          <w:szCs w:val="24"/>
        </w:rPr>
        <w:t>Gender and rights in reproductive and maternal health: a manual for learning workshop. Retrieved January 7</w:t>
      </w:r>
      <w:r w:rsidRPr="00C9473C">
        <w:rPr>
          <w:rFonts w:ascii="Times New Roman" w:eastAsia="Arial Unicode MS" w:hAnsi="Times New Roman"/>
          <w:sz w:val="24"/>
          <w:szCs w:val="24"/>
          <w:vertAlign w:val="superscript"/>
        </w:rPr>
        <w:t>th</w:t>
      </w:r>
      <w:r w:rsidRPr="00C9473C">
        <w:rPr>
          <w:rFonts w:ascii="Times New Roman" w:eastAsia="Arial Unicode MS" w:hAnsi="Times New Roman"/>
          <w:sz w:val="24"/>
          <w:szCs w:val="24"/>
        </w:rPr>
        <w:t>, from World Wide Web:</w:t>
      </w:r>
      <w:hyperlink r:id="rId41" w:history="1">
        <w:r w:rsidR="00D44AE3" w:rsidRPr="00C9473C">
          <w:rPr>
            <w:rStyle w:val="Hyperlink"/>
            <w:rFonts w:ascii="Times New Roman" w:eastAsia="Arial Unicode MS" w:hAnsi="Times New Roman"/>
            <w:sz w:val="24"/>
            <w:szCs w:val="24"/>
          </w:rPr>
          <w:t>http://www.who.int/bookorders/anglais/detart1.jsp?sesslan</w:t>
        </w:r>
      </w:hyperlink>
      <w:r w:rsidRPr="00C9473C">
        <w:rPr>
          <w:rFonts w:ascii="Times New Roman" w:eastAsia="Arial Unicode MS" w:hAnsi="Times New Roman"/>
          <w:sz w:val="24"/>
          <w:szCs w:val="24"/>
        </w:rPr>
        <w:t xml:space="preserve">. </w:t>
      </w:r>
    </w:p>
    <w:p w:rsidR="009723F5" w:rsidRPr="00C9473C" w:rsidRDefault="009723F5" w:rsidP="001A47DB">
      <w:pPr>
        <w:spacing w:line="360" w:lineRule="auto"/>
        <w:jc w:val="both"/>
        <w:rPr>
          <w:rFonts w:ascii="Times New Roman" w:eastAsia="Arial Unicode MS" w:hAnsi="Times New Roman"/>
          <w:sz w:val="24"/>
          <w:szCs w:val="24"/>
        </w:rPr>
      </w:pPr>
      <w:r w:rsidRPr="00C9473C">
        <w:rPr>
          <w:rFonts w:ascii="Times New Roman" w:eastAsia="Arial Unicode MS" w:hAnsi="Times New Roman"/>
          <w:sz w:val="24"/>
          <w:szCs w:val="24"/>
        </w:rPr>
        <w:t xml:space="preserve">Fogel, C. I. and Woods, N. F (1981) </w:t>
      </w:r>
      <w:r w:rsidR="008A168F" w:rsidRPr="00C9473C">
        <w:rPr>
          <w:rFonts w:ascii="Times New Roman" w:eastAsia="Arial Unicode MS" w:hAnsi="Times New Roman"/>
          <w:sz w:val="24"/>
          <w:szCs w:val="24"/>
          <w:u w:val="single"/>
        </w:rPr>
        <w:t>Health care of women. A n</w:t>
      </w:r>
      <w:r w:rsidRPr="00C9473C">
        <w:rPr>
          <w:rFonts w:ascii="Times New Roman" w:eastAsia="Arial Unicode MS" w:hAnsi="Times New Roman"/>
          <w:sz w:val="24"/>
          <w:szCs w:val="24"/>
          <w:u w:val="single"/>
        </w:rPr>
        <w:t xml:space="preserve">ursing </w:t>
      </w:r>
      <w:r w:rsidR="008A168F" w:rsidRPr="00C9473C">
        <w:rPr>
          <w:rFonts w:ascii="Times New Roman" w:eastAsia="Arial Unicode MS" w:hAnsi="Times New Roman"/>
          <w:sz w:val="24"/>
          <w:szCs w:val="24"/>
          <w:u w:val="single"/>
        </w:rPr>
        <w:t>perspectives</w:t>
      </w:r>
      <w:r w:rsidRPr="00C9473C">
        <w:rPr>
          <w:rFonts w:ascii="Times New Roman" w:eastAsia="Arial Unicode MS" w:hAnsi="Times New Roman"/>
          <w:sz w:val="24"/>
          <w:szCs w:val="24"/>
          <w:u w:val="single"/>
        </w:rPr>
        <w:t xml:space="preserve">, </w:t>
      </w:r>
      <w:r w:rsidRPr="00C9473C">
        <w:rPr>
          <w:rFonts w:ascii="Times New Roman" w:eastAsia="Arial Unicode MS" w:hAnsi="Times New Roman"/>
          <w:sz w:val="24"/>
          <w:szCs w:val="24"/>
        </w:rPr>
        <w:t>St Louis, CV Mosby</w:t>
      </w:r>
    </w:p>
    <w:p w:rsidR="009723F5" w:rsidRPr="00C9473C" w:rsidRDefault="009723F5" w:rsidP="001A47DB">
      <w:pPr>
        <w:spacing w:line="360" w:lineRule="auto"/>
        <w:jc w:val="both"/>
        <w:rPr>
          <w:rFonts w:ascii="Times New Roman" w:eastAsia="Arial Unicode MS" w:hAnsi="Times New Roman"/>
          <w:sz w:val="24"/>
          <w:szCs w:val="24"/>
        </w:rPr>
      </w:pPr>
      <w:r w:rsidRPr="00C9473C">
        <w:rPr>
          <w:rFonts w:ascii="Times New Roman" w:eastAsia="Arial Unicode MS" w:hAnsi="Times New Roman"/>
          <w:sz w:val="24"/>
          <w:szCs w:val="24"/>
        </w:rPr>
        <w:t xml:space="preserve">Sutherland , C. (2001). Women Health: </w:t>
      </w:r>
      <w:r w:rsidRPr="00C9473C">
        <w:rPr>
          <w:rFonts w:ascii="Times New Roman" w:eastAsia="Arial Unicode MS" w:hAnsi="Times New Roman"/>
          <w:sz w:val="24"/>
          <w:szCs w:val="24"/>
          <w:u w:val="single"/>
        </w:rPr>
        <w:t xml:space="preserve">A handbook for nurses </w:t>
      </w:r>
      <w:r w:rsidRPr="00C9473C">
        <w:rPr>
          <w:rFonts w:ascii="Times New Roman" w:eastAsia="Arial Unicode MS" w:hAnsi="Times New Roman"/>
          <w:sz w:val="24"/>
          <w:szCs w:val="24"/>
        </w:rPr>
        <w:t>Edinburg, Churchill Livingstone</w:t>
      </w:r>
    </w:p>
    <w:p w:rsidR="009723F5" w:rsidRPr="00C9473C" w:rsidRDefault="009723F5" w:rsidP="001A47DB">
      <w:pPr>
        <w:spacing w:line="360" w:lineRule="auto"/>
        <w:jc w:val="both"/>
        <w:rPr>
          <w:rFonts w:ascii="Times New Roman" w:eastAsia="Arial Unicode MS" w:hAnsi="Times New Roman"/>
          <w:sz w:val="24"/>
          <w:szCs w:val="24"/>
        </w:rPr>
      </w:pPr>
      <w:r w:rsidRPr="00C9473C">
        <w:rPr>
          <w:rFonts w:ascii="Times New Roman" w:eastAsia="Arial Unicode MS" w:hAnsi="Times New Roman"/>
          <w:sz w:val="24"/>
          <w:szCs w:val="24"/>
        </w:rPr>
        <w:t>Kahn, A and Holt, L. H. (1987). Menopause: The best years of your life London, Bloosbery Publishing Limited</w:t>
      </w:r>
    </w:p>
    <w:p w:rsidR="009723F5" w:rsidRPr="00C9473C" w:rsidRDefault="009723F5" w:rsidP="001A47DB">
      <w:pPr>
        <w:spacing w:line="360" w:lineRule="auto"/>
        <w:rPr>
          <w:rFonts w:ascii="Times New Roman" w:hAnsi="Times New Roman"/>
          <w:sz w:val="24"/>
          <w:szCs w:val="24"/>
        </w:rPr>
      </w:pPr>
      <w:r w:rsidRPr="00C9473C">
        <w:rPr>
          <w:rFonts w:ascii="Times New Roman" w:hAnsi="Times New Roman"/>
          <w:sz w:val="24"/>
          <w:szCs w:val="24"/>
        </w:rPr>
        <w:t>UNFPA</w:t>
      </w:r>
      <w:r w:rsidR="0043413C" w:rsidRPr="00C9473C">
        <w:rPr>
          <w:rFonts w:ascii="Times New Roman" w:hAnsi="Times New Roman"/>
          <w:sz w:val="24"/>
          <w:szCs w:val="24"/>
        </w:rPr>
        <w:t>,</w:t>
      </w:r>
      <w:r w:rsidRPr="00C9473C">
        <w:rPr>
          <w:rFonts w:ascii="Times New Roman" w:hAnsi="Times New Roman"/>
          <w:sz w:val="24"/>
          <w:szCs w:val="24"/>
        </w:rPr>
        <w:t xml:space="preserve"> </w:t>
      </w:r>
      <w:r w:rsidR="008A168F" w:rsidRPr="00C9473C">
        <w:rPr>
          <w:rFonts w:ascii="Times New Roman" w:hAnsi="Times New Roman"/>
          <w:sz w:val="24"/>
          <w:szCs w:val="24"/>
        </w:rPr>
        <w:t>(</w:t>
      </w:r>
      <w:r w:rsidRPr="00C9473C">
        <w:rPr>
          <w:rFonts w:ascii="Times New Roman" w:hAnsi="Times New Roman"/>
          <w:sz w:val="24"/>
          <w:szCs w:val="24"/>
        </w:rPr>
        <w:t>2008</w:t>
      </w:r>
      <w:r w:rsidR="008A168F" w:rsidRPr="00C9473C">
        <w:rPr>
          <w:rFonts w:ascii="Times New Roman" w:hAnsi="Times New Roman"/>
          <w:sz w:val="24"/>
          <w:szCs w:val="24"/>
        </w:rPr>
        <w:t>)</w:t>
      </w:r>
      <w:r w:rsidRPr="00C9473C">
        <w:rPr>
          <w:rFonts w:ascii="Times New Roman" w:hAnsi="Times New Roman"/>
          <w:sz w:val="24"/>
          <w:szCs w:val="24"/>
        </w:rPr>
        <w:t xml:space="preserve">. The Status of Reproductive Health </w:t>
      </w:r>
      <w:r w:rsidR="008A168F" w:rsidRPr="00C9473C">
        <w:rPr>
          <w:rFonts w:ascii="Times New Roman" w:hAnsi="Times New Roman"/>
          <w:sz w:val="24"/>
          <w:szCs w:val="24"/>
        </w:rPr>
        <w:t>within</w:t>
      </w:r>
      <w:r w:rsidRPr="00C9473C">
        <w:rPr>
          <w:rFonts w:ascii="Times New Roman" w:hAnsi="Times New Roman"/>
          <w:sz w:val="24"/>
          <w:szCs w:val="24"/>
        </w:rPr>
        <w:t xml:space="preserve"> the Sector Wide Approach Context: Towards universal Access to Reproductive Health. Malawi. </w:t>
      </w:r>
    </w:p>
    <w:p w:rsidR="009F2916" w:rsidRPr="00713781" w:rsidRDefault="00D41BB8" w:rsidP="009F2916">
      <w:pPr>
        <w:spacing w:line="360" w:lineRule="auto"/>
        <w:rPr>
          <w:rFonts w:ascii="Times New Roman" w:hAnsi="Times New Roman"/>
          <w:sz w:val="24"/>
          <w:szCs w:val="24"/>
        </w:rPr>
      </w:pPr>
      <w:r w:rsidRPr="00713781">
        <w:rPr>
          <w:rFonts w:ascii="Times New Roman" w:hAnsi="Times New Roman"/>
          <w:sz w:val="24"/>
          <w:szCs w:val="24"/>
        </w:rPr>
        <w:t xml:space="preserve">Malawi </w:t>
      </w:r>
      <w:r w:rsidR="006B3B9D" w:rsidRPr="00713781">
        <w:rPr>
          <w:rFonts w:ascii="Times New Roman" w:hAnsi="Times New Roman"/>
          <w:sz w:val="24"/>
          <w:szCs w:val="24"/>
        </w:rPr>
        <w:t xml:space="preserve">MOH, (2009). National Sexual and Reproductive Health and Rights (SRHR) Policy </w:t>
      </w:r>
    </w:p>
    <w:p w:rsidR="009F2916" w:rsidRPr="00713781" w:rsidRDefault="00D41BB8" w:rsidP="009F2916">
      <w:pPr>
        <w:spacing w:line="360" w:lineRule="auto"/>
        <w:rPr>
          <w:rFonts w:ascii="Times New Roman" w:hAnsi="Times New Roman"/>
          <w:sz w:val="24"/>
          <w:szCs w:val="24"/>
          <w:lang w:val="en-GB"/>
        </w:rPr>
      </w:pPr>
      <w:r w:rsidRPr="00713781">
        <w:rPr>
          <w:rFonts w:ascii="Times New Roman" w:hAnsi="Times New Roman"/>
          <w:sz w:val="24"/>
          <w:szCs w:val="24"/>
          <w:lang w:val="en-GB"/>
        </w:rPr>
        <w:t xml:space="preserve">Malawi </w:t>
      </w:r>
      <w:r w:rsidR="006B3B9D" w:rsidRPr="00713781">
        <w:rPr>
          <w:rFonts w:ascii="Times New Roman" w:hAnsi="Times New Roman"/>
          <w:sz w:val="24"/>
          <w:szCs w:val="24"/>
          <w:lang w:val="en-GB"/>
        </w:rPr>
        <w:t>MOH</w:t>
      </w:r>
      <w:r w:rsidR="0043413C" w:rsidRPr="00713781">
        <w:rPr>
          <w:rFonts w:ascii="Times New Roman" w:hAnsi="Times New Roman"/>
          <w:sz w:val="24"/>
          <w:szCs w:val="24"/>
          <w:lang w:val="en-GB"/>
        </w:rPr>
        <w:t>, (2007) Road Map for accelerating the reduction of Maternal and Neonatal Mortality and Morbidity in Malawi. Revised version</w:t>
      </w:r>
    </w:p>
    <w:p w:rsidR="0043413C" w:rsidRPr="00713781" w:rsidRDefault="00D41BB8" w:rsidP="009F2916">
      <w:pPr>
        <w:spacing w:line="360" w:lineRule="auto"/>
        <w:rPr>
          <w:rFonts w:ascii="Times New Roman" w:hAnsi="Times New Roman"/>
          <w:sz w:val="24"/>
          <w:szCs w:val="24"/>
          <w:lang w:val="en-GB"/>
        </w:rPr>
      </w:pPr>
      <w:r w:rsidRPr="00713781">
        <w:rPr>
          <w:rFonts w:ascii="Times New Roman" w:hAnsi="Times New Roman"/>
          <w:sz w:val="24"/>
          <w:szCs w:val="24"/>
          <w:lang w:val="en-GB"/>
        </w:rPr>
        <w:lastRenderedPageBreak/>
        <w:t xml:space="preserve">Malawi </w:t>
      </w:r>
      <w:r w:rsidR="00FF7B5C" w:rsidRPr="00713781">
        <w:rPr>
          <w:rFonts w:ascii="Times New Roman" w:hAnsi="Times New Roman"/>
          <w:sz w:val="24"/>
          <w:szCs w:val="24"/>
          <w:lang w:val="en-GB"/>
        </w:rPr>
        <w:t xml:space="preserve">MOH, (2009). </w:t>
      </w:r>
      <w:r w:rsidR="0043413C" w:rsidRPr="00713781">
        <w:rPr>
          <w:rFonts w:ascii="Times New Roman" w:hAnsi="Times New Roman"/>
          <w:sz w:val="24"/>
          <w:szCs w:val="24"/>
          <w:lang w:val="en-GB"/>
        </w:rPr>
        <w:t xml:space="preserve">Launch of </w:t>
      </w:r>
      <w:r w:rsidR="00FF7B5C" w:rsidRPr="00713781">
        <w:rPr>
          <w:rFonts w:ascii="Times New Roman" w:hAnsi="Times New Roman"/>
          <w:sz w:val="24"/>
          <w:szCs w:val="24"/>
          <w:lang w:val="en-GB"/>
        </w:rPr>
        <w:t>the Campaign on accelerated reduction of maternal mortality in Africa (CARMMA)</w:t>
      </w:r>
    </w:p>
    <w:p w:rsidR="0043413C" w:rsidRPr="00713781" w:rsidRDefault="00D41BB8" w:rsidP="009F2916">
      <w:pPr>
        <w:spacing w:line="360" w:lineRule="auto"/>
        <w:rPr>
          <w:rFonts w:ascii="Times New Roman" w:hAnsi="Times New Roman"/>
          <w:i/>
          <w:sz w:val="24"/>
          <w:szCs w:val="24"/>
          <w:lang w:val="en-GB"/>
        </w:rPr>
      </w:pPr>
      <w:r w:rsidRPr="00713781">
        <w:rPr>
          <w:rFonts w:ascii="Times New Roman" w:hAnsi="Times New Roman"/>
          <w:sz w:val="24"/>
          <w:szCs w:val="24"/>
          <w:lang w:val="en-GB"/>
        </w:rPr>
        <w:t xml:space="preserve">Malawi </w:t>
      </w:r>
      <w:r w:rsidR="0043413C" w:rsidRPr="00713781">
        <w:rPr>
          <w:rFonts w:ascii="Times New Roman" w:hAnsi="Times New Roman"/>
          <w:sz w:val="24"/>
          <w:szCs w:val="24"/>
          <w:lang w:val="en-GB"/>
        </w:rPr>
        <w:t>MOH, (2008), The status of reproductive health within the sector wide approach context Malawi. Towards universal access to reproductive health</w:t>
      </w:r>
      <w:r w:rsidR="00FF7B5C" w:rsidRPr="00713781">
        <w:rPr>
          <w:rFonts w:ascii="Times New Roman" w:hAnsi="Times New Roman"/>
          <w:sz w:val="24"/>
          <w:szCs w:val="24"/>
          <w:lang w:val="en-GB"/>
        </w:rPr>
        <w:t>. Malawi cares: ‘</w:t>
      </w:r>
      <w:r w:rsidR="00FF7B5C" w:rsidRPr="00713781">
        <w:rPr>
          <w:rFonts w:ascii="Times New Roman" w:hAnsi="Times New Roman"/>
          <w:i/>
          <w:sz w:val="24"/>
          <w:szCs w:val="24"/>
          <w:lang w:val="en-GB"/>
        </w:rPr>
        <w:t>’No woman should die during child birth’’</w:t>
      </w:r>
    </w:p>
    <w:p w:rsidR="007445B3" w:rsidRPr="00713781" w:rsidRDefault="007445B3" w:rsidP="001A47DB">
      <w:pPr>
        <w:spacing w:line="360" w:lineRule="auto"/>
        <w:rPr>
          <w:rFonts w:ascii="Times New Roman" w:hAnsi="Times New Roman"/>
          <w:sz w:val="24"/>
          <w:szCs w:val="24"/>
        </w:rPr>
      </w:pPr>
    </w:p>
    <w:sectPr w:rsidR="007445B3" w:rsidRPr="00713781" w:rsidSect="00EF5186">
      <w:footerReference w:type="even" r:id="rId42"/>
      <w:footerReference w:type="default" r:id="rId43"/>
      <w:pgSz w:w="12240" w:h="15840"/>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7AA" w:rsidRDefault="00A907AA" w:rsidP="00214813">
      <w:pPr>
        <w:spacing w:after="0" w:line="240" w:lineRule="auto"/>
      </w:pPr>
      <w:r>
        <w:separator/>
      </w:r>
    </w:p>
  </w:endnote>
  <w:endnote w:type="continuationSeparator" w:id="1">
    <w:p w:rsidR="00A907AA" w:rsidRDefault="00A907AA" w:rsidP="002148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illSans-Italic">
    <w:altName w:val="Times New Roman"/>
    <w:panose1 w:val="00000000000000000000"/>
    <w:charset w:val="00"/>
    <w:family w:val="roman"/>
    <w:notTrueType/>
    <w:pitch w:val="default"/>
    <w:sig w:usb0="00000003" w:usb1="00000000" w:usb2="00000000" w:usb3="00000000" w:csb0="00000001" w:csb1="00000000"/>
  </w:font>
  <w:font w:name="GillSans">
    <w:altName w:val="Century Gothic"/>
    <w:panose1 w:val="00000000000000000000"/>
    <w:charset w:val="00"/>
    <w:family w:val="swiss"/>
    <w:notTrueType/>
    <w:pitch w:val="variable"/>
    <w:sig w:usb0="00000003" w:usb1="00000000" w:usb2="00000000" w:usb3="00000000" w:csb0="00000001" w:csb1="00000000"/>
  </w:font>
  <w:font w:name="CG Omega">
    <w:altName w:val="Segoe UI"/>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B27" w:rsidRDefault="00137BA2" w:rsidP="003F6EF5">
    <w:pPr>
      <w:pStyle w:val="Footer"/>
      <w:framePr w:wrap="around" w:vAnchor="text" w:hAnchor="margin" w:xAlign="center" w:y="1"/>
      <w:rPr>
        <w:rStyle w:val="PageNumber"/>
      </w:rPr>
    </w:pPr>
    <w:r>
      <w:rPr>
        <w:rStyle w:val="PageNumber"/>
      </w:rPr>
      <w:fldChar w:fldCharType="begin"/>
    </w:r>
    <w:r w:rsidR="001F2B27">
      <w:rPr>
        <w:rStyle w:val="PageNumber"/>
      </w:rPr>
      <w:instrText xml:space="preserve">PAGE  </w:instrText>
    </w:r>
    <w:r>
      <w:rPr>
        <w:rStyle w:val="PageNumber"/>
      </w:rPr>
      <w:fldChar w:fldCharType="end"/>
    </w:r>
  </w:p>
  <w:p w:rsidR="001F2B27" w:rsidRDefault="001F2B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B27" w:rsidRDefault="00137BA2" w:rsidP="00015723">
    <w:pPr>
      <w:pStyle w:val="Footer"/>
      <w:framePr w:wrap="around" w:vAnchor="text" w:hAnchor="margin" w:xAlign="center" w:y="1"/>
      <w:jc w:val="center"/>
    </w:pPr>
    <w:fldSimple w:instr=" PAGE   \* MERGEFORMAT ">
      <w:r w:rsidR="009E6256">
        <w:rPr>
          <w:noProof/>
        </w:rPr>
        <w:t>89</w:t>
      </w:r>
    </w:fldSimple>
  </w:p>
  <w:p w:rsidR="001F2B27" w:rsidRDefault="001F2B27" w:rsidP="00EF5186">
    <w:pPr>
      <w:pStyle w:val="Footer"/>
      <w:framePr w:wrap="around" w:vAnchor="text" w:hAnchor="margin" w:xAlign="center"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7AA" w:rsidRDefault="00A907AA" w:rsidP="00214813">
      <w:pPr>
        <w:spacing w:after="0" w:line="240" w:lineRule="auto"/>
      </w:pPr>
      <w:r>
        <w:separator/>
      </w:r>
    </w:p>
  </w:footnote>
  <w:footnote w:type="continuationSeparator" w:id="1">
    <w:p w:rsidR="00A907AA" w:rsidRDefault="00A907AA" w:rsidP="002148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385"/>
    <w:multiLevelType w:val="hybridMultilevel"/>
    <w:tmpl w:val="F6EC408A"/>
    <w:lvl w:ilvl="0" w:tplc="141E31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7814FE"/>
    <w:multiLevelType w:val="hybridMultilevel"/>
    <w:tmpl w:val="54106422"/>
    <w:lvl w:ilvl="0" w:tplc="04090001">
      <w:start w:val="1"/>
      <w:numFmt w:val="bullet"/>
      <w:lvlText w:val=""/>
      <w:lvlJc w:val="left"/>
      <w:pPr>
        <w:tabs>
          <w:tab w:val="num" w:pos="720"/>
        </w:tabs>
        <w:ind w:left="720" w:hanging="360"/>
      </w:pPr>
      <w:rPr>
        <w:rFonts w:ascii="Symbol" w:hAnsi="Symbol" w:hint="default"/>
      </w:rPr>
    </w:lvl>
    <w:lvl w:ilvl="1" w:tplc="E6D6270A">
      <w:start w:val="1"/>
      <w:numFmt w:val="decimal"/>
      <w:lvlText w:val="%2."/>
      <w:lvlJc w:val="left"/>
      <w:pPr>
        <w:tabs>
          <w:tab w:val="num" w:pos="1440"/>
        </w:tabs>
        <w:ind w:left="1440" w:hanging="360"/>
      </w:pPr>
      <w:rPr>
        <w:rFonts w:ascii="Times New Roman" w:eastAsia="Times New Roman" w:hAnsi="Times New Roman" w:cs="Times New Roman"/>
      </w:rPr>
    </w:lvl>
    <w:lvl w:ilvl="2" w:tplc="BF96519C">
      <w:start w:val="4"/>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1461B8"/>
    <w:multiLevelType w:val="hybridMultilevel"/>
    <w:tmpl w:val="381E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9C4C13"/>
    <w:multiLevelType w:val="hybridMultilevel"/>
    <w:tmpl w:val="57B88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C01D25"/>
    <w:multiLevelType w:val="hybridMultilevel"/>
    <w:tmpl w:val="BAE6B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39D419C"/>
    <w:multiLevelType w:val="hybridMultilevel"/>
    <w:tmpl w:val="84181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40D24B0"/>
    <w:multiLevelType w:val="hybridMultilevel"/>
    <w:tmpl w:val="5DAE53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48F0A54"/>
    <w:multiLevelType w:val="hybridMultilevel"/>
    <w:tmpl w:val="F03A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570620"/>
    <w:multiLevelType w:val="hybridMultilevel"/>
    <w:tmpl w:val="4306D254"/>
    <w:lvl w:ilvl="0" w:tplc="0409001B">
      <w:start w:val="1"/>
      <w:numFmt w:val="lowerRoman"/>
      <w:lvlText w:val="%1."/>
      <w:lvlJc w:val="right"/>
      <w:pPr>
        <w:ind w:left="1489" w:hanging="360"/>
      </w:p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9">
    <w:nsid w:val="06EC30BA"/>
    <w:multiLevelType w:val="hybridMultilevel"/>
    <w:tmpl w:val="7340ED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07004BD9"/>
    <w:multiLevelType w:val="hybridMultilevel"/>
    <w:tmpl w:val="F296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23704C"/>
    <w:multiLevelType w:val="hybridMultilevel"/>
    <w:tmpl w:val="0456B1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90239BE"/>
    <w:multiLevelType w:val="hybridMultilevel"/>
    <w:tmpl w:val="AC40B142"/>
    <w:lvl w:ilvl="0" w:tplc="04090013">
      <w:start w:val="1"/>
      <w:numFmt w:val="upperRoman"/>
      <w:lvlText w:val="%1."/>
      <w:lvlJc w:val="right"/>
      <w:pPr>
        <w:ind w:left="1489" w:hanging="360"/>
      </w:p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13">
    <w:nsid w:val="09F100B1"/>
    <w:multiLevelType w:val="hybridMultilevel"/>
    <w:tmpl w:val="C4069F1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0A382D8F"/>
    <w:multiLevelType w:val="hybridMultilevel"/>
    <w:tmpl w:val="A104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B014ADD"/>
    <w:multiLevelType w:val="hybridMultilevel"/>
    <w:tmpl w:val="14660BE8"/>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0C9B3A6D"/>
    <w:multiLevelType w:val="hybridMultilevel"/>
    <w:tmpl w:val="29120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9E3C32"/>
    <w:multiLevelType w:val="hybridMultilevel"/>
    <w:tmpl w:val="A72E4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983D61"/>
    <w:multiLevelType w:val="hybridMultilevel"/>
    <w:tmpl w:val="E4AAD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DD25BE6"/>
    <w:multiLevelType w:val="hybridMultilevel"/>
    <w:tmpl w:val="B6C2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E6E33DA"/>
    <w:multiLevelType w:val="hybridMultilevel"/>
    <w:tmpl w:val="FBA8F30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1">
    <w:nsid w:val="0EF27FBD"/>
    <w:multiLevelType w:val="hybridMultilevel"/>
    <w:tmpl w:val="E70A0F12"/>
    <w:lvl w:ilvl="0" w:tplc="15ACDE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0FDB7DA7"/>
    <w:multiLevelType w:val="hybridMultilevel"/>
    <w:tmpl w:val="26E2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217215B"/>
    <w:multiLevelType w:val="hybridMultilevel"/>
    <w:tmpl w:val="2C98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E81273"/>
    <w:multiLevelType w:val="hybridMultilevel"/>
    <w:tmpl w:val="24869148"/>
    <w:lvl w:ilvl="0" w:tplc="04090001">
      <w:start w:val="1"/>
      <w:numFmt w:val="bullet"/>
      <w:lvlText w:val=""/>
      <w:lvlJc w:val="left"/>
      <w:pPr>
        <w:tabs>
          <w:tab w:val="num" w:pos="947"/>
        </w:tabs>
        <w:ind w:left="947" w:hanging="360"/>
      </w:pPr>
      <w:rPr>
        <w:rFonts w:ascii="Symbol" w:hAnsi="Symbol" w:hint="default"/>
      </w:rPr>
    </w:lvl>
    <w:lvl w:ilvl="1" w:tplc="04090003" w:tentative="1">
      <w:start w:val="1"/>
      <w:numFmt w:val="bullet"/>
      <w:lvlText w:val="o"/>
      <w:lvlJc w:val="left"/>
      <w:pPr>
        <w:tabs>
          <w:tab w:val="num" w:pos="1667"/>
        </w:tabs>
        <w:ind w:left="1667" w:hanging="360"/>
      </w:pPr>
      <w:rPr>
        <w:rFonts w:ascii="Courier New" w:hAnsi="Courier New" w:cs="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25">
    <w:nsid w:val="135A150B"/>
    <w:multiLevelType w:val="hybridMultilevel"/>
    <w:tmpl w:val="F9586F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13C8032B"/>
    <w:multiLevelType w:val="hybridMultilevel"/>
    <w:tmpl w:val="C928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3CD57B8"/>
    <w:multiLevelType w:val="hybridMultilevel"/>
    <w:tmpl w:val="99247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3F127BA"/>
    <w:multiLevelType w:val="hybridMultilevel"/>
    <w:tmpl w:val="8C2E3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47D3F84"/>
    <w:multiLevelType w:val="hybridMultilevel"/>
    <w:tmpl w:val="7CC88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158E23FC"/>
    <w:multiLevelType w:val="hybridMultilevel"/>
    <w:tmpl w:val="C85C29C8"/>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1">
    <w:nsid w:val="16947344"/>
    <w:multiLevelType w:val="hybridMultilevel"/>
    <w:tmpl w:val="A5785C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1803603A"/>
    <w:multiLevelType w:val="hybridMultilevel"/>
    <w:tmpl w:val="2D988E7E"/>
    <w:lvl w:ilvl="0" w:tplc="8BCEDF1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8967634"/>
    <w:multiLevelType w:val="hybridMultilevel"/>
    <w:tmpl w:val="12F8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914582A"/>
    <w:multiLevelType w:val="hybridMultilevel"/>
    <w:tmpl w:val="44829C5E"/>
    <w:lvl w:ilvl="0" w:tplc="A29A6E84">
      <w:start w:val="1"/>
      <w:numFmt w:val="bullet"/>
      <w:lvlText w:val=""/>
      <w:lvlJc w:val="left"/>
      <w:pPr>
        <w:tabs>
          <w:tab w:val="num" w:pos="1125"/>
        </w:tabs>
        <w:ind w:left="1125" w:hanging="360"/>
      </w:pPr>
      <w:rPr>
        <w:rFonts w:ascii="Wingdings" w:hAnsi="Wingdings"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35">
    <w:nsid w:val="195464FC"/>
    <w:multiLevelType w:val="hybridMultilevel"/>
    <w:tmpl w:val="167E5D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1D185DEC"/>
    <w:multiLevelType w:val="multilevel"/>
    <w:tmpl w:val="D5DA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DF60BEA"/>
    <w:multiLevelType w:val="multilevel"/>
    <w:tmpl w:val="B8E0FA4E"/>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1E0D069F"/>
    <w:multiLevelType w:val="hybridMultilevel"/>
    <w:tmpl w:val="82A221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1E9C09BD"/>
    <w:multiLevelType w:val="hybridMultilevel"/>
    <w:tmpl w:val="FB822E8C"/>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nsid w:val="20935124"/>
    <w:multiLevelType w:val="hybridMultilevel"/>
    <w:tmpl w:val="C028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1184EDD"/>
    <w:multiLevelType w:val="hybridMultilevel"/>
    <w:tmpl w:val="7CC04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21420A9C"/>
    <w:multiLevelType w:val="hybridMultilevel"/>
    <w:tmpl w:val="C91C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17248D1"/>
    <w:multiLevelType w:val="hybridMultilevel"/>
    <w:tmpl w:val="583C4A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22205AF5"/>
    <w:multiLevelType w:val="hybridMultilevel"/>
    <w:tmpl w:val="B364B8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22B94EE0"/>
    <w:multiLevelType w:val="hybridMultilevel"/>
    <w:tmpl w:val="4B603694"/>
    <w:lvl w:ilvl="0" w:tplc="F6CA530C">
      <w:start w:val="1"/>
      <w:numFmt w:val="bullet"/>
      <w:pStyle w:val="Bullet-text"/>
      <w:lvlText w:val=""/>
      <w:lvlJc w:val="left"/>
      <w:pPr>
        <w:tabs>
          <w:tab w:val="num" w:pos="284"/>
        </w:tabs>
        <w:ind w:left="284" w:hanging="227"/>
      </w:pPr>
      <w:rPr>
        <w:rFonts w:ascii="Symbol" w:hAnsi="Symbol" w:hint="default"/>
        <w:b/>
        <w:i w:val="0"/>
        <w:sz w:val="22"/>
      </w:rPr>
    </w:lvl>
    <w:lvl w:ilvl="1" w:tplc="5FC80A4A">
      <w:start w:val="1"/>
      <w:numFmt w:val="bullet"/>
      <w:lvlText w:val="o"/>
      <w:lvlJc w:val="left"/>
      <w:pPr>
        <w:ind w:left="1440" w:hanging="360"/>
      </w:pPr>
      <w:rPr>
        <w:rFonts w:ascii="Courier New" w:hAnsi="Courier New" w:cs="Arial Black" w:hint="default"/>
      </w:rPr>
    </w:lvl>
    <w:lvl w:ilvl="2" w:tplc="17542F64" w:tentative="1">
      <w:start w:val="1"/>
      <w:numFmt w:val="bullet"/>
      <w:lvlText w:val=""/>
      <w:lvlJc w:val="left"/>
      <w:pPr>
        <w:ind w:left="2160" w:hanging="360"/>
      </w:pPr>
      <w:rPr>
        <w:rFonts w:ascii="Wingdings" w:hAnsi="Wingdings" w:hint="default"/>
      </w:rPr>
    </w:lvl>
    <w:lvl w:ilvl="3" w:tplc="8A542DB8" w:tentative="1">
      <w:start w:val="1"/>
      <w:numFmt w:val="bullet"/>
      <w:lvlText w:val=""/>
      <w:lvlJc w:val="left"/>
      <w:pPr>
        <w:ind w:left="2880" w:hanging="360"/>
      </w:pPr>
      <w:rPr>
        <w:rFonts w:ascii="Symbol" w:hAnsi="Symbol" w:hint="default"/>
      </w:rPr>
    </w:lvl>
    <w:lvl w:ilvl="4" w:tplc="6644C82C" w:tentative="1">
      <w:start w:val="1"/>
      <w:numFmt w:val="bullet"/>
      <w:lvlText w:val="o"/>
      <w:lvlJc w:val="left"/>
      <w:pPr>
        <w:ind w:left="3600" w:hanging="360"/>
      </w:pPr>
      <w:rPr>
        <w:rFonts w:ascii="Courier New" w:hAnsi="Courier New" w:cs="Arial Black" w:hint="default"/>
      </w:rPr>
    </w:lvl>
    <w:lvl w:ilvl="5" w:tplc="BBC4FD12" w:tentative="1">
      <w:start w:val="1"/>
      <w:numFmt w:val="bullet"/>
      <w:lvlText w:val=""/>
      <w:lvlJc w:val="left"/>
      <w:pPr>
        <w:ind w:left="4320" w:hanging="360"/>
      </w:pPr>
      <w:rPr>
        <w:rFonts w:ascii="Wingdings" w:hAnsi="Wingdings" w:hint="default"/>
      </w:rPr>
    </w:lvl>
    <w:lvl w:ilvl="6" w:tplc="443E7F5C" w:tentative="1">
      <w:start w:val="1"/>
      <w:numFmt w:val="bullet"/>
      <w:lvlText w:val=""/>
      <w:lvlJc w:val="left"/>
      <w:pPr>
        <w:ind w:left="5040" w:hanging="360"/>
      </w:pPr>
      <w:rPr>
        <w:rFonts w:ascii="Symbol" w:hAnsi="Symbol" w:hint="default"/>
      </w:rPr>
    </w:lvl>
    <w:lvl w:ilvl="7" w:tplc="6066C6B2" w:tentative="1">
      <w:start w:val="1"/>
      <w:numFmt w:val="bullet"/>
      <w:lvlText w:val="o"/>
      <w:lvlJc w:val="left"/>
      <w:pPr>
        <w:ind w:left="5760" w:hanging="360"/>
      </w:pPr>
      <w:rPr>
        <w:rFonts w:ascii="Courier New" w:hAnsi="Courier New" w:cs="Arial Black" w:hint="default"/>
      </w:rPr>
    </w:lvl>
    <w:lvl w:ilvl="8" w:tplc="1F74262C" w:tentative="1">
      <w:start w:val="1"/>
      <w:numFmt w:val="bullet"/>
      <w:lvlText w:val=""/>
      <w:lvlJc w:val="left"/>
      <w:pPr>
        <w:ind w:left="6480" w:hanging="360"/>
      </w:pPr>
      <w:rPr>
        <w:rFonts w:ascii="Wingdings" w:hAnsi="Wingdings" w:hint="default"/>
      </w:rPr>
    </w:lvl>
  </w:abstractNum>
  <w:abstractNum w:abstractNumId="46">
    <w:nsid w:val="232F700B"/>
    <w:multiLevelType w:val="hybridMultilevel"/>
    <w:tmpl w:val="E3BEA9BA"/>
    <w:lvl w:ilvl="0" w:tplc="124E76F4">
      <w:start w:val="1"/>
      <w:numFmt w:val="low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23616DB3"/>
    <w:multiLevelType w:val="hybridMultilevel"/>
    <w:tmpl w:val="17B6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568394A"/>
    <w:multiLevelType w:val="hybridMultilevel"/>
    <w:tmpl w:val="DB2248BA"/>
    <w:lvl w:ilvl="0" w:tplc="6D8C2EC8">
      <w:start w:val="1"/>
      <w:numFmt w:val="decimal"/>
      <w:lvlText w:val="%1."/>
      <w:lvlJc w:val="left"/>
      <w:pPr>
        <w:ind w:left="1494" w:hanging="360"/>
      </w:pPr>
      <w:rPr>
        <w:rFonts w:ascii="Times New Roman" w:eastAsia="Times New Roman" w:hAnsi="Times New Roman" w:cs="Times New Roman"/>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9">
    <w:nsid w:val="26F25B11"/>
    <w:multiLevelType w:val="hybridMultilevel"/>
    <w:tmpl w:val="B992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6FA0952"/>
    <w:multiLevelType w:val="multilevel"/>
    <w:tmpl w:val="0156BA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51">
    <w:nsid w:val="27010A4E"/>
    <w:multiLevelType w:val="hybridMultilevel"/>
    <w:tmpl w:val="F24AC8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290851D2"/>
    <w:multiLevelType w:val="hybridMultilevel"/>
    <w:tmpl w:val="4D2E5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29A011BD"/>
    <w:multiLevelType w:val="hybridMultilevel"/>
    <w:tmpl w:val="A0485190"/>
    <w:lvl w:ilvl="0" w:tplc="31C479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2B977407"/>
    <w:multiLevelType w:val="multilevel"/>
    <w:tmpl w:val="037E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FA34317"/>
    <w:multiLevelType w:val="hybridMultilevel"/>
    <w:tmpl w:val="C14E5D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30003E4F"/>
    <w:multiLevelType w:val="hybridMultilevel"/>
    <w:tmpl w:val="8EA03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30F972CF"/>
    <w:multiLevelType w:val="multilevel"/>
    <w:tmpl w:val="7596874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8">
    <w:nsid w:val="323E2554"/>
    <w:multiLevelType w:val="multilevel"/>
    <w:tmpl w:val="7EBC750C"/>
    <w:lvl w:ilvl="0">
      <w:start w:val="1"/>
      <w:numFmt w:val="decimal"/>
      <w:lvlText w:val="%1"/>
      <w:lvlJc w:val="left"/>
      <w:pPr>
        <w:ind w:left="360" w:hanging="360"/>
      </w:pPr>
      <w:rPr>
        <w:rFonts w:eastAsia="Calibri" w:hint="default"/>
        <w:color w:val="auto"/>
      </w:rPr>
    </w:lvl>
    <w:lvl w:ilvl="1">
      <w:start w:val="3"/>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59">
    <w:nsid w:val="32CC6B22"/>
    <w:multiLevelType w:val="hybridMultilevel"/>
    <w:tmpl w:val="9BA0D2BC"/>
    <w:lvl w:ilvl="0" w:tplc="494670FE">
      <w:start w:val="1"/>
      <w:numFmt w:val="bullet"/>
      <w:lvlText w:val=""/>
      <w:lvlJc w:val="left"/>
      <w:pPr>
        <w:tabs>
          <w:tab w:val="num" w:pos="540"/>
        </w:tabs>
        <w:ind w:left="540" w:hanging="360"/>
      </w:pPr>
      <w:rPr>
        <w:rFonts w:ascii="Wingdings" w:hAnsi="Wingdings" w:hint="default"/>
      </w:rPr>
    </w:lvl>
    <w:lvl w:ilvl="1" w:tplc="A29A6E84">
      <w:start w:val="1"/>
      <w:numFmt w:val="bullet"/>
      <w:lvlText w:val=""/>
      <w:lvlJc w:val="left"/>
      <w:pPr>
        <w:tabs>
          <w:tab w:val="num" w:pos="1440"/>
        </w:tabs>
        <w:ind w:left="1440" w:hanging="360"/>
      </w:pPr>
      <w:rPr>
        <w:rFonts w:ascii="Wingdings" w:hAnsi="Wingdings" w:hint="default"/>
      </w:rPr>
    </w:lvl>
    <w:lvl w:ilvl="2" w:tplc="6324EF08" w:tentative="1">
      <w:start w:val="1"/>
      <w:numFmt w:val="bullet"/>
      <w:lvlText w:val=""/>
      <w:lvlJc w:val="left"/>
      <w:pPr>
        <w:tabs>
          <w:tab w:val="num" w:pos="2160"/>
        </w:tabs>
        <w:ind w:left="2160" w:hanging="360"/>
      </w:pPr>
      <w:rPr>
        <w:rFonts w:ascii="Wingdings" w:hAnsi="Wingdings" w:hint="default"/>
      </w:rPr>
    </w:lvl>
    <w:lvl w:ilvl="3" w:tplc="C5B2C52A" w:tentative="1">
      <w:start w:val="1"/>
      <w:numFmt w:val="bullet"/>
      <w:lvlText w:val=""/>
      <w:lvlJc w:val="left"/>
      <w:pPr>
        <w:tabs>
          <w:tab w:val="num" w:pos="2880"/>
        </w:tabs>
        <w:ind w:left="2880" w:hanging="360"/>
      </w:pPr>
      <w:rPr>
        <w:rFonts w:ascii="Wingdings" w:hAnsi="Wingdings" w:hint="default"/>
      </w:rPr>
    </w:lvl>
    <w:lvl w:ilvl="4" w:tplc="82CEBD42" w:tentative="1">
      <w:start w:val="1"/>
      <w:numFmt w:val="bullet"/>
      <w:lvlText w:val=""/>
      <w:lvlJc w:val="left"/>
      <w:pPr>
        <w:tabs>
          <w:tab w:val="num" w:pos="3600"/>
        </w:tabs>
        <w:ind w:left="3600" w:hanging="360"/>
      </w:pPr>
      <w:rPr>
        <w:rFonts w:ascii="Wingdings" w:hAnsi="Wingdings" w:hint="default"/>
      </w:rPr>
    </w:lvl>
    <w:lvl w:ilvl="5" w:tplc="1038851C" w:tentative="1">
      <w:start w:val="1"/>
      <w:numFmt w:val="bullet"/>
      <w:lvlText w:val=""/>
      <w:lvlJc w:val="left"/>
      <w:pPr>
        <w:tabs>
          <w:tab w:val="num" w:pos="4320"/>
        </w:tabs>
        <w:ind w:left="4320" w:hanging="360"/>
      </w:pPr>
      <w:rPr>
        <w:rFonts w:ascii="Wingdings" w:hAnsi="Wingdings" w:hint="default"/>
      </w:rPr>
    </w:lvl>
    <w:lvl w:ilvl="6" w:tplc="2576715C" w:tentative="1">
      <w:start w:val="1"/>
      <w:numFmt w:val="bullet"/>
      <w:lvlText w:val=""/>
      <w:lvlJc w:val="left"/>
      <w:pPr>
        <w:tabs>
          <w:tab w:val="num" w:pos="5040"/>
        </w:tabs>
        <w:ind w:left="5040" w:hanging="360"/>
      </w:pPr>
      <w:rPr>
        <w:rFonts w:ascii="Wingdings" w:hAnsi="Wingdings" w:hint="default"/>
      </w:rPr>
    </w:lvl>
    <w:lvl w:ilvl="7" w:tplc="5C3031FC" w:tentative="1">
      <w:start w:val="1"/>
      <w:numFmt w:val="bullet"/>
      <w:lvlText w:val=""/>
      <w:lvlJc w:val="left"/>
      <w:pPr>
        <w:tabs>
          <w:tab w:val="num" w:pos="5760"/>
        </w:tabs>
        <w:ind w:left="5760" w:hanging="360"/>
      </w:pPr>
      <w:rPr>
        <w:rFonts w:ascii="Wingdings" w:hAnsi="Wingdings" w:hint="default"/>
      </w:rPr>
    </w:lvl>
    <w:lvl w:ilvl="8" w:tplc="0AD884EC" w:tentative="1">
      <w:start w:val="1"/>
      <w:numFmt w:val="bullet"/>
      <w:lvlText w:val=""/>
      <w:lvlJc w:val="left"/>
      <w:pPr>
        <w:tabs>
          <w:tab w:val="num" w:pos="6480"/>
        </w:tabs>
        <w:ind w:left="6480" w:hanging="360"/>
      </w:pPr>
      <w:rPr>
        <w:rFonts w:ascii="Wingdings" w:hAnsi="Wingdings" w:hint="default"/>
      </w:rPr>
    </w:lvl>
  </w:abstractNum>
  <w:abstractNum w:abstractNumId="60">
    <w:nsid w:val="36191B8D"/>
    <w:multiLevelType w:val="hybridMultilevel"/>
    <w:tmpl w:val="42F875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367720D3"/>
    <w:multiLevelType w:val="hybridMultilevel"/>
    <w:tmpl w:val="CA8C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6F1779A"/>
    <w:multiLevelType w:val="hybridMultilevel"/>
    <w:tmpl w:val="44CEEF22"/>
    <w:lvl w:ilvl="0" w:tplc="85D812B6">
      <w:start w:val="1"/>
      <w:numFmt w:val="lowerRoman"/>
      <w:lvlText w:val="%1."/>
      <w:lvlJc w:val="left"/>
      <w:pPr>
        <w:ind w:left="2160" w:hanging="360"/>
      </w:pPr>
      <w:rPr>
        <w:rFonts w:ascii="Times New Roman" w:eastAsia="Times New Roman"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nsid w:val="37352DB0"/>
    <w:multiLevelType w:val="hybridMultilevel"/>
    <w:tmpl w:val="E3CEFF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nsid w:val="377E27A8"/>
    <w:multiLevelType w:val="hybridMultilevel"/>
    <w:tmpl w:val="6936AED0"/>
    <w:lvl w:ilvl="0" w:tplc="D152C42A">
      <w:start w:val="1"/>
      <w:numFmt w:val="bullet"/>
      <w:pStyle w:val="Bullet2"/>
      <w:lvlText w:val=""/>
      <w:lvlJc w:val="left"/>
      <w:pPr>
        <w:tabs>
          <w:tab w:val="num" w:pos="567"/>
        </w:tabs>
        <w:ind w:left="567" w:hanging="340"/>
      </w:pPr>
      <w:rPr>
        <w:rFonts w:ascii="Wingdings" w:hAnsi="Wingdings"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9DB4313"/>
    <w:multiLevelType w:val="hybridMultilevel"/>
    <w:tmpl w:val="BADC1EDC"/>
    <w:lvl w:ilvl="0" w:tplc="0409001B">
      <w:start w:val="1"/>
      <w:numFmt w:val="lowerRoman"/>
      <w:lvlText w:val="%1."/>
      <w:lvlJc w:val="right"/>
      <w:pPr>
        <w:ind w:left="762" w:hanging="360"/>
      </w:p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66">
    <w:nsid w:val="3C356C55"/>
    <w:multiLevelType w:val="hybridMultilevel"/>
    <w:tmpl w:val="069CD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3CBD6363"/>
    <w:multiLevelType w:val="hybridMultilevel"/>
    <w:tmpl w:val="183E40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nsid w:val="3CDC129F"/>
    <w:multiLevelType w:val="hybridMultilevel"/>
    <w:tmpl w:val="4670B9A2"/>
    <w:lvl w:ilvl="0" w:tplc="F708ADA0">
      <w:start w:val="1"/>
      <w:numFmt w:val="lowerRoman"/>
      <w:lvlText w:val="%1."/>
      <w:lvlJc w:val="left"/>
      <w:pPr>
        <w:ind w:left="1800" w:hanging="360"/>
      </w:pPr>
      <w:rPr>
        <w:rFonts w:ascii="Times New Roman" w:eastAsia="Times New Roman"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nsid w:val="3D856A99"/>
    <w:multiLevelType w:val="hybridMultilevel"/>
    <w:tmpl w:val="69FC4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3E5F719C"/>
    <w:multiLevelType w:val="hybridMultilevel"/>
    <w:tmpl w:val="36CCBBAC"/>
    <w:lvl w:ilvl="0" w:tplc="813690A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3F333FB3"/>
    <w:multiLevelType w:val="hybridMultilevel"/>
    <w:tmpl w:val="30D007C8"/>
    <w:lvl w:ilvl="0" w:tplc="0409000F">
      <w:start w:val="1"/>
      <w:numFmt w:val="bullet"/>
      <w:lvlText w:val=""/>
      <w:lvlJc w:val="left"/>
      <w:pPr>
        <w:tabs>
          <w:tab w:val="num" w:pos="720"/>
        </w:tabs>
        <w:ind w:left="720" w:hanging="360"/>
      </w:pPr>
      <w:rPr>
        <w:rFonts w:ascii="Symbol" w:hAnsi="Symbol" w:hint="default"/>
      </w:rPr>
    </w:lvl>
    <w:lvl w:ilvl="1" w:tplc="04090019">
      <w:numFmt w:val="bullet"/>
      <w:lvlText w:val="-"/>
      <w:lvlJc w:val="left"/>
      <w:pPr>
        <w:tabs>
          <w:tab w:val="num" w:pos="1440"/>
        </w:tabs>
        <w:ind w:left="1440" w:hanging="360"/>
      </w:pPr>
      <w:rPr>
        <w:rFonts w:ascii="Times New Roman" w:eastAsia="MS Mincho"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2">
    <w:nsid w:val="40693508"/>
    <w:multiLevelType w:val="hybridMultilevel"/>
    <w:tmpl w:val="6EEA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0D61006"/>
    <w:multiLevelType w:val="hybridMultilevel"/>
    <w:tmpl w:val="2786CAE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nsid w:val="41DD7F7B"/>
    <w:multiLevelType w:val="hybridMultilevel"/>
    <w:tmpl w:val="8C9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1E666F5"/>
    <w:multiLevelType w:val="multilevel"/>
    <w:tmpl w:val="F0AA558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26E3235"/>
    <w:multiLevelType w:val="hybridMultilevel"/>
    <w:tmpl w:val="B25AA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42882A78"/>
    <w:multiLevelType w:val="hybridMultilevel"/>
    <w:tmpl w:val="FD74EC6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8">
    <w:nsid w:val="42BA20D0"/>
    <w:multiLevelType w:val="hybridMultilevel"/>
    <w:tmpl w:val="246C9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4BF0BB4"/>
    <w:multiLevelType w:val="hybridMultilevel"/>
    <w:tmpl w:val="6F2A00DA"/>
    <w:lvl w:ilvl="0" w:tplc="1C090001">
      <w:start w:val="1"/>
      <w:numFmt w:val="bullet"/>
      <w:lvlText w:val=""/>
      <w:lvlJc w:val="left"/>
      <w:pPr>
        <w:ind w:left="1495" w:hanging="360"/>
      </w:pPr>
      <w:rPr>
        <w:rFonts w:ascii="Symbol" w:hAnsi="Symbol" w:hint="default"/>
      </w:rPr>
    </w:lvl>
    <w:lvl w:ilvl="1" w:tplc="1C090003" w:tentative="1">
      <w:start w:val="1"/>
      <w:numFmt w:val="bullet"/>
      <w:lvlText w:val="o"/>
      <w:lvlJc w:val="left"/>
      <w:pPr>
        <w:ind w:left="2300" w:hanging="360"/>
      </w:pPr>
      <w:rPr>
        <w:rFonts w:ascii="Courier New" w:hAnsi="Courier New" w:cs="Courier New" w:hint="default"/>
      </w:rPr>
    </w:lvl>
    <w:lvl w:ilvl="2" w:tplc="1C090005" w:tentative="1">
      <w:start w:val="1"/>
      <w:numFmt w:val="bullet"/>
      <w:lvlText w:val=""/>
      <w:lvlJc w:val="left"/>
      <w:pPr>
        <w:ind w:left="3020" w:hanging="360"/>
      </w:pPr>
      <w:rPr>
        <w:rFonts w:ascii="Wingdings" w:hAnsi="Wingdings" w:hint="default"/>
      </w:rPr>
    </w:lvl>
    <w:lvl w:ilvl="3" w:tplc="1C090001" w:tentative="1">
      <w:start w:val="1"/>
      <w:numFmt w:val="bullet"/>
      <w:lvlText w:val=""/>
      <w:lvlJc w:val="left"/>
      <w:pPr>
        <w:ind w:left="3740" w:hanging="360"/>
      </w:pPr>
      <w:rPr>
        <w:rFonts w:ascii="Symbol" w:hAnsi="Symbol" w:hint="default"/>
      </w:rPr>
    </w:lvl>
    <w:lvl w:ilvl="4" w:tplc="1C090003" w:tentative="1">
      <w:start w:val="1"/>
      <w:numFmt w:val="bullet"/>
      <w:lvlText w:val="o"/>
      <w:lvlJc w:val="left"/>
      <w:pPr>
        <w:ind w:left="4460" w:hanging="360"/>
      </w:pPr>
      <w:rPr>
        <w:rFonts w:ascii="Courier New" w:hAnsi="Courier New" w:cs="Courier New" w:hint="default"/>
      </w:rPr>
    </w:lvl>
    <w:lvl w:ilvl="5" w:tplc="1C090005" w:tentative="1">
      <w:start w:val="1"/>
      <w:numFmt w:val="bullet"/>
      <w:lvlText w:val=""/>
      <w:lvlJc w:val="left"/>
      <w:pPr>
        <w:ind w:left="5180" w:hanging="360"/>
      </w:pPr>
      <w:rPr>
        <w:rFonts w:ascii="Wingdings" w:hAnsi="Wingdings" w:hint="default"/>
      </w:rPr>
    </w:lvl>
    <w:lvl w:ilvl="6" w:tplc="1C090001" w:tentative="1">
      <w:start w:val="1"/>
      <w:numFmt w:val="bullet"/>
      <w:lvlText w:val=""/>
      <w:lvlJc w:val="left"/>
      <w:pPr>
        <w:ind w:left="5900" w:hanging="360"/>
      </w:pPr>
      <w:rPr>
        <w:rFonts w:ascii="Symbol" w:hAnsi="Symbol" w:hint="default"/>
      </w:rPr>
    </w:lvl>
    <w:lvl w:ilvl="7" w:tplc="1C090003" w:tentative="1">
      <w:start w:val="1"/>
      <w:numFmt w:val="bullet"/>
      <w:lvlText w:val="o"/>
      <w:lvlJc w:val="left"/>
      <w:pPr>
        <w:ind w:left="6620" w:hanging="360"/>
      </w:pPr>
      <w:rPr>
        <w:rFonts w:ascii="Courier New" w:hAnsi="Courier New" w:cs="Courier New" w:hint="default"/>
      </w:rPr>
    </w:lvl>
    <w:lvl w:ilvl="8" w:tplc="1C090005" w:tentative="1">
      <w:start w:val="1"/>
      <w:numFmt w:val="bullet"/>
      <w:lvlText w:val=""/>
      <w:lvlJc w:val="left"/>
      <w:pPr>
        <w:ind w:left="7340" w:hanging="360"/>
      </w:pPr>
      <w:rPr>
        <w:rFonts w:ascii="Wingdings" w:hAnsi="Wingdings" w:hint="default"/>
      </w:rPr>
    </w:lvl>
  </w:abstractNum>
  <w:abstractNum w:abstractNumId="80">
    <w:nsid w:val="44E841F0"/>
    <w:multiLevelType w:val="hybridMultilevel"/>
    <w:tmpl w:val="BB82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4ED7F7B"/>
    <w:multiLevelType w:val="hybridMultilevel"/>
    <w:tmpl w:val="B2EA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67A69F6"/>
    <w:multiLevelType w:val="hybridMultilevel"/>
    <w:tmpl w:val="B0CE56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3">
    <w:nsid w:val="46A86568"/>
    <w:multiLevelType w:val="hybridMultilevel"/>
    <w:tmpl w:val="212E4D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48F52F27"/>
    <w:multiLevelType w:val="hybridMultilevel"/>
    <w:tmpl w:val="44CE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A740298"/>
    <w:multiLevelType w:val="hybridMultilevel"/>
    <w:tmpl w:val="3CB4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4A961EB0"/>
    <w:multiLevelType w:val="hybridMultilevel"/>
    <w:tmpl w:val="850EF4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B3C0C6A"/>
    <w:multiLevelType w:val="hybridMultilevel"/>
    <w:tmpl w:val="45EE3FBC"/>
    <w:lvl w:ilvl="0" w:tplc="FE687E0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nsid w:val="4C371B42"/>
    <w:multiLevelType w:val="hybridMultilevel"/>
    <w:tmpl w:val="F1AAA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C7435DD"/>
    <w:multiLevelType w:val="multilevel"/>
    <w:tmpl w:val="24E8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CEB0CCF"/>
    <w:multiLevelType w:val="hybridMultilevel"/>
    <w:tmpl w:val="AC2C8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E2A6E2E"/>
    <w:multiLevelType w:val="hybridMultilevel"/>
    <w:tmpl w:val="769EF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508F4A3E"/>
    <w:multiLevelType w:val="multilevel"/>
    <w:tmpl w:val="FA24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0970790"/>
    <w:multiLevelType w:val="multilevel"/>
    <w:tmpl w:val="880469AE"/>
    <w:lvl w:ilvl="0">
      <w:start w:val="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4">
    <w:nsid w:val="51B6772C"/>
    <w:multiLevelType w:val="hybridMultilevel"/>
    <w:tmpl w:val="FDA8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3C61E20"/>
    <w:multiLevelType w:val="hybridMultilevel"/>
    <w:tmpl w:val="E29409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6">
    <w:nsid w:val="54A4722F"/>
    <w:multiLevelType w:val="hybridMultilevel"/>
    <w:tmpl w:val="8888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4BE531F"/>
    <w:multiLevelType w:val="hybridMultilevel"/>
    <w:tmpl w:val="45FAD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54CD03A8"/>
    <w:multiLevelType w:val="hybridMultilevel"/>
    <w:tmpl w:val="EF9A9F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nsid w:val="55474ADB"/>
    <w:multiLevelType w:val="hybridMultilevel"/>
    <w:tmpl w:val="DBCEF994"/>
    <w:lvl w:ilvl="0" w:tplc="25929D62">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560304B3"/>
    <w:multiLevelType w:val="hybridMultilevel"/>
    <w:tmpl w:val="43907502"/>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1">
    <w:nsid w:val="578422C3"/>
    <w:multiLevelType w:val="hybridMultilevel"/>
    <w:tmpl w:val="A61E3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nsid w:val="5892122F"/>
    <w:multiLevelType w:val="hybridMultilevel"/>
    <w:tmpl w:val="84F675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3">
    <w:nsid w:val="59D04C04"/>
    <w:multiLevelType w:val="hybridMultilevel"/>
    <w:tmpl w:val="9C68B6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4">
    <w:nsid w:val="5BE94F06"/>
    <w:multiLevelType w:val="hybridMultilevel"/>
    <w:tmpl w:val="BCA0E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5D333CFC"/>
    <w:multiLevelType w:val="hybridMultilevel"/>
    <w:tmpl w:val="42EAA0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5DE15BC9"/>
    <w:multiLevelType w:val="hybridMultilevel"/>
    <w:tmpl w:val="B8B80F6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7">
    <w:nsid w:val="5E0C2E58"/>
    <w:multiLevelType w:val="hybridMultilevel"/>
    <w:tmpl w:val="2688862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8">
    <w:nsid w:val="5F34096B"/>
    <w:multiLevelType w:val="hybridMultilevel"/>
    <w:tmpl w:val="5148A1C0"/>
    <w:lvl w:ilvl="0" w:tplc="1B62E8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5F41099C"/>
    <w:multiLevelType w:val="hybridMultilevel"/>
    <w:tmpl w:val="9F68C146"/>
    <w:lvl w:ilvl="0" w:tplc="0409000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1C631C1"/>
    <w:multiLevelType w:val="hybridMultilevel"/>
    <w:tmpl w:val="F2321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62287296"/>
    <w:multiLevelType w:val="hybridMultilevel"/>
    <w:tmpl w:val="4524CF5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2">
    <w:nsid w:val="64A30247"/>
    <w:multiLevelType w:val="hybridMultilevel"/>
    <w:tmpl w:val="26AC0D2C"/>
    <w:lvl w:ilvl="0" w:tplc="18B6791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5D30BD4"/>
    <w:multiLevelType w:val="hybridMultilevel"/>
    <w:tmpl w:val="B8E81A2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nsid w:val="670914C8"/>
    <w:multiLevelType w:val="hybridMultilevel"/>
    <w:tmpl w:val="00A035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67782540"/>
    <w:multiLevelType w:val="hybridMultilevel"/>
    <w:tmpl w:val="7220C6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6">
    <w:nsid w:val="68C7657B"/>
    <w:multiLevelType w:val="hybridMultilevel"/>
    <w:tmpl w:val="34C4C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9EA7C7D"/>
    <w:multiLevelType w:val="hybridMultilevel"/>
    <w:tmpl w:val="E82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6B184E87"/>
    <w:multiLevelType w:val="hybridMultilevel"/>
    <w:tmpl w:val="8AFE9D9A"/>
    <w:lvl w:ilvl="0" w:tplc="18B6791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B8176D4"/>
    <w:multiLevelType w:val="hybridMultilevel"/>
    <w:tmpl w:val="E05A9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6CD03200"/>
    <w:multiLevelType w:val="hybridMultilevel"/>
    <w:tmpl w:val="3E8CEF56"/>
    <w:lvl w:ilvl="0" w:tplc="21947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6CD9032E"/>
    <w:multiLevelType w:val="hybridMultilevel"/>
    <w:tmpl w:val="709A2768"/>
    <w:lvl w:ilvl="0" w:tplc="0409000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E532587"/>
    <w:multiLevelType w:val="hybridMultilevel"/>
    <w:tmpl w:val="E704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6F090498"/>
    <w:multiLevelType w:val="hybridMultilevel"/>
    <w:tmpl w:val="3064B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nsid w:val="6F61279D"/>
    <w:multiLevelType w:val="hybridMultilevel"/>
    <w:tmpl w:val="002291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08E34F2"/>
    <w:multiLevelType w:val="multilevel"/>
    <w:tmpl w:val="DCFA27D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nsid w:val="7126142C"/>
    <w:multiLevelType w:val="hybridMultilevel"/>
    <w:tmpl w:val="0452356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7">
    <w:nsid w:val="743A2BFF"/>
    <w:multiLevelType w:val="hybridMultilevel"/>
    <w:tmpl w:val="6186B724"/>
    <w:lvl w:ilvl="0" w:tplc="88D49632">
      <w:start w:val="1"/>
      <w:numFmt w:val="decimal"/>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4425ADC"/>
    <w:multiLevelType w:val="hybridMultilevel"/>
    <w:tmpl w:val="CC1E12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9">
    <w:nsid w:val="756E4638"/>
    <w:multiLevelType w:val="hybridMultilevel"/>
    <w:tmpl w:val="1DD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56F6367"/>
    <w:multiLevelType w:val="hybridMultilevel"/>
    <w:tmpl w:val="AE324F7E"/>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5C60586"/>
    <w:multiLevelType w:val="hybridMultilevel"/>
    <w:tmpl w:val="F0046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nsid w:val="7624046E"/>
    <w:multiLevelType w:val="multilevel"/>
    <w:tmpl w:val="36E6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6850F2B"/>
    <w:multiLevelType w:val="hybridMultilevel"/>
    <w:tmpl w:val="022CCF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nsid w:val="7830189E"/>
    <w:multiLevelType w:val="hybridMultilevel"/>
    <w:tmpl w:val="C382E896"/>
    <w:lvl w:ilvl="0" w:tplc="876CA6C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5">
    <w:nsid w:val="797F5BC0"/>
    <w:multiLevelType w:val="hybridMultilevel"/>
    <w:tmpl w:val="211C708A"/>
    <w:lvl w:ilvl="0" w:tplc="CCCA1836">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nsid w:val="7B26307A"/>
    <w:multiLevelType w:val="hybridMultilevel"/>
    <w:tmpl w:val="90E070B6"/>
    <w:lvl w:ilvl="0" w:tplc="10FC19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nsid w:val="7C7731F8"/>
    <w:multiLevelType w:val="hybridMultilevel"/>
    <w:tmpl w:val="A256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F414003"/>
    <w:multiLevelType w:val="hybridMultilevel"/>
    <w:tmpl w:val="EB549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7"/>
  </w:num>
  <w:num w:numId="2">
    <w:abstractNumId w:val="5"/>
  </w:num>
  <w:num w:numId="3">
    <w:abstractNumId w:val="70"/>
  </w:num>
  <w:num w:numId="4">
    <w:abstractNumId w:val="129"/>
  </w:num>
  <w:num w:numId="5">
    <w:abstractNumId w:val="99"/>
  </w:num>
  <w:num w:numId="6">
    <w:abstractNumId w:val="18"/>
  </w:num>
  <w:num w:numId="7">
    <w:abstractNumId w:val="14"/>
  </w:num>
  <w:num w:numId="8">
    <w:abstractNumId w:val="7"/>
  </w:num>
  <w:num w:numId="9">
    <w:abstractNumId w:val="26"/>
  </w:num>
  <w:num w:numId="10">
    <w:abstractNumId w:val="106"/>
  </w:num>
  <w:num w:numId="11">
    <w:abstractNumId w:val="79"/>
  </w:num>
  <w:num w:numId="12">
    <w:abstractNumId w:val="126"/>
  </w:num>
  <w:num w:numId="13">
    <w:abstractNumId w:val="100"/>
  </w:num>
  <w:num w:numId="14">
    <w:abstractNumId w:val="30"/>
  </w:num>
  <w:num w:numId="15">
    <w:abstractNumId w:val="15"/>
  </w:num>
  <w:num w:numId="16">
    <w:abstractNumId w:val="63"/>
  </w:num>
  <w:num w:numId="17">
    <w:abstractNumId w:val="96"/>
  </w:num>
  <w:num w:numId="18">
    <w:abstractNumId w:val="101"/>
  </w:num>
  <w:num w:numId="19">
    <w:abstractNumId w:val="115"/>
  </w:num>
  <w:num w:numId="20">
    <w:abstractNumId w:val="48"/>
  </w:num>
  <w:num w:numId="21">
    <w:abstractNumId w:val="95"/>
  </w:num>
  <w:num w:numId="22">
    <w:abstractNumId w:val="39"/>
  </w:num>
  <w:num w:numId="23">
    <w:abstractNumId w:val="25"/>
  </w:num>
  <w:num w:numId="24">
    <w:abstractNumId w:val="102"/>
  </w:num>
  <w:num w:numId="25">
    <w:abstractNumId w:val="50"/>
  </w:num>
  <w:num w:numId="26">
    <w:abstractNumId w:val="67"/>
  </w:num>
  <w:num w:numId="27">
    <w:abstractNumId w:val="128"/>
  </w:num>
  <w:num w:numId="28">
    <w:abstractNumId w:val="38"/>
  </w:num>
  <w:num w:numId="29">
    <w:abstractNumId w:val="9"/>
  </w:num>
  <w:num w:numId="30">
    <w:abstractNumId w:val="117"/>
  </w:num>
  <w:num w:numId="31">
    <w:abstractNumId w:val="132"/>
  </w:num>
  <w:num w:numId="32">
    <w:abstractNumId w:val="89"/>
  </w:num>
  <w:num w:numId="33">
    <w:abstractNumId w:val="57"/>
  </w:num>
  <w:num w:numId="34">
    <w:abstractNumId w:val="92"/>
  </w:num>
  <w:num w:numId="35">
    <w:abstractNumId w:val="75"/>
  </w:num>
  <w:num w:numId="36">
    <w:abstractNumId w:val="36"/>
  </w:num>
  <w:num w:numId="37">
    <w:abstractNumId w:val="54"/>
  </w:num>
  <w:num w:numId="38">
    <w:abstractNumId w:val="74"/>
  </w:num>
  <w:num w:numId="39">
    <w:abstractNumId w:val="40"/>
  </w:num>
  <w:num w:numId="40">
    <w:abstractNumId w:val="69"/>
  </w:num>
  <w:num w:numId="41">
    <w:abstractNumId w:val="64"/>
  </w:num>
  <w:num w:numId="42">
    <w:abstractNumId w:val="45"/>
  </w:num>
  <w:num w:numId="43">
    <w:abstractNumId w:val="83"/>
  </w:num>
  <w:num w:numId="44">
    <w:abstractNumId w:val="85"/>
  </w:num>
  <w:num w:numId="45">
    <w:abstractNumId w:val="23"/>
  </w:num>
  <w:num w:numId="46">
    <w:abstractNumId w:val="4"/>
  </w:num>
  <w:num w:numId="47">
    <w:abstractNumId w:val="110"/>
  </w:num>
  <w:num w:numId="48">
    <w:abstractNumId w:val="71"/>
  </w:num>
  <w:num w:numId="49">
    <w:abstractNumId w:val="43"/>
  </w:num>
  <w:num w:numId="50">
    <w:abstractNumId w:val="82"/>
  </w:num>
  <w:num w:numId="51">
    <w:abstractNumId w:val="51"/>
  </w:num>
  <w:num w:numId="52">
    <w:abstractNumId w:val="59"/>
  </w:num>
  <w:num w:numId="53">
    <w:abstractNumId w:val="1"/>
  </w:num>
  <w:num w:numId="54">
    <w:abstractNumId w:val="56"/>
  </w:num>
  <w:num w:numId="55">
    <w:abstractNumId w:val="104"/>
  </w:num>
  <w:num w:numId="56">
    <w:abstractNumId w:val="41"/>
  </w:num>
  <w:num w:numId="57">
    <w:abstractNumId w:val="28"/>
  </w:num>
  <w:num w:numId="58">
    <w:abstractNumId w:val="34"/>
  </w:num>
  <w:num w:numId="59">
    <w:abstractNumId w:val="138"/>
  </w:num>
  <w:num w:numId="60">
    <w:abstractNumId w:val="91"/>
  </w:num>
  <w:num w:numId="61">
    <w:abstractNumId w:val="111"/>
  </w:num>
  <w:num w:numId="62">
    <w:abstractNumId w:val="6"/>
  </w:num>
  <w:num w:numId="63">
    <w:abstractNumId w:val="24"/>
  </w:num>
  <w:num w:numId="64">
    <w:abstractNumId w:val="49"/>
  </w:num>
  <w:num w:numId="65">
    <w:abstractNumId w:val="31"/>
  </w:num>
  <w:num w:numId="66">
    <w:abstractNumId w:val="73"/>
  </w:num>
  <w:num w:numId="67">
    <w:abstractNumId w:val="80"/>
  </w:num>
  <w:num w:numId="68">
    <w:abstractNumId w:val="112"/>
  </w:num>
  <w:num w:numId="69">
    <w:abstractNumId w:val="78"/>
  </w:num>
  <w:num w:numId="70">
    <w:abstractNumId w:val="114"/>
  </w:num>
  <w:num w:numId="71">
    <w:abstractNumId w:val="97"/>
  </w:num>
  <w:num w:numId="72">
    <w:abstractNumId w:val="119"/>
  </w:num>
  <w:num w:numId="73">
    <w:abstractNumId w:val="76"/>
  </w:num>
  <w:num w:numId="74">
    <w:abstractNumId w:val="42"/>
  </w:num>
  <w:num w:numId="75">
    <w:abstractNumId w:val="116"/>
  </w:num>
  <w:num w:numId="76">
    <w:abstractNumId w:val="137"/>
  </w:num>
  <w:num w:numId="77">
    <w:abstractNumId w:val="22"/>
  </w:num>
  <w:num w:numId="78">
    <w:abstractNumId w:val="19"/>
  </w:num>
  <w:num w:numId="79">
    <w:abstractNumId w:val="90"/>
  </w:num>
  <w:num w:numId="80">
    <w:abstractNumId w:val="118"/>
  </w:num>
  <w:num w:numId="81">
    <w:abstractNumId w:val="17"/>
  </w:num>
  <w:num w:numId="82">
    <w:abstractNumId w:val="72"/>
  </w:num>
  <w:num w:numId="83">
    <w:abstractNumId w:val="122"/>
  </w:num>
  <w:num w:numId="84">
    <w:abstractNumId w:val="77"/>
  </w:num>
  <w:num w:numId="85">
    <w:abstractNumId w:val="86"/>
  </w:num>
  <w:num w:numId="86">
    <w:abstractNumId w:val="94"/>
  </w:num>
  <w:num w:numId="87">
    <w:abstractNumId w:val="47"/>
  </w:num>
  <w:num w:numId="88">
    <w:abstractNumId w:val="124"/>
  </w:num>
  <w:num w:numId="89">
    <w:abstractNumId w:val="33"/>
  </w:num>
  <w:num w:numId="90">
    <w:abstractNumId w:val="81"/>
  </w:num>
  <w:num w:numId="91">
    <w:abstractNumId w:val="3"/>
  </w:num>
  <w:num w:numId="92">
    <w:abstractNumId w:val="61"/>
  </w:num>
  <w:num w:numId="93">
    <w:abstractNumId w:val="103"/>
  </w:num>
  <w:num w:numId="94">
    <w:abstractNumId w:val="58"/>
  </w:num>
  <w:num w:numId="95">
    <w:abstractNumId w:val="32"/>
  </w:num>
  <w:num w:numId="96">
    <w:abstractNumId w:val="134"/>
  </w:num>
  <w:num w:numId="97">
    <w:abstractNumId w:val="10"/>
  </w:num>
  <w:num w:numId="98">
    <w:abstractNumId w:val="121"/>
  </w:num>
  <w:num w:numId="99">
    <w:abstractNumId w:val="109"/>
  </w:num>
  <w:num w:numId="100">
    <w:abstractNumId w:val="62"/>
  </w:num>
  <w:num w:numId="101">
    <w:abstractNumId w:val="68"/>
  </w:num>
  <w:num w:numId="102">
    <w:abstractNumId w:val="93"/>
  </w:num>
  <w:num w:numId="103">
    <w:abstractNumId w:val="131"/>
  </w:num>
  <w:num w:numId="104">
    <w:abstractNumId w:val="52"/>
  </w:num>
  <w:num w:numId="105">
    <w:abstractNumId w:val="125"/>
  </w:num>
  <w:num w:numId="106">
    <w:abstractNumId w:val="113"/>
  </w:num>
  <w:num w:numId="107">
    <w:abstractNumId w:val="44"/>
  </w:num>
  <w:num w:numId="108">
    <w:abstractNumId w:val="84"/>
  </w:num>
  <w:num w:numId="109">
    <w:abstractNumId w:val="2"/>
  </w:num>
  <w:num w:numId="110">
    <w:abstractNumId w:val="16"/>
  </w:num>
  <w:num w:numId="111">
    <w:abstractNumId w:val="8"/>
  </w:num>
  <w:num w:numId="112">
    <w:abstractNumId w:val="88"/>
  </w:num>
  <w:num w:numId="113">
    <w:abstractNumId w:val="29"/>
  </w:num>
  <w:num w:numId="114">
    <w:abstractNumId w:val="13"/>
  </w:num>
  <w:num w:numId="115">
    <w:abstractNumId w:val="120"/>
  </w:num>
  <w:num w:numId="116">
    <w:abstractNumId w:val="105"/>
  </w:num>
  <w:num w:numId="117">
    <w:abstractNumId w:val="66"/>
  </w:num>
  <w:num w:numId="118">
    <w:abstractNumId w:val="98"/>
  </w:num>
  <w:num w:numId="119">
    <w:abstractNumId w:val="108"/>
  </w:num>
  <w:num w:numId="120">
    <w:abstractNumId w:val="136"/>
  </w:num>
  <w:num w:numId="121">
    <w:abstractNumId w:val="53"/>
  </w:num>
  <w:num w:numId="122">
    <w:abstractNumId w:val="0"/>
  </w:num>
  <w:num w:numId="123">
    <w:abstractNumId w:val="21"/>
  </w:num>
  <w:num w:numId="124">
    <w:abstractNumId w:val="46"/>
  </w:num>
  <w:num w:numId="125">
    <w:abstractNumId w:val="130"/>
  </w:num>
  <w:num w:numId="126">
    <w:abstractNumId w:val="12"/>
  </w:num>
  <w:num w:numId="127">
    <w:abstractNumId w:val="37"/>
  </w:num>
  <w:num w:numId="128">
    <w:abstractNumId w:val="55"/>
  </w:num>
  <w:num w:numId="129">
    <w:abstractNumId w:val="11"/>
  </w:num>
  <w:num w:numId="130">
    <w:abstractNumId w:val="133"/>
  </w:num>
  <w:num w:numId="131">
    <w:abstractNumId w:val="20"/>
  </w:num>
  <w:num w:numId="132">
    <w:abstractNumId w:val="65"/>
  </w:num>
  <w:num w:numId="133">
    <w:abstractNumId w:val="35"/>
  </w:num>
  <w:num w:numId="134">
    <w:abstractNumId w:val="60"/>
  </w:num>
  <w:num w:numId="135">
    <w:abstractNumId w:val="87"/>
  </w:num>
  <w:num w:numId="136">
    <w:abstractNumId w:val="27"/>
  </w:num>
  <w:num w:numId="137">
    <w:abstractNumId w:val="135"/>
  </w:num>
  <w:num w:numId="138">
    <w:abstractNumId w:val="123"/>
  </w:num>
  <w:num w:numId="139">
    <w:abstractNumId w:val="127"/>
  </w:num>
  <w:numIdMacAtCleanup w:val="1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791EBF"/>
    <w:rsid w:val="00001671"/>
    <w:rsid w:val="000023BF"/>
    <w:rsid w:val="00006D1F"/>
    <w:rsid w:val="0000713B"/>
    <w:rsid w:val="00007E19"/>
    <w:rsid w:val="00012A96"/>
    <w:rsid w:val="00013D65"/>
    <w:rsid w:val="00015723"/>
    <w:rsid w:val="00020C12"/>
    <w:rsid w:val="000215F0"/>
    <w:rsid w:val="0002753F"/>
    <w:rsid w:val="000320CE"/>
    <w:rsid w:val="000321CE"/>
    <w:rsid w:val="00032659"/>
    <w:rsid w:val="000328ED"/>
    <w:rsid w:val="00034FA4"/>
    <w:rsid w:val="000356AB"/>
    <w:rsid w:val="000377BA"/>
    <w:rsid w:val="000412FC"/>
    <w:rsid w:val="00046C97"/>
    <w:rsid w:val="000470FF"/>
    <w:rsid w:val="000514D1"/>
    <w:rsid w:val="00052B3E"/>
    <w:rsid w:val="000532AE"/>
    <w:rsid w:val="0005363D"/>
    <w:rsid w:val="00055EAA"/>
    <w:rsid w:val="000566C2"/>
    <w:rsid w:val="000578E6"/>
    <w:rsid w:val="0006366A"/>
    <w:rsid w:val="00063E99"/>
    <w:rsid w:val="000679AE"/>
    <w:rsid w:val="0007078A"/>
    <w:rsid w:val="00070918"/>
    <w:rsid w:val="00070980"/>
    <w:rsid w:val="00077A00"/>
    <w:rsid w:val="0008182F"/>
    <w:rsid w:val="000824A6"/>
    <w:rsid w:val="0008363E"/>
    <w:rsid w:val="00087C51"/>
    <w:rsid w:val="00091D6F"/>
    <w:rsid w:val="00091E20"/>
    <w:rsid w:val="00092068"/>
    <w:rsid w:val="00094671"/>
    <w:rsid w:val="00095B75"/>
    <w:rsid w:val="00097157"/>
    <w:rsid w:val="000A10E1"/>
    <w:rsid w:val="000A2500"/>
    <w:rsid w:val="000A67D0"/>
    <w:rsid w:val="000B1018"/>
    <w:rsid w:val="000B33BC"/>
    <w:rsid w:val="000B5155"/>
    <w:rsid w:val="000C500D"/>
    <w:rsid w:val="000C5353"/>
    <w:rsid w:val="000D38C7"/>
    <w:rsid w:val="000D3BAB"/>
    <w:rsid w:val="000D452F"/>
    <w:rsid w:val="000D5DE5"/>
    <w:rsid w:val="000E14E9"/>
    <w:rsid w:val="000E1E34"/>
    <w:rsid w:val="000E32A1"/>
    <w:rsid w:val="000E4B4D"/>
    <w:rsid w:val="000E6A0D"/>
    <w:rsid w:val="000E6E32"/>
    <w:rsid w:val="000F1EDC"/>
    <w:rsid w:val="000F706B"/>
    <w:rsid w:val="000F7A21"/>
    <w:rsid w:val="001006E8"/>
    <w:rsid w:val="00103755"/>
    <w:rsid w:val="0010456B"/>
    <w:rsid w:val="00105946"/>
    <w:rsid w:val="00105CA5"/>
    <w:rsid w:val="00105D78"/>
    <w:rsid w:val="00105EBB"/>
    <w:rsid w:val="00106457"/>
    <w:rsid w:val="0010684D"/>
    <w:rsid w:val="0011341C"/>
    <w:rsid w:val="001200A4"/>
    <w:rsid w:val="0012078E"/>
    <w:rsid w:val="00121DEB"/>
    <w:rsid w:val="00122FF7"/>
    <w:rsid w:val="00124EC2"/>
    <w:rsid w:val="00125EDD"/>
    <w:rsid w:val="00127378"/>
    <w:rsid w:val="001366CC"/>
    <w:rsid w:val="00136E1D"/>
    <w:rsid w:val="00136E30"/>
    <w:rsid w:val="00137BA2"/>
    <w:rsid w:val="00140862"/>
    <w:rsid w:val="00143F12"/>
    <w:rsid w:val="00143FA9"/>
    <w:rsid w:val="001444A8"/>
    <w:rsid w:val="00147411"/>
    <w:rsid w:val="00147E1B"/>
    <w:rsid w:val="001506CA"/>
    <w:rsid w:val="001516FB"/>
    <w:rsid w:val="00152AEA"/>
    <w:rsid w:val="001550CC"/>
    <w:rsid w:val="00155AEC"/>
    <w:rsid w:val="0016035E"/>
    <w:rsid w:val="00161BB5"/>
    <w:rsid w:val="00162BB9"/>
    <w:rsid w:val="00162C97"/>
    <w:rsid w:val="00164094"/>
    <w:rsid w:val="001664E6"/>
    <w:rsid w:val="00166556"/>
    <w:rsid w:val="001678E4"/>
    <w:rsid w:val="0017053A"/>
    <w:rsid w:val="00170733"/>
    <w:rsid w:val="00171E90"/>
    <w:rsid w:val="001726C6"/>
    <w:rsid w:val="00172D6A"/>
    <w:rsid w:val="001736C7"/>
    <w:rsid w:val="00175716"/>
    <w:rsid w:val="001761D4"/>
    <w:rsid w:val="0017738D"/>
    <w:rsid w:val="00183AA3"/>
    <w:rsid w:val="0018601A"/>
    <w:rsid w:val="00190990"/>
    <w:rsid w:val="001940B2"/>
    <w:rsid w:val="0019537C"/>
    <w:rsid w:val="00195446"/>
    <w:rsid w:val="00195B9E"/>
    <w:rsid w:val="001964A4"/>
    <w:rsid w:val="00197CAC"/>
    <w:rsid w:val="001A2653"/>
    <w:rsid w:val="001A47DB"/>
    <w:rsid w:val="001A78E3"/>
    <w:rsid w:val="001A7F38"/>
    <w:rsid w:val="001B4B8A"/>
    <w:rsid w:val="001C21C3"/>
    <w:rsid w:val="001C286F"/>
    <w:rsid w:val="001C2FCE"/>
    <w:rsid w:val="001C4EF0"/>
    <w:rsid w:val="001C5CF3"/>
    <w:rsid w:val="001C6D41"/>
    <w:rsid w:val="001C72CA"/>
    <w:rsid w:val="001C77B9"/>
    <w:rsid w:val="001D2946"/>
    <w:rsid w:val="001D457C"/>
    <w:rsid w:val="001D6065"/>
    <w:rsid w:val="001D7CDE"/>
    <w:rsid w:val="001E6839"/>
    <w:rsid w:val="001F0EC0"/>
    <w:rsid w:val="001F2B27"/>
    <w:rsid w:val="001F6720"/>
    <w:rsid w:val="00200FCB"/>
    <w:rsid w:val="00201E63"/>
    <w:rsid w:val="00205700"/>
    <w:rsid w:val="00207750"/>
    <w:rsid w:val="00210109"/>
    <w:rsid w:val="0021114F"/>
    <w:rsid w:val="00212561"/>
    <w:rsid w:val="00214813"/>
    <w:rsid w:val="002154BC"/>
    <w:rsid w:val="00215908"/>
    <w:rsid w:val="00216CEE"/>
    <w:rsid w:val="00221B52"/>
    <w:rsid w:val="00223C17"/>
    <w:rsid w:val="0022723E"/>
    <w:rsid w:val="00231606"/>
    <w:rsid w:val="00232A52"/>
    <w:rsid w:val="002332B1"/>
    <w:rsid w:val="002338DE"/>
    <w:rsid w:val="00234CA7"/>
    <w:rsid w:val="00235C69"/>
    <w:rsid w:val="002363C4"/>
    <w:rsid w:val="00241A8D"/>
    <w:rsid w:val="002436CB"/>
    <w:rsid w:val="00243F30"/>
    <w:rsid w:val="002441CA"/>
    <w:rsid w:val="002458A8"/>
    <w:rsid w:val="00246DB7"/>
    <w:rsid w:val="00247846"/>
    <w:rsid w:val="00252229"/>
    <w:rsid w:val="0025458E"/>
    <w:rsid w:val="002545DE"/>
    <w:rsid w:val="00255A27"/>
    <w:rsid w:val="0026391E"/>
    <w:rsid w:val="00265A2D"/>
    <w:rsid w:val="00267C88"/>
    <w:rsid w:val="002701F7"/>
    <w:rsid w:val="00270481"/>
    <w:rsid w:val="00270DEA"/>
    <w:rsid w:val="00275885"/>
    <w:rsid w:val="00280749"/>
    <w:rsid w:val="00281A9C"/>
    <w:rsid w:val="00282AB4"/>
    <w:rsid w:val="00282B92"/>
    <w:rsid w:val="00282E60"/>
    <w:rsid w:val="0028677A"/>
    <w:rsid w:val="00287330"/>
    <w:rsid w:val="0029026F"/>
    <w:rsid w:val="0029364B"/>
    <w:rsid w:val="002960A1"/>
    <w:rsid w:val="0029619B"/>
    <w:rsid w:val="00296302"/>
    <w:rsid w:val="002A00DF"/>
    <w:rsid w:val="002A15C3"/>
    <w:rsid w:val="002A2260"/>
    <w:rsid w:val="002A5743"/>
    <w:rsid w:val="002B3D0E"/>
    <w:rsid w:val="002B6389"/>
    <w:rsid w:val="002C2016"/>
    <w:rsid w:val="002C3949"/>
    <w:rsid w:val="002C4A30"/>
    <w:rsid w:val="002C4BB5"/>
    <w:rsid w:val="002C5516"/>
    <w:rsid w:val="002C7026"/>
    <w:rsid w:val="002D0CC8"/>
    <w:rsid w:val="002D6DE7"/>
    <w:rsid w:val="002D7354"/>
    <w:rsid w:val="002E2B5F"/>
    <w:rsid w:val="002E2D26"/>
    <w:rsid w:val="002E41CA"/>
    <w:rsid w:val="002E6257"/>
    <w:rsid w:val="002E71CE"/>
    <w:rsid w:val="002F1008"/>
    <w:rsid w:val="002F2DCC"/>
    <w:rsid w:val="002F4CC2"/>
    <w:rsid w:val="002F5F2B"/>
    <w:rsid w:val="002F695A"/>
    <w:rsid w:val="002F7D61"/>
    <w:rsid w:val="00302FB0"/>
    <w:rsid w:val="00310A16"/>
    <w:rsid w:val="00311849"/>
    <w:rsid w:val="00312807"/>
    <w:rsid w:val="00315C15"/>
    <w:rsid w:val="00323829"/>
    <w:rsid w:val="00323942"/>
    <w:rsid w:val="003259EE"/>
    <w:rsid w:val="00325B53"/>
    <w:rsid w:val="00327841"/>
    <w:rsid w:val="0032791A"/>
    <w:rsid w:val="00330AD9"/>
    <w:rsid w:val="00332319"/>
    <w:rsid w:val="00342160"/>
    <w:rsid w:val="003440C3"/>
    <w:rsid w:val="003446BB"/>
    <w:rsid w:val="00346078"/>
    <w:rsid w:val="003502BF"/>
    <w:rsid w:val="00353770"/>
    <w:rsid w:val="0035629F"/>
    <w:rsid w:val="00364C2E"/>
    <w:rsid w:val="00371AFC"/>
    <w:rsid w:val="00371CBE"/>
    <w:rsid w:val="003735D3"/>
    <w:rsid w:val="0037499E"/>
    <w:rsid w:val="0037572F"/>
    <w:rsid w:val="003779F0"/>
    <w:rsid w:val="00380245"/>
    <w:rsid w:val="00380781"/>
    <w:rsid w:val="0038704A"/>
    <w:rsid w:val="0039086C"/>
    <w:rsid w:val="00390885"/>
    <w:rsid w:val="00390BF6"/>
    <w:rsid w:val="003914EE"/>
    <w:rsid w:val="0039173A"/>
    <w:rsid w:val="003949BF"/>
    <w:rsid w:val="003960B1"/>
    <w:rsid w:val="00397F75"/>
    <w:rsid w:val="003A5A45"/>
    <w:rsid w:val="003B48D1"/>
    <w:rsid w:val="003B73B0"/>
    <w:rsid w:val="003C30B3"/>
    <w:rsid w:val="003D2356"/>
    <w:rsid w:val="003D2C7E"/>
    <w:rsid w:val="003D51A7"/>
    <w:rsid w:val="003E105D"/>
    <w:rsid w:val="003E2F80"/>
    <w:rsid w:val="003E6315"/>
    <w:rsid w:val="003E681E"/>
    <w:rsid w:val="003F1D42"/>
    <w:rsid w:val="003F2456"/>
    <w:rsid w:val="003F61E0"/>
    <w:rsid w:val="003F6EF5"/>
    <w:rsid w:val="004006A4"/>
    <w:rsid w:val="004011F0"/>
    <w:rsid w:val="00403649"/>
    <w:rsid w:val="0040581D"/>
    <w:rsid w:val="00407E42"/>
    <w:rsid w:val="004112D5"/>
    <w:rsid w:val="00412C1D"/>
    <w:rsid w:val="0041357F"/>
    <w:rsid w:val="004217EE"/>
    <w:rsid w:val="00422214"/>
    <w:rsid w:val="00422F2E"/>
    <w:rsid w:val="00423B8A"/>
    <w:rsid w:val="0042578F"/>
    <w:rsid w:val="00427EA3"/>
    <w:rsid w:val="0043110C"/>
    <w:rsid w:val="00432BD9"/>
    <w:rsid w:val="0043413C"/>
    <w:rsid w:val="00434D5B"/>
    <w:rsid w:val="00441D00"/>
    <w:rsid w:val="00443B08"/>
    <w:rsid w:val="00446374"/>
    <w:rsid w:val="0044694C"/>
    <w:rsid w:val="00447FFE"/>
    <w:rsid w:val="00450AB1"/>
    <w:rsid w:val="00451B93"/>
    <w:rsid w:val="004607B2"/>
    <w:rsid w:val="004622D8"/>
    <w:rsid w:val="004639EB"/>
    <w:rsid w:val="00463A3E"/>
    <w:rsid w:val="00464350"/>
    <w:rsid w:val="00465A47"/>
    <w:rsid w:val="00487D5D"/>
    <w:rsid w:val="00487F3F"/>
    <w:rsid w:val="00493AF3"/>
    <w:rsid w:val="00496C08"/>
    <w:rsid w:val="00497278"/>
    <w:rsid w:val="004972B1"/>
    <w:rsid w:val="004A01E1"/>
    <w:rsid w:val="004A126A"/>
    <w:rsid w:val="004A14A7"/>
    <w:rsid w:val="004A1B58"/>
    <w:rsid w:val="004A21F3"/>
    <w:rsid w:val="004A6CB1"/>
    <w:rsid w:val="004A7442"/>
    <w:rsid w:val="004B2A78"/>
    <w:rsid w:val="004B7EDA"/>
    <w:rsid w:val="004C1135"/>
    <w:rsid w:val="004D049E"/>
    <w:rsid w:val="004D27BC"/>
    <w:rsid w:val="004D5CA2"/>
    <w:rsid w:val="004D7D87"/>
    <w:rsid w:val="004E2FDA"/>
    <w:rsid w:val="004F1B0C"/>
    <w:rsid w:val="004F1CC6"/>
    <w:rsid w:val="004F2102"/>
    <w:rsid w:val="004F50EC"/>
    <w:rsid w:val="004F5F2E"/>
    <w:rsid w:val="00501C9D"/>
    <w:rsid w:val="0050337F"/>
    <w:rsid w:val="00505A3B"/>
    <w:rsid w:val="00511A2D"/>
    <w:rsid w:val="00511E9C"/>
    <w:rsid w:val="00520628"/>
    <w:rsid w:val="00520B06"/>
    <w:rsid w:val="00522B41"/>
    <w:rsid w:val="005242E9"/>
    <w:rsid w:val="00530C16"/>
    <w:rsid w:val="0053110D"/>
    <w:rsid w:val="00532321"/>
    <w:rsid w:val="0053638D"/>
    <w:rsid w:val="00536D63"/>
    <w:rsid w:val="00540288"/>
    <w:rsid w:val="00542C69"/>
    <w:rsid w:val="00543DF6"/>
    <w:rsid w:val="00544EC5"/>
    <w:rsid w:val="0054747D"/>
    <w:rsid w:val="005476B8"/>
    <w:rsid w:val="00550D6B"/>
    <w:rsid w:val="00551505"/>
    <w:rsid w:val="00554D22"/>
    <w:rsid w:val="00557A55"/>
    <w:rsid w:val="00565A93"/>
    <w:rsid w:val="00565C1F"/>
    <w:rsid w:val="00570327"/>
    <w:rsid w:val="0057653F"/>
    <w:rsid w:val="005778B2"/>
    <w:rsid w:val="005836CE"/>
    <w:rsid w:val="00583CA3"/>
    <w:rsid w:val="00583D3A"/>
    <w:rsid w:val="005939E8"/>
    <w:rsid w:val="005A0092"/>
    <w:rsid w:val="005A283E"/>
    <w:rsid w:val="005A3516"/>
    <w:rsid w:val="005B1C59"/>
    <w:rsid w:val="005B1F9F"/>
    <w:rsid w:val="005B3517"/>
    <w:rsid w:val="005B4BB1"/>
    <w:rsid w:val="005C2504"/>
    <w:rsid w:val="005D147F"/>
    <w:rsid w:val="005D1B12"/>
    <w:rsid w:val="005D1DFE"/>
    <w:rsid w:val="005D3E5A"/>
    <w:rsid w:val="005D79D7"/>
    <w:rsid w:val="005E1BF0"/>
    <w:rsid w:val="005E1EBA"/>
    <w:rsid w:val="005E2AC2"/>
    <w:rsid w:val="005E33C7"/>
    <w:rsid w:val="005E598F"/>
    <w:rsid w:val="005E67FE"/>
    <w:rsid w:val="005F0723"/>
    <w:rsid w:val="005F152B"/>
    <w:rsid w:val="005F1530"/>
    <w:rsid w:val="005F49D0"/>
    <w:rsid w:val="005F4D8F"/>
    <w:rsid w:val="005F512F"/>
    <w:rsid w:val="005F6BBA"/>
    <w:rsid w:val="006034E4"/>
    <w:rsid w:val="00604F74"/>
    <w:rsid w:val="00607FD1"/>
    <w:rsid w:val="006107F1"/>
    <w:rsid w:val="00610BE0"/>
    <w:rsid w:val="00611ABB"/>
    <w:rsid w:val="00611D42"/>
    <w:rsid w:val="00613569"/>
    <w:rsid w:val="00617944"/>
    <w:rsid w:val="00617C01"/>
    <w:rsid w:val="00622BE9"/>
    <w:rsid w:val="00626AA8"/>
    <w:rsid w:val="006304BC"/>
    <w:rsid w:val="006307B0"/>
    <w:rsid w:val="00631682"/>
    <w:rsid w:val="00632F93"/>
    <w:rsid w:val="00633042"/>
    <w:rsid w:val="0063396B"/>
    <w:rsid w:val="006347CF"/>
    <w:rsid w:val="00635568"/>
    <w:rsid w:val="00636E73"/>
    <w:rsid w:val="00640313"/>
    <w:rsid w:val="0064238E"/>
    <w:rsid w:val="0064469F"/>
    <w:rsid w:val="0064517E"/>
    <w:rsid w:val="006465AB"/>
    <w:rsid w:val="00651492"/>
    <w:rsid w:val="00652F3D"/>
    <w:rsid w:val="00654B56"/>
    <w:rsid w:val="0066223A"/>
    <w:rsid w:val="006636E3"/>
    <w:rsid w:val="00670F8B"/>
    <w:rsid w:val="00672C9E"/>
    <w:rsid w:val="006739FF"/>
    <w:rsid w:val="006750E1"/>
    <w:rsid w:val="00676CD2"/>
    <w:rsid w:val="006772D5"/>
    <w:rsid w:val="0067796C"/>
    <w:rsid w:val="00691ECA"/>
    <w:rsid w:val="006959EE"/>
    <w:rsid w:val="00697B75"/>
    <w:rsid w:val="006A4A46"/>
    <w:rsid w:val="006A70F6"/>
    <w:rsid w:val="006B0E9D"/>
    <w:rsid w:val="006B3B9D"/>
    <w:rsid w:val="006B51CA"/>
    <w:rsid w:val="006B791E"/>
    <w:rsid w:val="006C1F14"/>
    <w:rsid w:val="006C1F53"/>
    <w:rsid w:val="006C3C3A"/>
    <w:rsid w:val="006C5A8F"/>
    <w:rsid w:val="006D7C36"/>
    <w:rsid w:val="006E1B38"/>
    <w:rsid w:val="006E42F2"/>
    <w:rsid w:val="006E6205"/>
    <w:rsid w:val="006E66A2"/>
    <w:rsid w:val="006F09BF"/>
    <w:rsid w:val="006F3573"/>
    <w:rsid w:val="006F37E4"/>
    <w:rsid w:val="006F42B7"/>
    <w:rsid w:val="006F4494"/>
    <w:rsid w:val="006F718B"/>
    <w:rsid w:val="00705EDE"/>
    <w:rsid w:val="00707DAA"/>
    <w:rsid w:val="00710EC0"/>
    <w:rsid w:val="00713781"/>
    <w:rsid w:val="00715EFC"/>
    <w:rsid w:val="00716764"/>
    <w:rsid w:val="00717367"/>
    <w:rsid w:val="00724C89"/>
    <w:rsid w:val="00730ADB"/>
    <w:rsid w:val="00731090"/>
    <w:rsid w:val="00733D4F"/>
    <w:rsid w:val="00737E0B"/>
    <w:rsid w:val="0074063C"/>
    <w:rsid w:val="007426C5"/>
    <w:rsid w:val="007445B3"/>
    <w:rsid w:val="00744F30"/>
    <w:rsid w:val="00745778"/>
    <w:rsid w:val="00754B39"/>
    <w:rsid w:val="00760E87"/>
    <w:rsid w:val="0076298D"/>
    <w:rsid w:val="00762E89"/>
    <w:rsid w:val="0076630E"/>
    <w:rsid w:val="00767650"/>
    <w:rsid w:val="00767752"/>
    <w:rsid w:val="00770970"/>
    <w:rsid w:val="0077121F"/>
    <w:rsid w:val="0077584D"/>
    <w:rsid w:val="007766C9"/>
    <w:rsid w:val="00777753"/>
    <w:rsid w:val="007843D3"/>
    <w:rsid w:val="007910D9"/>
    <w:rsid w:val="00791EBF"/>
    <w:rsid w:val="00796E7A"/>
    <w:rsid w:val="007A1E58"/>
    <w:rsid w:val="007A7779"/>
    <w:rsid w:val="007B2283"/>
    <w:rsid w:val="007B2FC1"/>
    <w:rsid w:val="007B3ADB"/>
    <w:rsid w:val="007B3B15"/>
    <w:rsid w:val="007C4765"/>
    <w:rsid w:val="007D27C0"/>
    <w:rsid w:val="007D2C21"/>
    <w:rsid w:val="007D3DF0"/>
    <w:rsid w:val="007D4375"/>
    <w:rsid w:val="007D52E0"/>
    <w:rsid w:val="007D675A"/>
    <w:rsid w:val="007F1FF2"/>
    <w:rsid w:val="007F524F"/>
    <w:rsid w:val="00801F44"/>
    <w:rsid w:val="008077AA"/>
    <w:rsid w:val="00810CEC"/>
    <w:rsid w:val="008134C4"/>
    <w:rsid w:val="0082105C"/>
    <w:rsid w:val="008219CF"/>
    <w:rsid w:val="00821DC8"/>
    <w:rsid w:val="00831472"/>
    <w:rsid w:val="0083186C"/>
    <w:rsid w:val="00831DD8"/>
    <w:rsid w:val="00832815"/>
    <w:rsid w:val="00833BDC"/>
    <w:rsid w:val="008365E0"/>
    <w:rsid w:val="00840864"/>
    <w:rsid w:val="00842999"/>
    <w:rsid w:val="00850CB5"/>
    <w:rsid w:val="00850FEE"/>
    <w:rsid w:val="0086217C"/>
    <w:rsid w:val="00867009"/>
    <w:rsid w:val="0087024D"/>
    <w:rsid w:val="0087368C"/>
    <w:rsid w:val="00875CE9"/>
    <w:rsid w:val="00876888"/>
    <w:rsid w:val="0088184D"/>
    <w:rsid w:val="00884C5D"/>
    <w:rsid w:val="008931C5"/>
    <w:rsid w:val="00894599"/>
    <w:rsid w:val="008A100F"/>
    <w:rsid w:val="008A1076"/>
    <w:rsid w:val="008A168F"/>
    <w:rsid w:val="008A4BD1"/>
    <w:rsid w:val="008A580E"/>
    <w:rsid w:val="008A6728"/>
    <w:rsid w:val="008B1CAB"/>
    <w:rsid w:val="008B3145"/>
    <w:rsid w:val="008B446D"/>
    <w:rsid w:val="008B6819"/>
    <w:rsid w:val="008B7479"/>
    <w:rsid w:val="008C64A3"/>
    <w:rsid w:val="008C67F0"/>
    <w:rsid w:val="008C7556"/>
    <w:rsid w:val="008D0CDC"/>
    <w:rsid w:val="008D5434"/>
    <w:rsid w:val="008D6C16"/>
    <w:rsid w:val="008E4F61"/>
    <w:rsid w:val="008E66AF"/>
    <w:rsid w:val="008E7F5B"/>
    <w:rsid w:val="008F25E0"/>
    <w:rsid w:val="008F4FEA"/>
    <w:rsid w:val="008F6E3D"/>
    <w:rsid w:val="008F7955"/>
    <w:rsid w:val="009023F1"/>
    <w:rsid w:val="00902F5B"/>
    <w:rsid w:val="009074C1"/>
    <w:rsid w:val="0091112E"/>
    <w:rsid w:val="00912E5B"/>
    <w:rsid w:val="0091527D"/>
    <w:rsid w:val="00917035"/>
    <w:rsid w:val="0092041C"/>
    <w:rsid w:val="009212EA"/>
    <w:rsid w:val="0092468C"/>
    <w:rsid w:val="009250D3"/>
    <w:rsid w:val="00927F83"/>
    <w:rsid w:val="00930908"/>
    <w:rsid w:val="0093257B"/>
    <w:rsid w:val="00932BFE"/>
    <w:rsid w:val="00933386"/>
    <w:rsid w:val="00934CA7"/>
    <w:rsid w:val="0093673F"/>
    <w:rsid w:val="00937BE7"/>
    <w:rsid w:val="00941C11"/>
    <w:rsid w:val="00941F79"/>
    <w:rsid w:val="0094227C"/>
    <w:rsid w:val="009423B3"/>
    <w:rsid w:val="00942E12"/>
    <w:rsid w:val="00942E2E"/>
    <w:rsid w:val="009446F1"/>
    <w:rsid w:val="00945785"/>
    <w:rsid w:val="00946536"/>
    <w:rsid w:val="00952194"/>
    <w:rsid w:val="009553F1"/>
    <w:rsid w:val="00955E29"/>
    <w:rsid w:val="00956490"/>
    <w:rsid w:val="00956B97"/>
    <w:rsid w:val="009570FE"/>
    <w:rsid w:val="00962DA0"/>
    <w:rsid w:val="00964AC7"/>
    <w:rsid w:val="00967E42"/>
    <w:rsid w:val="009723F5"/>
    <w:rsid w:val="00975396"/>
    <w:rsid w:val="00975882"/>
    <w:rsid w:val="0097720C"/>
    <w:rsid w:val="00977B19"/>
    <w:rsid w:val="00983328"/>
    <w:rsid w:val="00986EBA"/>
    <w:rsid w:val="009920B1"/>
    <w:rsid w:val="00992BA5"/>
    <w:rsid w:val="00992E45"/>
    <w:rsid w:val="0099371C"/>
    <w:rsid w:val="00997DCC"/>
    <w:rsid w:val="009A0804"/>
    <w:rsid w:val="009A38B9"/>
    <w:rsid w:val="009A5699"/>
    <w:rsid w:val="009A6948"/>
    <w:rsid w:val="009A6A0E"/>
    <w:rsid w:val="009B314C"/>
    <w:rsid w:val="009C375D"/>
    <w:rsid w:val="009C42DD"/>
    <w:rsid w:val="009C5D73"/>
    <w:rsid w:val="009C65D0"/>
    <w:rsid w:val="009C727C"/>
    <w:rsid w:val="009D062A"/>
    <w:rsid w:val="009D0D75"/>
    <w:rsid w:val="009D1C4E"/>
    <w:rsid w:val="009D285D"/>
    <w:rsid w:val="009D4A43"/>
    <w:rsid w:val="009D53A8"/>
    <w:rsid w:val="009E1A66"/>
    <w:rsid w:val="009E1AAE"/>
    <w:rsid w:val="009E1FD7"/>
    <w:rsid w:val="009E2419"/>
    <w:rsid w:val="009E6256"/>
    <w:rsid w:val="009F2916"/>
    <w:rsid w:val="009F5C3C"/>
    <w:rsid w:val="00A06A16"/>
    <w:rsid w:val="00A06DE1"/>
    <w:rsid w:val="00A129E7"/>
    <w:rsid w:val="00A12E56"/>
    <w:rsid w:val="00A152F7"/>
    <w:rsid w:val="00A164AB"/>
    <w:rsid w:val="00A16B7E"/>
    <w:rsid w:val="00A20989"/>
    <w:rsid w:val="00A221D1"/>
    <w:rsid w:val="00A25077"/>
    <w:rsid w:val="00A252B8"/>
    <w:rsid w:val="00A25C6B"/>
    <w:rsid w:val="00A30FF6"/>
    <w:rsid w:val="00A40716"/>
    <w:rsid w:val="00A4282B"/>
    <w:rsid w:val="00A43FD5"/>
    <w:rsid w:val="00A45B24"/>
    <w:rsid w:val="00A47AB1"/>
    <w:rsid w:val="00A5110F"/>
    <w:rsid w:val="00A54AD4"/>
    <w:rsid w:val="00A55B48"/>
    <w:rsid w:val="00A62D3E"/>
    <w:rsid w:val="00A63905"/>
    <w:rsid w:val="00A654FB"/>
    <w:rsid w:val="00A65CAF"/>
    <w:rsid w:val="00A670C2"/>
    <w:rsid w:val="00A82FD5"/>
    <w:rsid w:val="00A907AA"/>
    <w:rsid w:val="00A94D1F"/>
    <w:rsid w:val="00A95CA5"/>
    <w:rsid w:val="00A97E40"/>
    <w:rsid w:val="00AA2109"/>
    <w:rsid w:val="00AA34CA"/>
    <w:rsid w:val="00AA4FFD"/>
    <w:rsid w:val="00AA7642"/>
    <w:rsid w:val="00AA7F95"/>
    <w:rsid w:val="00AB0232"/>
    <w:rsid w:val="00AB12A1"/>
    <w:rsid w:val="00AB1DBF"/>
    <w:rsid w:val="00AB2CA1"/>
    <w:rsid w:val="00AB3AEC"/>
    <w:rsid w:val="00AB4DC3"/>
    <w:rsid w:val="00AC0370"/>
    <w:rsid w:val="00AC1192"/>
    <w:rsid w:val="00AC32D4"/>
    <w:rsid w:val="00AC357C"/>
    <w:rsid w:val="00AC4BB5"/>
    <w:rsid w:val="00AC57A0"/>
    <w:rsid w:val="00AD11CD"/>
    <w:rsid w:val="00AD21D7"/>
    <w:rsid w:val="00AD4824"/>
    <w:rsid w:val="00AD5B58"/>
    <w:rsid w:val="00AD5C2C"/>
    <w:rsid w:val="00AD5FA1"/>
    <w:rsid w:val="00AD6452"/>
    <w:rsid w:val="00AE10F5"/>
    <w:rsid w:val="00AE16BA"/>
    <w:rsid w:val="00AF01CE"/>
    <w:rsid w:val="00AF25D2"/>
    <w:rsid w:val="00AF37FB"/>
    <w:rsid w:val="00AF72B4"/>
    <w:rsid w:val="00B035BF"/>
    <w:rsid w:val="00B05B93"/>
    <w:rsid w:val="00B112AD"/>
    <w:rsid w:val="00B13868"/>
    <w:rsid w:val="00B16BE5"/>
    <w:rsid w:val="00B246FC"/>
    <w:rsid w:val="00B259D9"/>
    <w:rsid w:val="00B31357"/>
    <w:rsid w:val="00B31C9C"/>
    <w:rsid w:val="00B3604F"/>
    <w:rsid w:val="00B37A63"/>
    <w:rsid w:val="00B40467"/>
    <w:rsid w:val="00B421B5"/>
    <w:rsid w:val="00B4234B"/>
    <w:rsid w:val="00B42691"/>
    <w:rsid w:val="00B46BBF"/>
    <w:rsid w:val="00B474CF"/>
    <w:rsid w:val="00B54F77"/>
    <w:rsid w:val="00B571ED"/>
    <w:rsid w:val="00B6063F"/>
    <w:rsid w:val="00B641C9"/>
    <w:rsid w:val="00B65946"/>
    <w:rsid w:val="00B65FAE"/>
    <w:rsid w:val="00B66B2A"/>
    <w:rsid w:val="00B66C5B"/>
    <w:rsid w:val="00B67453"/>
    <w:rsid w:val="00B67489"/>
    <w:rsid w:val="00B711B7"/>
    <w:rsid w:val="00B761A3"/>
    <w:rsid w:val="00B76E4C"/>
    <w:rsid w:val="00B85537"/>
    <w:rsid w:val="00B85582"/>
    <w:rsid w:val="00B87F5C"/>
    <w:rsid w:val="00B90609"/>
    <w:rsid w:val="00B9139C"/>
    <w:rsid w:val="00B92E5C"/>
    <w:rsid w:val="00BA1945"/>
    <w:rsid w:val="00BA2A2D"/>
    <w:rsid w:val="00BB0A13"/>
    <w:rsid w:val="00BB36FD"/>
    <w:rsid w:val="00BB3701"/>
    <w:rsid w:val="00BB6726"/>
    <w:rsid w:val="00BC25C9"/>
    <w:rsid w:val="00BC3737"/>
    <w:rsid w:val="00BC68C0"/>
    <w:rsid w:val="00BD10BA"/>
    <w:rsid w:val="00BD31A6"/>
    <w:rsid w:val="00BD55AD"/>
    <w:rsid w:val="00BD5952"/>
    <w:rsid w:val="00BD5B2D"/>
    <w:rsid w:val="00BE7FF8"/>
    <w:rsid w:val="00BF1726"/>
    <w:rsid w:val="00BF21AE"/>
    <w:rsid w:val="00BF25C9"/>
    <w:rsid w:val="00C0135A"/>
    <w:rsid w:val="00C019BC"/>
    <w:rsid w:val="00C02599"/>
    <w:rsid w:val="00C04306"/>
    <w:rsid w:val="00C04927"/>
    <w:rsid w:val="00C05402"/>
    <w:rsid w:val="00C064B6"/>
    <w:rsid w:val="00C0729F"/>
    <w:rsid w:val="00C11680"/>
    <w:rsid w:val="00C11BF8"/>
    <w:rsid w:val="00C134DC"/>
    <w:rsid w:val="00C14EBA"/>
    <w:rsid w:val="00C16197"/>
    <w:rsid w:val="00C162DB"/>
    <w:rsid w:val="00C209B9"/>
    <w:rsid w:val="00C21394"/>
    <w:rsid w:val="00C22C3F"/>
    <w:rsid w:val="00C23059"/>
    <w:rsid w:val="00C27C96"/>
    <w:rsid w:val="00C33E8F"/>
    <w:rsid w:val="00C37773"/>
    <w:rsid w:val="00C37FBC"/>
    <w:rsid w:val="00C45A87"/>
    <w:rsid w:val="00C46928"/>
    <w:rsid w:val="00C6272F"/>
    <w:rsid w:val="00C62BFB"/>
    <w:rsid w:val="00C638FC"/>
    <w:rsid w:val="00C65287"/>
    <w:rsid w:val="00C66CA8"/>
    <w:rsid w:val="00C677A3"/>
    <w:rsid w:val="00C71C06"/>
    <w:rsid w:val="00C77B38"/>
    <w:rsid w:val="00C82412"/>
    <w:rsid w:val="00C827E9"/>
    <w:rsid w:val="00C8304F"/>
    <w:rsid w:val="00C8323C"/>
    <w:rsid w:val="00C836F7"/>
    <w:rsid w:val="00C859FA"/>
    <w:rsid w:val="00C87E23"/>
    <w:rsid w:val="00C9473C"/>
    <w:rsid w:val="00C96963"/>
    <w:rsid w:val="00C97B06"/>
    <w:rsid w:val="00CA3DF5"/>
    <w:rsid w:val="00CA70D1"/>
    <w:rsid w:val="00CB46EE"/>
    <w:rsid w:val="00CC0424"/>
    <w:rsid w:val="00CC3490"/>
    <w:rsid w:val="00CC7463"/>
    <w:rsid w:val="00CD49F7"/>
    <w:rsid w:val="00CD6FF2"/>
    <w:rsid w:val="00CE2FE9"/>
    <w:rsid w:val="00CE328C"/>
    <w:rsid w:val="00CE4353"/>
    <w:rsid w:val="00CE6EE5"/>
    <w:rsid w:val="00CF0C2C"/>
    <w:rsid w:val="00D00A4D"/>
    <w:rsid w:val="00D01BA8"/>
    <w:rsid w:val="00D03211"/>
    <w:rsid w:val="00D05500"/>
    <w:rsid w:val="00D10226"/>
    <w:rsid w:val="00D10921"/>
    <w:rsid w:val="00D1213B"/>
    <w:rsid w:val="00D122A5"/>
    <w:rsid w:val="00D14ADA"/>
    <w:rsid w:val="00D24304"/>
    <w:rsid w:val="00D26A68"/>
    <w:rsid w:val="00D26D83"/>
    <w:rsid w:val="00D27BFB"/>
    <w:rsid w:val="00D27E5F"/>
    <w:rsid w:val="00D33093"/>
    <w:rsid w:val="00D369EC"/>
    <w:rsid w:val="00D3757F"/>
    <w:rsid w:val="00D40603"/>
    <w:rsid w:val="00D41A68"/>
    <w:rsid w:val="00D41BB8"/>
    <w:rsid w:val="00D440C5"/>
    <w:rsid w:val="00D44AE3"/>
    <w:rsid w:val="00D44BD9"/>
    <w:rsid w:val="00D5229F"/>
    <w:rsid w:val="00D639C6"/>
    <w:rsid w:val="00D679E5"/>
    <w:rsid w:val="00D712F1"/>
    <w:rsid w:val="00D77A7E"/>
    <w:rsid w:val="00D8488E"/>
    <w:rsid w:val="00D858E3"/>
    <w:rsid w:val="00D86334"/>
    <w:rsid w:val="00D870A6"/>
    <w:rsid w:val="00D8768F"/>
    <w:rsid w:val="00D95A52"/>
    <w:rsid w:val="00D95CE1"/>
    <w:rsid w:val="00DA1235"/>
    <w:rsid w:val="00DA21B4"/>
    <w:rsid w:val="00DA4F49"/>
    <w:rsid w:val="00DA5012"/>
    <w:rsid w:val="00DA7033"/>
    <w:rsid w:val="00DB2541"/>
    <w:rsid w:val="00DB297F"/>
    <w:rsid w:val="00DB30F1"/>
    <w:rsid w:val="00DB60E0"/>
    <w:rsid w:val="00DB72C5"/>
    <w:rsid w:val="00DC3A22"/>
    <w:rsid w:val="00DC3C2B"/>
    <w:rsid w:val="00DC502F"/>
    <w:rsid w:val="00DD19B2"/>
    <w:rsid w:val="00DD36D3"/>
    <w:rsid w:val="00DD779E"/>
    <w:rsid w:val="00DE0C8B"/>
    <w:rsid w:val="00DE0E74"/>
    <w:rsid w:val="00DE1761"/>
    <w:rsid w:val="00DE2999"/>
    <w:rsid w:val="00DE2CAA"/>
    <w:rsid w:val="00DE3B11"/>
    <w:rsid w:val="00DE46EB"/>
    <w:rsid w:val="00DF1644"/>
    <w:rsid w:val="00DF1B23"/>
    <w:rsid w:val="00DF22EA"/>
    <w:rsid w:val="00DF432D"/>
    <w:rsid w:val="00E00FBC"/>
    <w:rsid w:val="00E03549"/>
    <w:rsid w:val="00E0384A"/>
    <w:rsid w:val="00E07D74"/>
    <w:rsid w:val="00E15565"/>
    <w:rsid w:val="00E160C2"/>
    <w:rsid w:val="00E21E01"/>
    <w:rsid w:val="00E230DC"/>
    <w:rsid w:val="00E2718E"/>
    <w:rsid w:val="00E359CA"/>
    <w:rsid w:val="00E368A5"/>
    <w:rsid w:val="00E36F10"/>
    <w:rsid w:val="00E40406"/>
    <w:rsid w:val="00E40E09"/>
    <w:rsid w:val="00E45D47"/>
    <w:rsid w:val="00E47252"/>
    <w:rsid w:val="00E50106"/>
    <w:rsid w:val="00E51252"/>
    <w:rsid w:val="00E554F1"/>
    <w:rsid w:val="00E6446E"/>
    <w:rsid w:val="00E671D5"/>
    <w:rsid w:val="00E7096D"/>
    <w:rsid w:val="00E72363"/>
    <w:rsid w:val="00E73526"/>
    <w:rsid w:val="00E737C9"/>
    <w:rsid w:val="00E80525"/>
    <w:rsid w:val="00E82BFB"/>
    <w:rsid w:val="00E83E5E"/>
    <w:rsid w:val="00E90A68"/>
    <w:rsid w:val="00E92668"/>
    <w:rsid w:val="00E97668"/>
    <w:rsid w:val="00EA22EE"/>
    <w:rsid w:val="00EA727F"/>
    <w:rsid w:val="00EA74B8"/>
    <w:rsid w:val="00EA7E74"/>
    <w:rsid w:val="00EA7F0E"/>
    <w:rsid w:val="00EB1AA0"/>
    <w:rsid w:val="00EB41E1"/>
    <w:rsid w:val="00EB664D"/>
    <w:rsid w:val="00EC0B53"/>
    <w:rsid w:val="00EC20E7"/>
    <w:rsid w:val="00EC2792"/>
    <w:rsid w:val="00EC2D18"/>
    <w:rsid w:val="00EC4880"/>
    <w:rsid w:val="00EC4E92"/>
    <w:rsid w:val="00ED106D"/>
    <w:rsid w:val="00ED10EF"/>
    <w:rsid w:val="00ED1BF8"/>
    <w:rsid w:val="00ED207E"/>
    <w:rsid w:val="00ED2576"/>
    <w:rsid w:val="00ED25B3"/>
    <w:rsid w:val="00ED25BE"/>
    <w:rsid w:val="00ED652F"/>
    <w:rsid w:val="00EE09B0"/>
    <w:rsid w:val="00EE1365"/>
    <w:rsid w:val="00EE390F"/>
    <w:rsid w:val="00EE585A"/>
    <w:rsid w:val="00EE7924"/>
    <w:rsid w:val="00EF0D0A"/>
    <w:rsid w:val="00EF470E"/>
    <w:rsid w:val="00EF5186"/>
    <w:rsid w:val="00EF7627"/>
    <w:rsid w:val="00F01BD7"/>
    <w:rsid w:val="00F12550"/>
    <w:rsid w:val="00F14A10"/>
    <w:rsid w:val="00F20924"/>
    <w:rsid w:val="00F24294"/>
    <w:rsid w:val="00F2480F"/>
    <w:rsid w:val="00F35D0D"/>
    <w:rsid w:val="00F35D94"/>
    <w:rsid w:val="00F35FE4"/>
    <w:rsid w:val="00F40FF4"/>
    <w:rsid w:val="00F472AC"/>
    <w:rsid w:val="00F47F8E"/>
    <w:rsid w:val="00F511F7"/>
    <w:rsid w:val="00F51B10"/>
    <w:rsid w:val="00F5530F"/>
    <w:rsid w:val="00F5567A"/>
    <w:rsid w:val="00F55D9A"/>
    <w:rsid w:val="00F57693"/>
    <w:rsid w:val="00F60DEC"/>
    <w:rsid w:val="00F647C8"/>
    <w:rsid w:val="00F668CA"/>
    <w:rsid w:val="00F66D40"/>
    <w:rsid w:val="00F8190E"/>
    <w:rsid w:val="00F8285F"/>
    <w:rsid w:val="00F86B4F"/>
    <w:rsid w:val="00F908C0"/>
    <w:rsid w:val="00F91EF7"/>
    <w:rsid w:val="00F9381F"/>
    <w:rsid w:val="00F94040"/>
    <w:rsid w:val="00F94498"/>
    <w:rsid w:val="00F96708"/>
    <w:rsid w:val="00FA19A1"/>
    <w:rsid w:val="00FA6B65"/>
    <w:rsid w:val="00FB07CD"/>
    <w:rsid w:val="00FC2099"/>
    <w:rsid w:val="00FC2940"/>
    <w:rsid w:val="00FC2A56"/>
    <w:rsid w:val="00FC2BAF"/>
    <w:rsid w:val="00FC339F"/>
    <w:rsid w:val="00FC5160"/>
    <w:rsid w:val="00FC5A35"/>
    <w:rsid w:val="00FC6B9A"/>
    <w:rsid w:val="00FC7533"/>
    <w:rsid w:val="00FD0CCE"/>
    <w:rsid w:val="00FE4E5B"/>
    <w:rsid w:val="00FE5661"/>
    <w:rsid w:val="00FE6FCF"/>
    <w:rsid w:val="00FF35CE"/>
    <w:rsid w:val="00FF4677"/>
    <w:rsid w:val="00FF5E6F"/>
    <w:rsid w:val="00FF7448"/>
    <w:rsid w:val="00FF7B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359CA"/>
    <w:pPr>
      <w:spacing w:after="200" w:line="276" w:lineRule="auto"/>
    </w:pPr>
    <w:rPr>
      <w:sz w:val="22"/>
      <w:szCs w:val="22"/>
    </w:rPr>
  </w:style>
  <w:style w:type="paragraph" w:styleId="Heading1">
    <w:name w:val="heading 1"/>
    <w:basedOn w:val="Normal"/>
    <w:next w:val="Normal"/>
    <w:link w:val="Heading1Char"/>
    <w:uiPriority w:val="9"/>
    <w:qFormat/>
    <w:rsid w:val="00A654F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D712F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D712F1"/>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uiPriority w:val="9"/>
    <w:qFormat/>
    <w:rsid w:val="00105EBB"/>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1CA"/>
    <w:pPr>
      <w:ind w:left="720"/>
      <w:contextualSpacing/>
    </w:pPr>
  </w:style>
  <w:style w:type="character" w:styleId="Hyperlink">
    <w:name w:val="Hyperlink"/>
    <w:uiPriority w:val="99"/>
    <w:rsid w:val="00DB30F1"/>
    <w:rPr>
      <w:color w:val="0000FF"/>
      <w:u w:val="single"/>
    </w:rPr>
  </w:style>
  <w:style w:type="paragraph" w:styleId="Header">
    <w:name w:val="header"/>
    <w:basedOn w:val="Normal"/>
    <w:link w:val="HeaderChar"/>
    <w:uiPriority w:val="99"/>
    <w:semiHidden/>
    <w:unhideWhenUsed/>
    <w:rsid w:val="00214813"/>
    <w:pPr>
      <w:tabs>
        <w:tab w:val="center" w:pos="4680"/>
        <w:tab w:val="right" w:pos="9360"/>
      </w:tabs>
      <w:spacing w:after="0" w:line="240" w:lineRule="auto"/>
    </w:pPr>
    <w:rPr>
      <w:sz w:val="20"/>
      <w:szCs w:val="20"/>
    </w:rPr>
  </w:style>
  <w:style w:type="character" w:customStyle="1" w:styleId="HeaderChar">
    <w:name w:val="Header Char"/>
    <w:link w:val="Header"/>
    <w:uiPriority w:val="99"/>
    <w:semiHidden/>
    <w:rsid w:val="00214813"/>
    <w:rPr>
      <w:rFonts w:ascii="Calibri" w:eastAsia="Calibri" w:hAnsi="Calibri" w:cs="Times New Roman"/>
    </w:rPr>
  </w:style>
  <w:style w:type="paragraph" w:styleId="Footer">
    <w:name w:val="footer"/>
    <w:basedOn w:val="Normal"/>
    <w:link w:val="FooterChar"/>
    <w:uiPriority w:val="99"/>
    <w:unhideWhenUsed/>
    <w:rsid w:val="00214813"/>
    <w:pPr>
      <w:tabs>
        <w:tab w:val="center" w:pos="4680"/>
        <w:tab w:val="right" w:pos="9360"/>
      </w:tabs>
      <w:spacing w:after="0" w:line="240" w:lineRule="auto"/>
    </w:pPr>
    <w:rPr>
      <w:sz w:val="20"/>
      <w:szCs w:val="20"/>
    </w:rPr>
  </w:style>
  <w:style w:type="character" w:customStyle="1" w:styleId="FooterChar">
    <w:name w:val="Footer Char"/>
    <w:link w:val="Footer"/>
    <w:uiPriority w:val="99"/>
    <w:rsid w:val="00214813"/>
    <w:rPr>
      <w:rFonts w:ascii="Calibri" w:eastAsia="Calibri" w:hAnsi="Calibri" w:cs="Times New Roman"/>
    </w:rPr>
  </w:style>
  <w:style w:type="character" w:styleId="PageNumber">
    <w:name w:val="page number"/>
    <w:basedOn w:val="DefaultParagraphFont"/>
    <w:rsid w:val="00214813"/>
  </w:style>
  <w:style w:type="paragraph" w:styleId="BalloonText">
    <w:name w:val="Balloon Text"/>
    <w:basedOn w:val="Normal"/>
    <w:link w:val="BalloonTextChar"/>
    <w:uiPriority w:val="99"/>
    <w:semiHidden/>
    <w:unhideWhenUsed/>
    <w:rsid w:val="00D95CE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95CE1"/>
    <w:rPr>
      <w:rFonts w:ascii="Tahoma" w:eastAsia="Calibri" w:hAnsi="Tahoma" w:cs="Tahoma"/>
      <w:sz w:val="16"/>
      <w:szCs w:val="16"/>
    </w:rPr>
  </w:style>
  <w:style w:type="table" w:styleId="TableGrid">
    <w:name w:val="Table Grid"/>
    <w:basedOn w:val="TableNormal"/>
    <w:rsid w:val="00EB1A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9553F1"/>
    <w:rPr>
      <w:color w:val="800080"/>
      <w:u w:val="single"/>
    </w:rPr>
  </w:style>
  <w:style w:type="paragraph" w:styleId="NormalWeb">
    <w:name w:val="Normal (Web)"/>
    <w:basedOn w:val="Normal"/>
    <w:uiPriority w:val="99"/>
    <w:unhideWhenUsed/>
    <w:rsid w:val="009553F1"/>
    <w:pPr>
      <w:spacing w:after="150" w:line="240" w:lineRule="auto"/>
    </w:pPr>
    <w:rPr>
      <w:rFonts w:ascii="Times New Roman" w:eastAsia="Times New Roman" w:hAnsi="Times New Roman"/>
      <w:sz w:val="24"/>
      <w:szCs w:val="24"/>
    </w:rPr>
  </w:style>
  <w:style w:type="paragraph" w:styleId="Title">
    <w:name w:val="Title"/>
    <w:basedOn w:val="Normal"/>
    <w:next w:val="Normal"/>
    <w:link w:val="TitleChar"/>
    <w:qFormat/>
    <w:rsid w:val="007F1FF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7F1FF2"/>
    <w:rPr>
      <w:rFonts w:ascii="Cambria" w:eastAsia="Times New Roman" w:hAnsi="Cambria" w:cs="Times New Roman"/>
      <w:b/>
      <w:bCs/>
      <w:kern w:val="28"/>
      <w:sz w:val="32"/>
      <w:szCs w:val="32"/>
      <w:lang w:val="en-US" w:eastAsia="en-US"/>
    </w:rPr>
  </w:style>
  <w:style w:type="paragraph" w:styleId="Revision">
    <w:name w:val="Revision"/>
    <w:hidden/>
    <w:uiPriority w:val="99"/>
    <w:semiHidden/>
    <w:rsid w:val="00B05B93"/>
    <w:rPr>
      <w:sz w:val="22"/>
      <w:szCs w:val="22"/>
    </w:rPr>
  </w:style>
  <w:style w:type="character" w:customStyle="1" w:styleId="Heading4Char">
    <w:name w:val="Heading 4 Char"/>
    <w:link w:val="Heading4"/>
    <w:uiPriority w:val="9"/>
    <w:rsid w:val="00105EBB"/>
    <w:rPr>
      <w:rFonts w:ascii="Times New Roman" w:eastAsia="Times New Roman" w:hAnsi="Times New Roman"/>
      <w:b/>
      <w:bCs/>
      <w:sz w:val="24"/>
      <w:szCs w:val="24"/>
    </w:rPr>
  </w:style>
  <w:style w:type="paragraph" w:customStyle="1" w:styleId="Bullet2">
    <w:name w:val="Bullet 2"/>
    <w:next w:val="ListBullet"/>
    <w:qFormat/>
    <w:rsid w:val="00DA21B4"/>
    <w:pPr>
      <w:numPr>
        <w:numId w:val="41"/>
      </w:numPr>
      <w:spacing w:after="60"/>
    </w:pPr>
    <w:rPr>
      <w:rFonts w:eastAsia="Cambria"/>
      <w:sz w:val="24"/>
      <w:szCs w:val="28"/>
    </w:rPr>
  </w:style>
  <w:style w:type="paragraph" w:styleId="ListBullet">
    <w:name w:val="List Bullet"/>
    <w:basedOn w:val="Normal"/>
    <w:uiPriority w:val="99"/>
    <w:semiHidden/>
    <w:unhideWhenUsed/>
    <w:rsid w:val="00DA21B4"/>
    <w:pPr>
      <w:ind w:left="2160" w:hanging="360"/>
      <w:contextualSpacing/>
    </w:pPr>
    <w:rPr>
      <w:rFonts w:eastAsia="Times New Roman"/>
    </w:rPr>
  </w:style>
  <w:style w:type="paragraph" w:customStyle="1" w:styleId="Bodytext">
    <w:name w:val="Body text"/>
    <w:basedOn w:val="BodyText0"/>
    <w:next w:val="BodyText0"/>
    <w:qFormat/>
    <w:rsid w:val="00DA21B4"/>
    <w:pPr>
      <w:autoSpaceDE w:val="0"/>
      <w:autoSpaceDN w:val="0"/>
      <w:adjustRightInd w:val="0"/>
      <w:spacing w:line="240" w:lineRule="auto"/>
    </w:pPr>
    <w:rPr>
      <w:rFonts w:eastAsia="Cambria" w:cs="GillSans-Italic"/>
      <w:iCs/>
      <w:sz w:val="23"/>
      <w:szCs w:val="23"/>
      <w:lang w:val="en-GB"/>
    </w:rPr>
  </w:style>
  <w:style w:type="paragraph" w:styleId="BodyText0">
    <w:name w:val="Body Text"/>
    <w:basedOn w:val="Normal"/>
    <w:link w:val="BodyTextChar"/>
    <w:uiPriority w:val="99"/>
    <w:semiHidden/>
    <w:unhideWhenUsed/>
    <w:rsid w:val="00DA21B4"/>
    <w:pPr>
      <w:spacing w:after="120"/>
    </w:pPr>
    <w:rPr>
      <w:rFonts w:eastAsia="Times New Roman"/>
    </w:rPr>
  </w:style>
  <w:style w:type="character" w:customStyle="1" w:styleId="BodyTextChar">
    <w:name w:val="Body Text Char"/>
    <w:link w:val="BodyText0"/>
    <w:uiPriority w:val="99"/>
    <w:semiHidden/>
    <w:rsid w:val="00DA21B4"/>
    <w:rPr>
      <w:rFonts w:eastAsia="Times New Roman"/>
      <w:sz w:val="22"/>
      <w:szCs w:val="22"/>
      <w:lang w:val="en-US" w:eastAsia="en-US"/>
    </w:rPr>
  </w:style>
  <w:style w:type="character" w:styleId="Strong">
    <w:name w:val="Strong"/>
    <w:uiPriority w:val="22"/>
    <w:qFormat/>
    <w:rsid w:val="00DA21B4"/>
    <w:rPr>
      <w:b/>
      <w:bCs/>
    </w:rPr>
  </w:style>
  <w:style w:type="paragraph" w:customStyle="1" w:styleId="Bullet-text">
    <w:name w:val="Bullet-text"/>
    <w:basedOn w:val="ListParagraph"/>
    <w:next w:val="Normal"/>
    <w:qFormat/>
    <w:rsid w:val="00DA21B4"/>
    <w:pPr>
      <w:numPr>
        <w:numId w:val="42"/>
      </w:numPr>
      <w:autoSpaceDE w:val="0"/>
      <w:autoSpaceDN w:val="0"/>
      <w:adjustRightInd w:val="0"/>
      <w:spacing w:after="80" w:line="240" w:lineRule="auto"/>
      <w:contextualSpacing w:val="0"/>
    </w:pPr>
    <w:rPr>
      <w:rFonts w:eastAsia="Cambria" w:cs="GillSans"/>
      <w:sz w:val="23"/>
      <w:szCs w:val="23"/>
      <w:lang w:val="en-GB"/>
    </w:rPr>
  </w:style>
  <w:style w:type="character" w:customStyle="1" w:styleId="Heading1Char">
    <w:name w:val="Heading 1 Char"/>
    <w:link w:val="Heading1"/>
    <w:uiPriority w:val="9"/>
    <w:rsid w:val="00A654FB"/>
    <w:rPr>
      <w:rFonts w:ascii="Cambria" w:eastAsia="Times New Roman" w:hAnsi="Cambria" w:cs="Times New Roman"/>
      <w:b/>
      <w:bCs/>
      <w:kern w:val="32"/>
      <w:sz w:val="32"/>
      <w:szCs w:val="32"/>
    </w:rPr>
  </w:style>
  <w:style w:type="paragraph" w:styleId="TOCHeading">
    <w:name w:val="TOC Heading"/>
    <w:basedOn w:val="Heading1"/>
    <w:next w:val="Normal"/>
    <w:uiPriority w:val="39"/>
    <w:qFormat/>
    <w:rsid w:val="00A654FB"/>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A654FB"/>
  </w:style>
  <w:style w:type="character" w:customStyle="1" w:styleId="Heading2Char">
    <w:name w:val="Heading 2 Char"/>
    <w:link w:val="Heading2"/>
    <w:uiPriority w:val="9"/>
    <w:rsid w:val="00D712F1"/>
    <w:rPr>
      <w:rFonts w:ascii="Cambria" w:eastAsia="Times New Roman" w:hAnsi="Cambria"/>
      <w:b/>
      <w:bCs/>
      <w:i/>
      <w:iCs/>
      <w:sz w:val="28"/>
      <w:szCs w:val="28"/>
      <w:lang w:val="en-US" w:eastAsia="en-US"/>
    </w:rPr>
  </w:style>
  <w:style w:type="character" w:customStyle="1" w:styleId="Heading3Char">
    <w:name w:val="Heading 3 Char"/>
    <w:link w:val="Heading3"/>
    <w:uiPriority w:val="9"/>
    <w:rsid w:val="00D712F1"/>
    <w:rPr>
      <w:rFonts w:ascii="Cambria" w:eastAsia="Times New Roman" w:hAnsi="Cambria"/>
      <w:b/>
      <w:bCs/>
      <w:sz w:val="26"/>
      <w:szCs w:val="26"/>
      <w:lang w:val="en-US" w:eastAsia="en-US"/>
    </w:rPr>
  </w:style>
  <w:style w:type="paragraph" w:styleId="BodyTextIndent">
    <w:name w:val="Body Text Indent"/>
    <w:basedOn w:val="Normal"/>
    <w:link w:val="BodyTextIndentChar"/>
    <w:uiPriority w:val="99"/>
    <w:unhideWhenUsed/>
    <w:rsid w:val="00D712F1"/>
    <w:pPr>
      <w:spacing w:after="120"/>
      <w:ind w:left="283"/>
    </w:pPr>
    <w:rPr>
      <w:rFonts w:eastAsia="Times New Roman"/>
    </w:rPr>
  </w:style>
  <w:style w:type="character" w:customStyle="1" w:styleId="BodyTextIndentChar">
    <w:name w:val="Body Text Indent Char"/>
    <w:link w:val="BodyTextIndent"/>
    <w:uiPriority w:val="99"/>
    <w:rsid w:val="00D712F1"/>
    <w:rPr>
      <w:rFonts w:eastAsia="Times New Roman"/>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347214984">
      <w:bodyDiv w:val="1"/>
      <w:marLeft w:val="0"/>
      <w:marRight w:val="0"/>
      <w:marTop w:val="0"/>
      <w:marBottom w:val="0"/>
      <w:divBdr>
        <w:top w:val="none" w:sz="0" w:space="0" w:color="auto"/>
        <w:left w:val="none" w:sz="0" w:space="0" w:color="auto"/>
        <w:bottom w:val="none" w:sz="0" w:space="0" w:color="auto"/>
        <w:right w:val="none" w:sz="0" w:space="0" w:color="auto"/>
      </w:divBdr>
      <w:divsChild>
        <w:div w:id="718941515">
          <w:marLeft w:val="0"/>
          <w:marRight w:val="0"/>
          <w:marTop w:val="0"/>
          <w:marBottom w:val="0"/>
          <w:divBdr>
            <w:top w:val="none" w:sz="0" w:space="0" w:color="auto"/>
            <w:left w:val="none" w:sz="0" w:space="0" w:color="auto"/>
            <w:bottom w:val="none" w:sz="0" w:space="0" w:color="auto"/>
            <w:right w:val="none" w:sz="0" w:space="0" w:color="auto"/>
          </w:divBdr>
        </w:div>
        <w:div w:id="958684544">
          <w:marLeft w:val="0"/>
          <w:marRight w:val="0"/>
          <w:marTop w:val="0"/>
          <w:marBottom w:val="0"/>
          <w:divBdr>
            <w:top w:val="none" w:sz="0" w:space="0" w:color="auto"/>
            <w:left w:val="none" w:sz="0" w:space="0" w:color="auto"/>
            <w:bottom w:val="none" w:sz="0" w:space="0" w:color="auto"/>
            <w:right w:val="none" w:sz="0" w:space="0" w:color="auto"/>
          </w:divBdr>
        </w:div>
        <w:div w:id="983048075">
          <w:marLeft w:val="0"/>
          <w:marRight w:val="0"/>
          <w:marTop w:val="0"/>
          <w:marBottom w:val="0"/>
          <w:divBdr>
            <w:top w:val="none" w:sz="0" w:space="0" w:color="auto"/>
            <w:left w:val="none" w:sz="0" w:space="0" w:color="auto"/>
            <w:bottom w:val="none" w:sz="0" w:space="0" w:color="auto"/>
            <w:right w:val="none" w:sz="0" w:space="0" w:color="auto"/>
          </w:divBdr>
        </w:div>
        <w:div w:id="984354834">
          <w:marLeft w:val="0"/>
          <w:marRight w:val="0"/>
          <w:marTop w:val="0"/>
          <w:marBottom w:val="0"/>
          <w:divBdr>
            <w:top w:val="none" w:sz="0" w:space="0" w:color="auto"/>
            <w:left w:val="none" w:sz="0" w:space="0" w:color="auto"/>
            <w:bottom w:val="none" w:sz="0" w:space="0" w:color="auto"/>
            <w:right w:val="none" w:sz="0" w:space="0" w:color="auto"/>
          </w:divBdr>
        </w:div>
        <w:div w:id="1227954143">
          <w:marLeft w:val="0"/>
          <w:marRight w:val="0"/>
          <w:marTop w:val="0"/>
          <w:marBottom w:val="0"/>
          <w:divBdr>
            <w:top w:val="none" w:sz="0" w:space="0" w:color="auto"/>
            <w:left w:val="none" w:sz="0" w:space="0" w:color="auto"/>
            <w:bottom w:val="none" w:sz="0" w:space="0" w:color="auto"/>
            <w:right w:val="none" w:sz="0" w:space="0" w:color="auto"/>
          </w:divBdr>
        </w:div>
        <w:div w:id="1321469023">
          <w:marLeft w:val="0"/>
          <w:marRight w:val="0"/>
          <w:marTop w:val="0"/>
          <w:marBottom w:val="0"/>
          <w:divBdr>
            <w:top w:val="none" w:sz="0" w:space="0" w:color="auto"/>
            <w:left w:val="none" w:sz="0" w:space="0" w:color="auto"/>
            <w:bottom w:val="none" w:sz="0" w:space="0" w:color="auto"/>
            <w:right w:val="none" w:sz="0" w:space="0" w:color="auto"/>
          </w:divBdr>
        </w:div>
        <w:div w:id="1495074410">
          <w:marLeft w:val="0"/>
          <w:marRight w:val="0"/>
          <w:marTop w:val="0"/>
          <w:marBottom w:val="0"/>
          <w:divBdr>
            <w:top w:val="none" w:sz="0" w:space="0" w:color="auto"/>
            <w:left w:val="none" w:sz="0" w:space="0" w:color="auto"/>
            <w:bottom w:val="none" w:sz="0" w:space="0" w:color="auto"/>
            <w:right w:val="none" w:sz="0" w:space="0" w:color="auto"/>
          </w:divBdr>
        </w:div>
      </w:divsChild>
    </w:div>
    <w:div w:id="466238044">
      <w:bodyDiv w:val="1"/>
      <w:marLeft w:val="0"/>
      <w:marRight w:val="0"/>
      <w:marTop w:val="0"/>
      <w:marBottom w:val="0"/>
      <w:divBdr>
        <w:top w:val="none" w:sz="0" w:space="0" w:color="auto"/>
        <w:left w:val="none" w:sz="0" w:space="0" w:color="auto"/>
        <w:bottom w:val="none" w:sz="0" w:space="0" w:color="auto"/>
        <w:right w:val="none" w:sz="0" w:space="0" w:color="auto"/>
      </w:divBdr>
    </w:div>
    <w:div w:id="911160343">
      <w:bodyDiv w:val="1"/>
      <w:marLeft w:val="0"/>
      <w:marRight w:val="0"/>
      <w:marTop w:val="0"/>
      <w:marBottom w:val="0"/>
      <w:divBdr>
        <w:top w:val="none" w:sz="0" w:space="0" w:color="auto"/>
        <w:left w:val="none" w:sz="0" w:space="0" w:color="auto"/>
        <w:bottom w:val="none" w:sz="0" w:space="0" w:color="auto"/>
        <w:right w:val="none" w:sz="0" w:space="0" w:color="auto"/>
      </w:divBdr>
      <w:divsChild>
        <w:div w:id="27293183">
          <w:marLeft w:val="0"/>
          <w:marRight w:val="0"/>
          <w:marTop w:val="0"/>
          <w:marBottom w:val="0"/>
          <w:divBdr>
            <w:top w:val="none" w:sz="0" w:space="0" w:color="auto"/>
            <w:left w:val="none" w:sz="0" w:space="0" w:color="auto"/>
            <w:bottom w:val="none" w:sz="0" w:space="0" w:color="auto"/>
            <w:right w:val="none" w:sz="0" w:space="0" w:color="auto"/>
          </w:divBdr>
        </w:div>
        <w:div w:id="59179562">
          <w:marLeft w:val="0"/>
          <w:marRight w:val="0"/>
          <w:marTop w:val="0"/>
          <w:marBottom w:val="0"/>
          <w:divBdr>
            <w:top w:val="none" w:sz="0" w:space="0" w:color="auto"/>
            <w:left w:val="none" w:sz="0" w:space="0" w:color="auto"/>
            <w:bottom w:val="none" w:sz="0" w:space="0" w:color="auto"/>
            <w:right w:val="none" w:sz="0" w:space="0" w:color="auto"/>
          </w:divBdr>
        </w:div>
        <w:div w:id="110246317">
          <w:marLeft w:val="0"/>
          <w:marRight w:val="0"/>
          <w:marTop w:val="0"/>
          <w:marBottom w:val="0"/>
          <w:divBdr>
            <w:top w:val="none" w:sz="0" w:space="0" w:color="auto"/>
            <w:left w:val="none" w:sz="0" w:space="0" w:color="auto"/>
            <w:bottom w:val="none" w:sz="0" w:space="0" w:color="auto"/>
            <w:right w:val="none" w:sz="0" w:space="0" w:color="auto"/>
          </w:divBdr>
        </w:div>
        <w:div w:id="140192290">
          <w:marLeft w:val="0"/>
          <w:marRight w:val="0"/>
          <w:marTop w:val="0"/>
          <w:marBottom w:val="0"/>
          <w:divBdr>
            <w:top w:val="none" w:sz="0" w:space="0" w:color="auto"/>
            <w:left w:val="none" w:sz="0" w:space="0" w:color="auto"/>
            <w:bottom w:val="none" w:sz="0" w:space="0" w:color="auto"/>
            <w:right w:val="none" w:sz="0" w:space="0" w:color="auto"/>
          </w:divBdr>
        </w:div>
        <w:div w:id="145249996">
          <w:marLeft w:val="0"/>
          <w:marRight w:val="0"/>
          <w:marTop w:val="0"/>
          <w:marBottom w:val="0"/>
          <w:divBdr>
            <w:top w:val="none" w:sz="0" w:space="0" w:color="auto"/>
            <w:left w:val="none" w:sz="0" w:space="0" w:color="auto"/>
            <w:bottom w:val="none" w:sz="0" w:space="0" w:color="auto"/>
            <w:right w:val="none" w:sz="0" w:space="0" w:color="auto"/>
          </w:divBdr>
        </w:div>
        <w:div w:id="152651440">
          <w:marLeft w:val="0"/>
          <w:marRight w:val="0"/>
          <w:marTop w:val="0"/>
          <w:marBottom w:val="0"/>
          <w:divBdr>
            <w:top w:val="none" w:sz="0" w:space="0" w:color="auto"/>
            <w:left w:val="none" w:sz="0" w:space="0" w:color="auto"/>
            <w:bottom w:val="none" w:sz="0" w:space="0" w:color="auto"/>
            <w:right w:val="none" w:sz="0" w:space="0" w:color="auto"/>
          </w:divBdr>
        </w:div>
        <w:div w:id="362174891">
          <w:marLeft w:val="0"/>
          <w:marRight w:val="0"/>
          <w:marTop w:val="0"/>
          <w:marBottom w:val="0"/>
          <w:divBdr>
            <w:top w:val="none" w:sz="0" w:space="0" w:color="auto"/>
            <w:left w:val="none" w:sz="0" w:space="0" w:color="auto"/>
            <w:bottom w:val="none" w:sz="0" w:space="0" w:color="auto"/>
            <w:right w:val="none" w:sz="0" w:space="0" w:color="auto"/>
          </w:divBdr>
        </w:div>
        <w:div w:id="409928849">
          <w:marLeft w:val="0"/>
          <w:marRight w:val="0"/>
          <w:marTop w:val="0"/>
          <w:marBottom w:val="0"/>
          <w:divBdr>
            <w:top w:val="none" w:sz="0" w:space="0" w:color="auto"/>
            <w:left w:val="none" w:sz="0" w:space="0" w:color="auto"/>
            <w:bottom w:val="none" w:sz="0" w:space="0" w:color="auto"/>
            <w:right w:val="none" w:sz="0" w:space="0" w:color="auto"/>
          </w:divBdr>
        </w:div>
        <w:div w:id="779180293">
          <w:marLeft w:val="0"/>
          <w:marRight w:val="0"/>
          <w:marTop w:val="0"/>
          <w:marBottom w:val="0"/>
          <w:divBdr>
            <w:top w:val="none" w:sz="0" w:space="0" w:color="auto"/>
            <w:left w:val="none" w:sz="0" w:space="0" w:color="auto"/>
            <w:bottom w:val="none" w:sz="0" w:space="0" w:color="auto"/>
            <w:right w:val="none" w:sz="0" w:space="0" w:color="auto"/>
          </w:divBdr>
        </w:div>
        <w:div w:id="813181997">
          <w:marLeft w:val="0"/>
          <w:marRight w:val="0"/>
          <w:marTop w:val="0"/>
          <w:marBottom w:val="0"/>
          <w:divBdr>
            <w:top w:val="none" w:sz="0" w:space="0" w:color="auto"/>
            <w:left w:val="none" w:sz="0" w:space="0" w:color="auto"/>
            <w:bottom w:val="none" w:sz="0" w:space="0" w:color="auto"/>
            <w:right w:val="none" w:sz="0" w:space="0" w:color="auto"/>
          </w:divBdr>
        </w:div>
        <w:div w:id="816994155">
          <w:marLeft w:val="0"/>
          <w:marRight w:val="0"/>
          <w:marTop w:val="0"/>
          <w:marBottom w:val="0"/>
          <w:divBdr>
            <w:top w:val="none" w:sz="0" w:space="0" w:color="auto"/>
            <w:left w:val="none" w:sz="0" w:space="0" w:color="auto"/>
            <w:bottom w:val="none" w:sz="0" w:space="0" w:color="auto"/>
            <w:right w:val="none" w:sz="0" w:space="0" w:color="auto"/>
          </w:divBdr>
        </w:div>
        <w:div w:id="1005322773">
          <w:marLeft w:val="0"/>
          <w:marRight w:val="0"/>
          <w:marTop w:val="0"/>
          <w:marBottom w:val="0"/>
          <w:divBdr>
            <w:top w:val="none" w:sz="0" w:space="0" w:color="auto"/>
            <w:left w:val="none" w:sz="0" w:space="0" w:color="auto"/>
            <w:bottom w:val="none" w:sz="0" w:space="0" w:color="auto"/>
            <w:right w:val="none" w:sz="0" w:space="0" w:color="auto"/>
          </w:divBdr>
        </w:div>
        <w:div w:id="1140996324">
          <w:marLeft w:val="0"/>
          <w:marRight w:val="0"/>
          <w:marTop w:val="0"/>
          <w:marBottom w:val="0"/>
          <w:divBdr>
            <w:top w:val="none" w:sz="0" w:space="0" w:color="auto"/>
            <w:left w:val="none" w:sz="0" w:space="0" w:color="auto"/>
            <w:bottom w:val="none" w:sz="0" w:space="0" w:color="auto"/>
            <w:right w:val="none" w:sz="0" w:space="0" w:color="auto"/>
          </w:divBdr>
        </w:div>
        <w:div w:id="1227648835">
          <w:marLeft w:val="0"/>
          <w:marRight w:val="0"/>
          <w:marTop w:val="0"/>
          <w:marBottom w:val="0"/>
          <w:divBdr>
            <w:top w:val="none" w:sz="0" w:space="0" w:color="auto"/>
            <w:left w:val="none" w:sz="0" w:space="0" w:color="auto"/>
            <w:bottom w:val="none" w:sz="0" w:space="0" w:color="auto"/>
            <w:right w:val="none" w:sz="0" w:space="0" w:color="auto"/>
          </w:divBdr>
        </w:div>
        <w:div w:id="1407023860">
          <w:marLeft w:val="0"/>
          <w:marRight w:val="0"/>
          <w:marTop w:val="0"/>
          <w:marBottom w:val="0"/>
          <w:divBdr>
            <w:top w:val="none" w:sz="0" w:space="0" w:color="auto"/>
            <w:left w:val="none" w:sz="0" w:space="0" w:color="auto"/>
            <w:bottom w:val="none" w:sz="0" w:space="0" w:color="auto"/>
            <w:right w:val="none" w:sz="0" w:space="0" w:color="auto"/>
          </w:divBdr>
        </w:div>
        <w:div w:id="1520778278">
          <w:marLeft w:val="0"/>
          <w:marRight w:val="0"/>
          <w:marTop w:val="0"/>
          <w:marBottom w:val="0"/>
          <w:divBdr>
            <w:top w:val="none" w:sz="0" w:space="0" w:color="auto"/>
            <w:left w:val="none" w:sz="0" w:space="0" w:color="auto"/>
            <w:bottom w:val="none" w:sz="0" w:space="0" w:color="auto"/>
            <w:right w:val="none" w:sz="0" w:space="0" w:color="auto"/>
          </w:divBdr>
        </w:div>
        <w:div w:id="1605763689">
          <w:marLeft w:val="0"/>
          <w:marRight w:val="0"/>
          <w:marTop w:val="0"/>
          <w:marBottom w:val="0"/>
          <w:divBdr>
            <w:top w:val="none" w:sz="0" w:space="0" w:color="auto"/>
            <w:left w:val="none" w:sz="0" w:space="0" w:color="auto"/>
            <w:bottom w:val="none" w:sz="0" w:space="0" w:color="auto"/>
            <w:right w:val="none" w:sz="0" w:space="0" w:color="auto"/>
          </w:divBdr>
        </w:div>
        <w:div w:id="1610040538">
          <w:marLeft w:val="0"/>
          <w:marRight w:val="0"/>
          <w:marTop w:val="0"/>
          <w:marBottom w:val="0"/>
          <w:divBdr>
            <w:top w:val="none" w:sz="0" w:space="0" w:color="auto"/>
            <w:left w:val="none" w:sz="0" w:space="0" w:color="auto"/>
            <w:bottom w:val="none" w:sz="0" w:space="0" w:color="auto"/>
            <w:right w:val="none" w:sz="0" w:space="0" w:color="auto"/>
          </w:divBdr>
        </w:div>
        <w:div w:id="1634478458">
          <w:marLeft w:val="0"/>
          <w:marRight w:val="0"/>
          <w:marTop w:val="0"/>
          <w:marBottom w:val="0"/>
          <w:divBdr>
            <w:top w:val="none" w:sz="0" w:space="0" w:color="auto"/>
            <w:left w:val="none" w:sz="0" w:space="0" w:color="auto"/>
            <w:bottom w:val="none" w:sz="0" w:space="0" w:color="auto"/>
            <w:right w:val="none" w:sz="0" w:space="0" w:color="auto"/>
          </w:divBdr>
        </w:div>
        <w:div w:id="1798638925">
          <w:marLeft w:val="0"/>
          <w:marRight w:val="0"/>
          <w:marTop w:val="0"/>
          <w:marBottom w:val="0"/>
          <w:divBdr>
            <w:top w:val="none" w:sz="0" w:space="0" w:color="auto"/>
            <w:left w:val="none" w:sz="0" w:space="0" w:color="auto"/>
            <w:bottom w:val="none" w:sz="0" w:space="0" w:color="auto"/>
            <w:right w:val="none" w:sz="0" w:space="0" w:color="auto"/>
          </w:divBdr>
        </w:div>
        <w:div w:id="2019111310">
          <w:marLeft w:val="0"/>
          <w:marRight w:val="0"/>
          <w:marTop w:val="0"/>
          <w:marBottom w:val="0"/>
          <w:divBdr>
            <w:top w:val="none" w:sz="0" w:space="0" w:color="auto"/>
            <w:left w:val="none" w:sz="0" w:space="0" w:color="auto"/>
            <w:bottom w:val="none" w:sz="0" w:space="0" w:color="auto"/>
            <w:right w:val="none" w:sz="0" w:space="0" w:color="auto"/>
          </w:divBdr>
        </w:div>
        <w:div w:id="2073963286">
          <w:marLeft w:val="0"/>
          <w:marRight w:val="0"/>
          <w:marTop w:val="0"/>
          <w:marBottom w:val="0"/>
          <w:divBdr>
            <w:top w:val="none" w:sz="0" w:space="0" w:color="auto"/>
            <w:left w:val="none" w:sz="0" w:space="0" w:color="auto"/>
            <w:bottom w:val="none" w:sz="0" w:space="0" w:color="auto"/>
            <w:right w:val="none" w:sz="0" w:space="0" w:color="auto"/>
          </w:divBdr>
        </w:div>
      </w:divsChild>
    </w:div>
    <w:div w:id="1212496958">
      <w:bodyDiv w:val="1"/>
      <w:marLeft w:val="0"/>
      <w:marRight w:val="0"/>
      <w:marTop w:val="0"/>
      <w:marBottom w:val="0"/>
      <w:divBdr>
        <w:top w:val="none" w:sz="0" w:space="0" w:color="auto"/>
        <w:left w:val="none" w:sz="0" w:space="0" w:color="auto"/>
        <w:bottom w:val="none" w:sz="0" w:space="0" w:color="auto"/>
        <w:right w:val="none" w:sz="0" w:space="0" w:color="auto"/>
      </w:divBdr>
    </w:div>
    <w:div w:id="1392658297">
      <w:bodyDiv w:val="1"/>
      <w:marLeft w:val="0"/>
      <w:marRight w:val="0"/>
      <w:marTop w:val="0"/>
      <w:marBottom w:val="0"/>
      <w:divBdr>
        <w:top w:val="none" w:sz="0" w:space="0" w:color="auto"/>
        <w:left w:val="none" w:sz="0" w:space="0" w:color="auto"/>
        <w:bottom w:val="none" w:sz="0" w:space="0" w:color="auto"/>
        <w:right w:val="none" w:sz="0" w:space="0" w:color="auto"/>
      </w:divBdr>
      <w:divsChild>
        <w:div w:id="75442806">
          <w:marLeft w:val="0"/>
          <w:marRight w:val="0"/>
          <w:marTop w:val="0"/>
          <w:marBottom w:val="0"/>
          <w:divBdr>
            <w:top w:val="none" w:sz="0" w:space="0" w:color="auto"/>
            <w:left w:val="none" w:sz="0" w:space="0" w:color="auto"/>
            <w:bottom w:val="none" w:sz="0" w:space="0" w:color="auto"/>
            <w:right w:val="none" w:sz="0" w:space="0" w:color="auto"/>
          </w:divBdr>
        </w:div>
        <w:div w:id="165637604">
          <w:marLeft w:val="0"/>
          <w:marRight w:val="0"/>
          <w:marTop w:val="0"/>
          <w:marBottom w:val="0"/>
          <w:divBdr>
            <w:top w:val="none" w:sz="0" w:space="0" w:color="auto"/>
            <w:left w:val="none" w:sz="0" w:space="0" w:color="auto"/>
            <w:bottom w:val="none" w:sz="0" w:space="0" w:color="auto"/>
            <w:right w:val="none" w:sz="0" w:space="0" w:color="auto"/>
          </w:divBdr>
        </w:div>
        <w:div w:id="192966585">
          <w:marLeft w:val="0"/>
          <w:marRight w:val="0"/>
          <w:marTop w:val="0"/>
          <w:marBottom w:val="0"/>
          <w:divBdr>
            <w:top w:val="none" w:sz="0" w:space="0" w:color="auto"/>
            <w:left w:val="none" w:sz="0" w:space="0" w:color="auto"/>
            <w:bottom w:val="none" w:sz="0" w:space="0" w:color="auto"/>
            <w:right w:val="none" w:sz="0" w:space="0" w:color="auto"/>
          </w:divBdr>
        </w:div>
        <w:div w:id="333383601">
          <w:marLeft w:val="0"/>
          <w:marRight w:val="0"/>
          <w:marTop w:val="0"/>
          <w:marBottom w:val="0"/>
          <w:divBdr>
            <w:top w:val="none" w:sz="0" w:space="0" w:color="auto"/>
            <w:left w:val="none" w:sz="0" w:space="0" w:color="auto"/>
            <w:bottom w:val="none" w:sz="0" w:space="0" w:color="auto"/>
            <w:right w:val="none" w:sz="0" w:space="0" w:color="auto"/>
          </w:divBdr>
        </w:div>
        <w:div w:id="366566972">
          <w:marLeft w:val="0"/>
          <w:marRight w:val="0"/>
          <w:marTop w:val="0"/>
          <w:marBottom w:val="0"/>
          <w:divBdr>
            <w:top w:val="none" w:sz="0" w:space="0" w:color="auto"/>
            <w:left w:val="none" w:sz="0" w:space="0" w:color="auto"/>
            <w:bottom w:val="none" w:sz="0" w:space="0" w:color="auto"/>
            <w:right w:val="none" w:sz="0" w:space="0" w:color="auto"/>
          </w:divBdr>
        </w:div>
        <w:div w:id="382950827">
          <w:marLeft w:val="0"/>
          <w:marRight w:val="0"/>
          <w:marTop w:val="0"/>
          <w:marBottom w:val="0"/>
          <w:divBdr>
            <w:top w:val="none" w:sz="0" w:space="0" w:color="auto"/>
            <w:left w:val="none" w:sz="0" w:space="0" w:color="auto"/>
            <w:bottom w:val="none" w:sz="0" w:space="0" w:color="auto"/>
            <w:right w:val="none" w:sz="0" w:space="0" w:color="auto"/>
          </w:divBdr>
        </w:div>
        <w:div w:id="668675018">
          <w:marLeft w:val="0"/>
          <w:marRight w:val="0"/>
          <w:marTop w:val="0"/>
          <w:marBottom w:val="0"/>
          <w:divBdr>
            <w:top w:val="none" w:sz="0" w:space="0" w:color="auto"/>
            <w:left w:val="none" w:sz="0" w:space="0" w:color="auto"/>
            <w:bottom w:val="none" w:sz="0" w:space="0" w:color="auto"/>
            <w:right w:val="none" w:sz="0" w:space="0" w:color="auto"/>
          </w:divBdr>
        </w:div>
        <w:div w:id="756025274">
          <w:marLeft w:val="0"/>
          <w:marRight w:val="0"/>
          <w:marTop w:val="0"/>
          <w:marBottom w:val="0"/>
          <w:divBdr>
            <w:top w:val="none" w:sz="0" w:space="0" w:color="auto"/>
            <w:left w:val="none" w:sz="0" w:space="0" w:color="auto"/>
            <w:bottom w:val="none" w:sz="0" w:space="0" w:color="auto"/>
            <w:right w:val="none" w:sz="0" w:space="0" w:color="auto"/>
          </w:divBdr>
        </w:div>
        <w:div w:id="1022510314">
          <w:marLeft w:val="0"/>
          <w:marRight w:val="0"/>
          <w:marTop w:val="0"/>
          <w:marBottom w:val="0"/>
          <w:divBdr>
            <w:top w:val="none" w:sz="0" w:space="0" w:color="auto"/>
            <w:left w:val="none" w:sz="0" w:space="0" w:color="auto"/>
            <w:bottom w:val="none" w:sz="0" w:space="0" w:color="auto"/>
            <w:right w:val="none" w:sz="0" w:space="0" w:color="auto"/>
          </w:divBdr>
        </w:div>
        <w:div w:id="1457410952">
          <w:marLeft w:val="0"/>
          <w:marRight w:val="0"/>
          <w:marTop w:val="0"/>
          <w:marBottom w:val="0"/>
          <w:divBdr>
            <w:top w:val="none" w:sz="0" w:space="0" w:color="auto"/>
            <w:left w:val="none" w:sz="0" w:space="0" w:color="auto"/>
            <w:bottom w:val="none" w:sz="0" w:space="0" w:color="auto"/>
            <w:right w:val="none" w:sz="0" w:space="0" w:color="auto"/>
          </w:divBdr>
        </w:div>
        <w:div w:id="1492990412">
          <w:marLeft w:val="0"/>
          <w:marRight w:val="0"/>
          <w:marTop w:val="0"/>
          <w:marBottom w:val="0"/>
          <w:divBdr>
            <w:top w:val="none" w:sz="0" w:space="0" w:color="auto"/>
            <w:left w:val="none" w:sz="0" w:space="0" w:color="auto"/>
            <w:bottom w:val="none" w:sz="0" w:space="0" w:color="auto"/>
            <w:right w:val="none" w:sz="0" w:space="0" w:color="auto"/>
          </w:divBdr>
        </w:div>
        <w:div w:id="1529638229">
          <w:marLeft w:val="0"/>
          <w:marRight w:val="0"/>
          <w:marTop w:val="0"/>
          <w:marBottom w:val="0"/>
          <w:divBdr>
            <w:top w:val="none" w:sz="0" w:space="0" w:color="auto"/>
            <w:left w:val="none" w:sz="0" w:space="0" w:color="auto"/>
            <w:bottom w:val="none" w:sz="0" w:space="0" w:color="auto"/>
            <w:right w:val="none" w:sz="0" w:space="0" w:color="auto"/>
          </w:divBdr>
        </w:div>
        <w:div w:id="1555578805">
          <w:marLeft w:val="0"/>
          <w:marRight w:val="0"/>
          <w:marTop w:val="0"/>
          <w:marBottom w:val="0"/>
          <w:divBdr>
            <w:top w:val="none" w:sz="0" w:space="0" w:color="auto"/>
            <w:left w:val="none" w:sz="0" w:space="0" w:color="auto"/>
            <w:bottom w:val="none" w:sz="0" w:space="0" w:color="auto"/>
            <w:right w:val="none" w:sz="0" w:space="0" w:color="auto"/>
          </w:divBdr>
        </w:div>
        <w:div w:id="1715807897">
          <w:marLeft w:val="0"/>
          <w:marRight w:val="0"/>
          <w:marTop w:val="0"/>
          <w:marBottom w:val="0"/>
          <w:divBdr>
            <w:top w:val="none" w:sz="0" w:space="0" w:color="auto"/>
            <w:left w:val="none" w:sz="0" w:space="0" w:color="auto"/>
            <w:bottom w:val="none" w:sz="0" w:space="0" w:color="auto"/>
            <w:right w:val="none" w:sz="0" w:space="0" w:color="auto"/>
          </w:divBdr>
        </w:div>
        <w:div w:id="1800218696">
          <w:marLeft w:val="0"/>
          <w:marRight w:val="0"/>
          <w:marTop w:val="0"/>
          <w:marBottom w:val="0"/>
          <w:divBdr>
            <w:top w:val="none" w:sz="0" w:space="0" w:color="auto"/>
            <w:left w:val="none" w:sz="0" w:space="0" w:color="auto"/>
            <w:bottom w:val="none" w:sz="0" w:space="0" w:color="auto"/>
            <w:right w:val="none" w:sz="0" w:space="0" w:color="auto"/>
          </w:divBdr>
        </w:div>
        <w:div w:id="1814759282">
          <w:marLeft w:val="0"/>
          <w:marRight w:val="0"/>
          <w:marTop w:val="0"/>
          <w:marBottom w:val="0"/>
          <w:divBdr>
            <w:top w:val="none" w:sz="0" w:space="0" w:color="auto"/>
            <w:left w:val="none" w:sz="0" w:space="0" w:color="auto"/>
            <w:bottom w:val="none" w:sz="0" w:space="0" w:color="auto"/>
            <w:right w:val="none" w:sz="0" w:space="0" w:color="auto"/>
          </w:divBdr>
        </w:div>
        <w:div w:id="2012564221">
          <w:marLeft w:val="0"/>
          <w:marRight w:val="0"/>
          <w:marTop w:val="0"/>
          <w:marBottom w:val="0"/>
          <w:divBdr>
            <w:top w:val="none" w:sz="0" w:space="0" w:color="auto"/>
            <w:left w:val="none" w:sz="0" w:space="0" w:color="auto"/>
            <w:bottom w:val="none" w:sz="0" w:space="0" w:color="auto"/>
            <w:right w:val="none" w:sz="0" w:space="0" w:color="auto"/>
          </w:divBdr>
        </w:div>
      </w:divsChild>
    </w:div>
    <w:div w:id="1506550416">
      <w:bodyDiv w:val="1"/>
      <w:marLeft w:val="0"/>
      <w:marRight w:val="0"/>
      <w:marTop w:val="0"/>
      <w:marBottom w:val="0"/>
      <w:divBdr>
        <w:top w:val="none" w:sz="0" w:space="0" w:color="auto"/>
        <w:left w:val="none" w:sz="0" w:space="0" w:color="auto"/>
        <w:bottom w:val="none" w:sz="0" w:space="0" w:color="auto"/>
        <w:right w:val="none" w:sz="0" w:space="0" w:color="auto"/>
      </w:divBdr>
    </w:div>
    <w:div w:id="153441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hilosophy" TargetMode="External"/><Relationship Id="rId13" Type="http://schemas.openxmlformats.org/officeDocument/2006/relationships/image" Target="media/image5.png"/><Relationship Id="rId18" Type="http://schemas.openxmlformats.org/officeDocument/2006/relationships/hyperlink" Target="http://www.fhi.org/en/RH/Pubs/servdelivery/LAPM/index.htm" TargetMode="External"/><Relationship Id="rId26" Type="http://schemas.openxmlformats.org/officeDocument/2006/relationships/hyperlink" Target="http://www.usaid.gov/our_work/global_health/pop/news/issue_briefs/lam_brief.pdf" TargetMode="External"/><Relationship Id="rId39" Type="http://schemas.openxmlformats.org/officeDocument/2006/relationships/hyperlink" Target="http://www.nlm.nih.gov/medlineplus/ency/article/003778.htm" TargetMode="External"/><Relationship Id="rId3" Type="http://schemas.openxmlformats.org/officeDocument/2006/relationships/settings" Target="settings.xml"/><Relationship Id="rId21" Type="http://schemas.openxmlformats.org/officeDocument/2006/relationships/hyperlink" Target="http://www.infoforhealth.org/pr/k7/k7.pdf" TargetMode="External"/><Relationship Id="rId34" Type="http://schemas.openxmlformats.org/officeDocument/2006/relationships/image" Target="media/image6.png"/><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www.fhi.org/NR/rdonlyres/ebrjx34v4ltkpve23ajfowame5hqqdm2youb6puzqqbblfj3vmtdgsiazhaylskjepyoehpjqee4ab/EffectivenessChart1.pdf" TargetMode="External"/><Relationship Id="rId25" Type="http://schemas.openxmlformats.org/officeDocument/2006/relationships/hyperlink" Target="http://www.accesstohealth.org/toolres/pdfs/ACCESSFP_Tanzania_DHSanalysis_Feb08.pdf" TargetMode="External"/><Relationship Id="rId33" Type="http://schemas.openxmlformats.org/officeDocument/2006/relationships/hyperlink" Target="http://www.fhi.org/NR/rdonlyres/ezezt5jvxpbiwwo3o3t7nnqah22r5yoqx5zviq6wiqhs45ju46lqrdn42scgjq5xzagqqmdxzj2f5m/DMPAchecklistenrh.pdf" TargetMode="External"/><Relationship Id="rId38" Type="http://schemas.openxmlformats.org/officeDocument/2006/relationships/hyperlink" Target="http://www.nlm.nih.gov/medlineplus/ency/article/003779.htm" TargetMode="External"/><Relationship Id="rId2" Type="http://schemas.openxmlformats.org/officeDocument/2006/relationships/styles" Target="styles.xml"/><Relationship Id="rId16" Type="http://schemas.openxmlformats.org/officeDocument/2006/relationships/hyperlink" Target="http://www.esdproj.org/site/DocServer/HTSP_101_Brief_Final_corrected_4.9.08.pdf?docID=1761" TargetMode="External"/><Relationship Id="rId20" Type="http://schemas.openxmlformats.org/officeDocument/2006/relationships/hyperlink" Target="http://www.acquireproject.org/fileadmin/user_upload/ACQUIRE/ACQUIRE-Ten-Guiding-Principles-for-LAPM-Service-Programs.pdf" TargetMode="External"/><Relationship Id="rId29" Type="http://schemas.openxmlformats.org/officeDocument/2006/relationships/hyperlink" Target="http://www.fhi.org/NR/rdonlyres/edytiv3yfiq4t6ubhsllidfnpwlp76fhu4qj24cks4ef4t37ttyiooyuziv3272uvf6jns2f6uliud/PregnancyChecklistenrh1.pdf" TargetMode="External"/><Relationship Id="rId41" Type="http://schemas.openxmlformats.org/officeDocument/2006/relationships/hyperlink" Target="http://www.who.int/bookorders/anglais/detart1.jsp?sessl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fhi.org/NR/rdonlyres/eirceolzcpfztqwso6gaj5dx2dr4ntxu65cci5ycsqqncjabwssecncfoxay5g65jherl5ocmhno6p/IUDchecklistenrh.pdf" TargetMode="External"/><Relationship Id="rId32" Type="http://schemas.openxmlformats.org/officeDocument/2006/relationships/hyperlink" Target="http://www.fhi.org/NR/rdonlyres/ezwflnmmohsijfofd2ljr7dsbgm235fqxj4j7jt5m4dnvxkb42re44mncq32kjwhy6ly5chnxhcgqe/COCchecklistenrh.pdf" TargetMode="External"/><Relationship Id="rId37" Type="http://schemas.openxmlformats.org/officeDocument/2006/relationships/hyperlink" Target="http://www.nlm.nih.gov/medlineplus/ency/article/003714.htm" TargetMode="External"/><Relationship Id="rId40" Type="http://schemas.openxmlformats.org/officeDocument/2006/relationships/hyperlink" Target="http://www.nlm.nih.gov/medlineplus/ency/article/003643.ht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nfoforhealth.org/inforeports/mec/index.shtml" TargetMode="External"/><Relationship Id="rId23" Type="http://schemas.openxmlformats.org/officeDocument/2006/relationships/hyperlink" Target="http://www.acquireproject.org/fileadmin/user_upload/ACQUIRE/Publications/Hormonal-Implants-2Pager-final.pdf" TargetMode="External"/><Relationship Id="rId28" Type="http://schemas.openxmlformats.org/officeDocument/2006/relationships/hyperlink" Target="http://www.infoforhealth.org/inforeports/women_hiv/womenhiv.pdf" TargetMode="External"/><Relationship Id="rId36" Type="http://schemas.openxmlformats.org/officeDocument/2006/relationships/hyperlink" Target="http://www.nlm.nih.gov/medlineplus/ency/article/003510.htm" TargetMode="External"/><Relationship Id="rId10" Type="http://schemas.openxmlformats.org/officeDocument/2006/relationships/image" Target="media/image2.png"/><Relationship Id="rId19" Type="http://schemas.openxmlformats.org/officeDocument/2006/relationships/hyperlink" Target="http://www.acquireproject.org/archive/files/2.0_invest_in_fp_and_lapms/2.2_resources/2.2.2_advocacy_briefs/Advocacy-Brief-3-final.pdf" TargetMode="External"/><Relationship Id="rId31" Type="http://schemas.openxmlformats.org/officeDocument/2006/relationships/hyperlink" Target="http://www.infoforhealth.org/globalhandbook/wallchart/WallChart_5-04-07.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Morality" TargetMode="External"/><Relationship Id="rId14" Type="http://schemas.openxmlformats.org/officeDocument/2006/relationships/hyperlink" Target="http://www.fhi.org/NR/rdonlyres/eb7o4zjhhvwo6dk2e33xhrdagnvru5j24iqds2oyyfbgpxiw6s476tbh2zlj6tnor2bbj6igu5xtrf/MECENG.pdf" TargetMode="External"/><Relationship Id="rId22" Type="http://schemas.openxmlformats.org/officeDocument/2006/relationships/hyperlink" Target="http://www.infoforhealth.org/inforeports/implants/implants.pdf" TargetMode="External"/><Relationship Id="rId27" Type="http://schemas.openxmlformats.org/officeDocument/2006/relationships/hyperlink" Target="http://www.infoforhealth.org/pr/l15/l15.pdf" TargetMode="External"/><Relationship Id="rId30" Type="http://schemas.openxmlformats.org/officeDocument/2006/relationships/hyperlink" Target="http://www.infoforhealth.org/globalhandbook/handbook.pdf" TargetMode="External"/><Relationship Id="rId35" Type="http://schemas.openxmlformats.org/officeDocument/2006/relationships/hyperlink" Target="http://www.nlm.nih.gov/medlineplus/ency/article/003432.htm"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18110</Words>
  <Characters>103233</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121101</CharactersWithSpaces>
  <SharedDoc>false</SharedDoc>
  <HLinks>
    <vt:vector size="174" baseType="variant">
      <vt:variant>
        <vt:i4>5505030</vt:i4>
      </vt:variant>
      <vt:variant>
        <vt:i4>84</vt:i4>
      </vt:variant>
      <vt:variant>
        <vt:i4>0</vt:i4>
      </vt:variant>
      <vt:variant>
        <vt:i4>5</vt:i4>
      </vt:variant>
      <vt:variant>
        <vt:lpwstr>http://www.who.int/bookorders/anglais/detart1.jsp?sesslan</vt:lpwstr>
      </vt:variant>
      <vt:variant>
        <vt:lpwstr/>
      </vt:variant>
      <vt:variant>
        <vt:i4>6553649</vt:i4>
      </vt:variant>
      <vt:variant>
        <vt:i4>81</vt:i4>
      </vt:variant>
      <vt:variant>
        <vt:i4>0</vt:i4>
      </vt:variant>
      <vt:variant>
        <vt:i4>5</vt:i4>
      </vt:variant>
      <vt:variant>
        <vt:lpwstr>http://www.nlm.nih.gov/medlineplus/ency/article/003643.htm</vt:lpwstr>
      </vt:variant>
      <vt:variant>
        <vt:lpwstr/>
      </vt:variant>
      <vt:variant>
        <vt:i4>7209010</vt:i4>
      </vt:variant>
      <vt:variant>
        <vt:i4>78</vt:i4>
      </vt:variant>
      <vt:variant>
        <vt:i4>0</vt:i4>
      </vt:variant>
      <vt:variant>
        <vt:i4>5</vt:i4>
      </vt:variant>
      <vt:variant>
        <vt:lpwstr>http://www.nlm.nih.gov/medlineplus/ency/article/003778.htm</vt:lpwstr>
      </vt:variant>
      <vt:variant>
        <vt:lpwstr/>
      </vt:variant>
      <vt:variant>
        <vt:i4>7274546</vt:i4>
      </vt:variant>
      <vt:variant>
        <vt:i4>75</vt:i4>
      </vt:variant>
      <vt:variant>
        <vt:i4>0</vt:i4>
      </vt:variant>
      <vt:variant>
        <vt:i4>5</vt:i4>
      </vt:variant>
      <vt:variant>
        <vt:lpwstr>http://www.nlm.nih.gov/medlineplus/ency/article/003779.htm</vt:lpwstr>
      </vt:variant>
      <vt:variant>
        <vt:lpwstr/>
      </vt:variant>
      <vt:variant>
        <vt:i4>6422580</vt:i4>
      </vt:variant>
      <vt:variant>
        <vt:i4>72</vt:i4>
      </vt:variant>
      <vt:variant>
        <vt:i4>0</vt:i4>
      </vt:variant>
      <vt:variant>
        <vt:i4>5</vt:i4>
      </vt:variant>
      <vt:variant>
        <vt:lpwstr>http://www.nlm.nih.gov/medlineplus/ency/article/003714.htm</vt:lpwstr>
      </vt:variant>
      <vt:variant>
        <vt:lpwstr/>
      </vt:variant>
      <vt:variant>
        <vt:i4>6553652</vt:i4>
      </vt:variant>
      <vt:variant>
        <vt:i4>69</vt:i4>
      </vt:variant>
      <vt:variant>
        <vt:i4>0</vt:i4>
      </vt:variant>
      <vt:variant>
        <vt:i4>5</vt:i4>
      </vt:variant>
      <vt:variant>
        <vt:lpwstr>http://www.nlm.nih.gov/medlineplus/ency/article/003510.htm</vt:lpwstr>
      </vt:variant>
      <vt:variant>
        <vt:lpwstr/>
      </vt:variant>
      <vt:variant>
        <vt:i4>6750262</vt:i4>
      </vt:variant>
      <vt:variant>
        <vt:i4>66</vt:i4>
      </vt:variant>
      <vt:variant>
        <vt:i4>0</vt:i4>
      </vt:variant>
      <vt:variant>
        <vt:i4>5</vt:i4>
      </vt:variant>
      <vt:variant>
        <vt:lpwstr>http://www.nlm.nih.gov/medlineplus/ency/article/003432.htm</vt:lpwstr>
      </vt:variant>
      <vt:variant>
        <vt:lpwstr/>
      </vt:variant>
      <vt:variant>
        <vt:i4>1310726</vt:i4>
      </vt:variant>
      <vt:variant>
        <vt:i4>63</vt:i4>
      </vt:variant>
      <vt:variant>
        <vt:i4>0</vt:i4>
      </vt:variant>
      <vt:variant>
        <vt:i4>5</vt:i4>
      </vt:variant>
      <vt:variant>
        <vt:lpwstr>http://www.fhi.org/NR/rdonlyres/ezezt5jvxpbiwwo3o3t7nnqah22r5yoqx5zviq6wiqhs45ju46lqrdn42scgjq5xzagqqmdxzj2f5m/DMPAchecklistenrh.pdf</vt:lpwstr>
      </vt:variant>
      <vt:variant>
        <vt:lpwstr/>
      </vt:variant>
      <vt:variant>
        <vt:i4>7667755</vt:i4>
      </vt:variant>
      <vt:variant>
        <vt:i4>60</vt:i4>
      </vt:variant>
      <vt:variant>
        <vt:i4>0</vt:i4>
      </vt:variant>
      <vt:variant>
        <vt:i4>5</vt:i4>
      </vt:variant>
      <vt:variant>
        <vt:lpwstr>http://www.fhi.org/NR/rdonlyres/ezwflnmmohsijfofd2ljr7dsbgm235fqxj4j7jt5m4dnvxkb42re44mncq32kjwhy6ly5chnxhcgqe/COCchecklistenrh.pdf</vt:lpwstr>
      </vt:variant>
      <vt:variant>
        <vt:lpwstr/>
      </vt:variant>
      <vt:variant>
        <vt:i4>458812</vt:i4>
      </vt:variant>
      <vt:variant>
        <vt:i4>57</vt:i4>
      </vt:variant>
      <vt:variant>
        <vt:i4>0</vt:i4>
      </vt:variant>
      <vt:variant>
        <vt:i4>5</vt:i4>
      </vt:variant>
      <vt:variant>
        <vt:lpwstr>http://www.infoforhealth.org/globalhandbook/wallchart/WallChart_5-04-07.pdf</vt:lpwstr>
      </vt:variant>
      <vt:variant>
        <vt:lpwstr/>
      </vt:variant>
      <vt:variant>
        <vt:i4>196626</vt:i4>
      </vt:variant>
      <vt:variant>
        <vt:i4>54</vt:i4>
      </vt:variant>
      <vt:variant>
        <vt:i4>0</vt:i4>
      </vt:variant>
      <vt:variant>
        <vt:i4>5</vt:i4>
      </vt:variant>
      <vt:variant>
        <vt:lpwstr>http://www.infoforhealth.org/globalhandbook/handbook.pdf</vt:lpwstr>
      </vt:variant>
      <vt:variant>
        <vt:lpwstr/>
      </vt:variant>
      <vt:variant>
        <vt:i4>2621499</vt:i4>
      </vt:variant>
      <vt:variant>
        <vt:i4>51</vt:i4>
      </vt:variant>
      <vt:variant>
        <vt:i4>0</vt:i4>
      </vt:variant>
      <vt:variant>
        <vt:i4>5</vt:i4>
      </vt:variant>
      <vt:variant>
        <vt:lpwstr>http://www.fhi.org/NR/rdonlyres/edytiv3yfiq4t6ubhsllidfnpwlp76fhu4qj24cks4ef4t37ttyiooyuziv3272uvf6jns2f6uliud/PregnancyChecklistenrh1.pdf</vt:lpwstr>
      </vt:variant>
      <vt:variant>
        <vt:lpwstr/>
      </vt:variant>
      <vt:variant>
        <vt:i4>6815767</vt:i4>
      </vt:variant>
      <vt:variant>
        <vt:i4>48</vt:i4>
      </vt:variant>
      <vt:variant>
        <vt:i4>0</vt:i4>
      </vt:variant>
      <vt:variant>
        <vt:i4>5</vt:i4>
      </vt:variant>
      <vt:variant>
        <vt:lpwstr>http://www.infoforhealth.org/inforeports/women_hiv/womenhiv.pdf</vt:lpwstr>
      </vt:variant>
      <vt:variant>
        <vt:lpwstr/>
      </vt:variant>
      <vt:variant>
        <vt:i4>6488114</vt:i4>
      </vt:variant>
      <vt:variant>
        <vt:i4>45</vt:i4>
      </vt:variant>
      <vt:variant>
        <vt:i4>0</vt:i4>
      </vt:variant>
      <vt:variant>
        <vt:i4>5</vt:i4>
      </vt:variant>
      <vt:variant>
        <vt:lpwstr>http://www.infoforhealth.org/pr/l15/l15.pdf</vt:lpwstr>
      </vt:variant>
      <vt:variant>
        <vt:lpwstr/>
      </vt:variant>
      <vt:variant>
        <vt:i4>4522058</vt:i4>
      </vt:variant>
      <vt:variant>
        <vt:i4>42</vt:i4>
      </vt:variant>
      <vt:variant>
        <vt:i4>0</vt:i4>
      </vt:variant>
      <vt:variant>
        <vt:i4>5</vt:i4>
      </vt:variant>
      <vt:variant>
        <vt:lpwstr>http://www.usaid.gov/our_work/global_health/pop/news/issue_briefs/lam_brief.pdf</vt:lpwstr>
      </vt:variant>
      <vt:variant>
        <vt:lpwstr/>
      </vt:variant>
      <vt:variant>
        <vt:i4>1900656</vt:i4>
      </vt:variant>
      <vt:variant>
        <vt:i4>39</vt:i4>
      </vt:variant>
      <vt:variant>
        <vt:i4>0</vt:i4>
      </vt:variant>
      <vt:variant>
        <vt:i4>5</vt:i4>
      </vt:variant>
      <vt:variant>
        <vt:lpwstr>http://www.accesstohealth.org/toolres/pdfs/ACCESSFP_Tanzania_DHSanalysis_Feb08.pdf</vt:lpwstr>
      </vt:variant>
      <vt:variant>
        <vt:lpwstr/>
      </vt:variant>
      <vt:variant>
        <vt:i4>2949160</vt:i4>
      </vt:variant>
      <vt:variant>
        <vt:i4>36</vt:i4>
      </vt:variant>
      <vt:variant>
        <vt:i4>0</vt:i4>
      </vt:variant>
      <vt:variant>
        <vt:i4>5</vt:i4>
      </vt:variant>
      <vt:variant>
        <vt:lpwstr>http://www.fhi.org/NR/rdonlyres/eirceolzcpfztqwso6gaj5dx2dr4ntxu65cci5ycsqqncjabwssecncfoxay5g65jherl5ocmhno6p/IUDchecklistenrh.pdf</vt:lpwstr>
      </vt:variant>
      <vt:variant>
        <vt:lpwstr/>
      </vt:variant>
      <vt:variant>
        <vt:i4>6422544</vt:i4>
      </vt:variant>
      <vt:variant>
        <vt:i4>33</vt:i4>
      </vt:variant>
      <vt:variant>
        <vt:i4>0</vt:i4>
      </vt:variant>
      <vt:variant>
        <vt:i4>5</vt:i4>
      </vt:variant>
      <vt:variant>
        <vt:lpwstr>http://www.acquireproject.org/fileadmin/user_upload/ACQUIRE/Publications/Hormonal-Implants-2Pager-final.pdf</vt:lpwstr>
      </vt:variant>
      <vt:variant>
        <vt:lpwstr/>
      </vt:variant>
      <vt:variant>
        <vt:i4>8126522</vt:i4>
      </vt:variant>
      <vt:variant>
        <vt:i4>30</vt:i4>
      </vt:variant>
      <vt:variant>
        <vt:i4>0</vt:i4>
      </vt:variant>
      <vt:variant>
        <vt:i4>5</vt:i4>
      </vt:variant>
      <vt:variant>
        <vt:lpwstr>http://www.infoforhealth.org/inforeports/implants/implants.pdf</vt:lpwstr>
      </vt:variant>
      <vt:variant>
        <vt:lpwstr/>
      </vt:variant>
      <vt:variant>
        <vt:i4>1048641</vt:i4>
      </vt:variant>
      <vt:variant>
        <vt:i4>27</vt:i4>
      </vt:variant>
      <vt:variant>
        <vt:i4>0</vt:i4>
      </vt:variant>
      <vt:variant>
        <vt:i4>5</vt:i4>
      </vt:variant>
      <vt:variant>
        <vt:lpwstr>http://www.infoforhealth.org/pr/k7/k7.pdf</vt:lpwstr>
      </vt:variant>
      <vt:variant>
        <vt:lpwstr/>
      </vt:variant>
      <vt:variant>
        <vt:i4>6029375</vt:i4>
      </vt:variant>
      <vt:variant>
        <vt:i4>24</vt:i4>
      </vt:variant>
      <vt:variant>
        <vt:i4>0</vt:i4>
      </vt:variant>
      <vt:variant>
        <vt:i4>5</vt:i4>
      </vt:variant>
      <vt:variant>
        <vt:lpwstr>http://www.acquireproject.org/fileadmin/user_upload/ACQUIRE/ACQUIRE-Ten-Guiding-Principles-for-LAPM-Service-Programs.pdf</vt:lpwstr>
      </vt:variant>
      <vt:variant>
        <vt:lpwstr/>
      </vt:variant>
      <vt:variant>
        <vt:i4>6815781</vt:i4>
      </vt:variant>
      <vt:variant>
        <vt:i4>21</vt:i4>
      </vt:variant>
      <vt:variant>
        <vt:i4>0</vt:i4>
      </vt:variant>
      <vt:variant>
        <vt:i4>5</vt:i4>
      </vt:variant>
      <vt:variant>
        <vt:lpwstr>http://www.acquireproject.org/archive/files/2.0_invest_in_fp_and_lapms/2.2_resources/2.2.2_advocacy_briefs/Advocacy-Brief-3-final.pdf</vt:lpwstr>
      </vt:variant>
      <vt:variant>
        <vt:lpwstr/>
      </vt:variant>
      <vt:variant>
        <vt:i4>5374029</vt:i4>
      </vt:variant>
      <vt:variant>
        <vt:i4>18</vt:i4>
      </vt:variant>
      <vt:variant>
        <vt:i4>0</vt:i4>
      </vt:variant>
      <vt:variant>
        <vt:i4>5</vt:i4>
      </vt:variant>
      <vt:variant>
        <vt:lpwstr>http://www.fhi.org/en/RH/Pubs/servdelivery/LAPM/index.htm</vt:lpwstr>
      </vt:variant>
      <vt:variant>
        <vt:lpwstr/>
      </vt:variant>
      <vt:variant>
        <vt:i4>7209016</vt:i4>
      </vt:variant>
      <vt:variant>
        <vt:i4>15</vt:i4>
      </vt:variant>
      <vt:variant>
        <vt:i4>0</vt:i4>
      </vt:variant>
      <vt:variant>
        <vt:i4>5</vt:i4>
      </vt:variant>
      <vt:variant>
        <vt:lpwstr>http://www.fhi.org/NR/rdonlyres/ebrjx34v4ltkpve23ajfowame5hqqdm2youb6puzqqbblfj3vmtdgsiazhaylskjepyoehpjqee4ab/EffectivenessChart1.pdf</vt:lpwstr>
      </vt:variant>
      <vt:variant>
        <vt:lpwstr/>
      </vt:variant>
      <vt:variant>
        <vt:i4>2752543</vt:i4>
      </vt:variant>
      <vt:variant>
        <vt:i4>12</vt:i4>
      </vt:variant>
      <vt:variant>
        <vt:i4>0</vt:i4>
      </vt:variant>
      <vt:variant>
        <vt:i4>5</vt:i4>
      </vt:variant>
      <vt:variant>
        <vt:lpwstr>http://www.esdproj.org/site/DocServer/HTSP_101_Brief_Final_corrected_4.9.08.pdf?docID=1761</vt:lpwstr>
      </vt:variant>
      <vt:variant>
        <vt:lpwstr/>
      </vt:variant>
      <vt:variant>
        <vt:i4>4521994</vt:i4>
      </vt:variant>
      <vt:variant>
        <vt:i4>9</vt:i4>
      </vt:variant>
      <vt:variant>
        <vt:i4>0</vt:i4>
      </vt:variant>
      <vt:variant>
        <vt:i4>5</vt:i4>
      </vt:variant>
      <vt:variant>
        <vt:lpwstr>http://www.infoforhealth.org/inforeports/mec/index.shtml</vt:lpwstr>
      </vt:variant>
      <vt:variant>
        <vt:lpwstr/>
      </vt:variant>
      <vt:variant>
        <vt:i4>5242892</vt:i4>
      </vt:variant>
      <vt:variant>
        <vt:i4>6</vt:i4>
      </vt:variant>
      <vt:variant>
        <vt:i4>0</vt:i4>
      </vt:variant>
      <vt:variant>
        <vt:i4>5</vt:i4>
      </vt:variant>
      <vt:variant>
        <vt:lpwstr>http://www.fhi.org/NR/rdonlyres/eb7o4zjhhvwo6dk2e33xhrdagnvru5j24iqds2oyyfbgpxiw6s476tbh2zlj6tnor2bbj6igu5xtrf/MECENG.pdf</vt:lpwstr>
      </vt:variant>
      <vt:variant>
        <vt:lpwstr/>
      </vt:variant>
      <vt:variant>
        <vt:i4>1572946</vt:i4>
      </vt:variant>
      <vt:variant>
        <vt:i4>3</vt:i4>
      </vt:variant>
      <vt:variant>
        <vt:i4>0</vt:i4>
      </vt:variant>
      <vt:variant>
        <vt:i4>5</vt:i4>
      </vt:variant>
      <vt:variant>
        <vt:lpwstr>http://en.wikipedia.org/wiki/Morality</vt:lpwstr>
      </vt:variant>
      <vt:variant>
        <vt:lpwstr/>
      </vt:variant>
      <vt:variant>
        <vt:i4>7209010</vt:i4>
      </vt:variant>
      <vt:variant>
        <vt:i4>0</vt:i4>
      </vt:variant>
      <vt:variant>
        <vt:i4>0</vt:i4>
      </vt:variant>
      <vt:variant>
        <vt:i4>5</vt:i4>
      </vt:variant>
      <vt:variant>
        <vt:lpwstr>http://en.wikipedia.org/wiki/Philosophy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WMSOSA</cp:lastModifiedBy>
  <cp:revision>2</cp:revision>
  <cp:lastPrinted>2010-07-22T01:33:00Z</cp:lastPrinted>
  <dcterms:created xsi:type="dcterms:W3CDTF">2014-04-03T06:32:00Z</dcterms:created>
  <dcterms:modified xsi:type="dcterms:W3CDTF">2014-04-03T06:32:00Z</dcterms:modified>
</cp:coreProperties>
</file>